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需递交的相关审核资料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将广东省2025年度选调优秀大学毕业生系统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审核的所有资料下载打印（右上角须签名并写明报考职位代码），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按下列顺序整理并装订成册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所有资料的原件需携带至现场备查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报名登记表（正、反面打印在一张A4纸上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，并保留资格审核环节要求的修改痕迹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（二）报名推荐表（正、反面打印在一张A4纸上）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有效居民身份证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（正、反面复印在A4纸同一面上）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学生证（封面及信息页复印在A4纸同一面上）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有效期内最高学历的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教育部学籍在线验证报告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）公告及职位要求的其他证明材料：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1.《广东省202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年度选调优秀大学毕业生公告》中“选调条件（五）”的相关证明材料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Ⅲ类高校202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年应届本科毕业生，需提供高校教务部门或院系出具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>近3学年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>总学习成绩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eastAsia="zh-CN"/>
        </w:rPr>
        <w:t>专业或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>班级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排名前50%的相关证明材料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.具有参军入伍经历的报考者，需提供202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日以前取得的国防部统一制作的退出现役证复印件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.报考人员所学专业未列入专业目录，需提供所学专业课程成绩单、课程对比情况说明及毕业院校设置专业的依据等材料；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.资格审核时工作人员要求提供的其他材料。</w:t>
      </w:r>
    </w:p>
    <w:sectPr>
      <w:footerReference r:id="rId3" w:type="default"/>
      <w:pgSz w:w="11906" w:h="16838"/>
      <w:pgMar w:top="1134" w:right="1134" w:bottom="1134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kS90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iSRL3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0CE323B4"/>
    <w:rsid w:val="1E17F9D0"/>
    <w:rsid w:val="29751F1F"/>
    <w:rsid w:val="52EE2905"/>
    <w:rsid w:val="68282058"/>
    <w:rsid w:val="6ADCDB9B"/>
    <w:rsid w:val="6FBE96FF"/>
    <w:rsid w:val="6FDFA739"/>
    <w:rsid w:val="75EF5B69"/>
    <w:rsid w:val="7A3D4FBC"/>
    <w:rsid w:val="7D770207"/>
    <w:rsid w:val="7F1CD7E1"/>
    <w:rsid w:val="7F73F144"/>
    <w:rsid w:val="AE5F4EF3"/>
    <w:rsid w:val="AEF498BA"/>
    <w:rsid w:val="DAAEC35B"/>
    <w:rsid w:val="EDBE765E"/>
    <w:rsid w:val="F2E186B5"/>
    <w:rsid w:val="FD2B77D8"/>
    <w:rsid w:val="FFBEC1C4"/>
    <w:rsid w:val="FFE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497</Characters>
  <Lines>0</Lines>
  <Paragraphs>0</Paragraphs>
  <TotalTime>19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</dc:creator>
  <cp:lastModifiedBy>刘咩咩mua</cp:lastModifiedBy>
  <cp:lastPrinted>2024-02-27T18:08:00Z</cp:lastPrinted>
  <dcterms:modified xsi:type="dcterms:W3CDTF">2025-02-25T06:23:18Z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BCBBF7006A2979534B38DD6597F529D1</vt:lpwstr>
  </property>
</Properties>
</file>