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3"/>
        <w:tblW w:w="93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09"/>
        <w:gridCol w:w="8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22"/>
              <w:framePr w:wrap="notBeside" w:vAnchor="page" w:hAnchor="page" w:x="1372" w:y="568"/>
              <w:tabs>
                <w:tab w:val="clear" w:pos="4153"/>
                <w:tab w:val="clear" w:pos="8306"/>
              </w:tabs>
              <w:spacing w:line="240" w:lineRule="auto"/>
              <w:jc w:val="left"/>
              <w:rPr>
                <w:rFonts w:ascii="黑体" w:hAnsi="黑体" w:eastAsia="黑体"/>
                <w:sz w:val="21"/>
                <w:szCs w:val="21"/>
              </w:rPr>
            </w:pPr>
            <w:r>
              <w:rPr>
                <w:rFonts w:ascii="Times New Roman" w:hAnsi="Times New Roman" w:eastAsia="黑体"/>
                <w:sz w:val="21"/>
                <w:szCs w:val="21"/>
              </w:rPr>
              <w:t>ICS</w:t>
            </w:r>
            <w:r>
              <w:rPr>
                <w:rFonts w:ascii="黑体" w:hAnsi="黑体" w:eastAsia="黑体"/>
                <w:sz w:val="21"/>
                <w:szCs w:val="21"/>
              </w:rPr>
              <w:t xml:space="preserve">  </w:t>
            </w:r>
          </w:p>
        </w:tc>
        <w:tc>
          <w:tcPr>
            <w:tcW w:w="8855" w:type="dxa"/>
          </w:tcPr>
          <w:p>
            <w:pPr>
              <w:pStyle w:val="22"/>
              <w:framePr w:wrap="notBeside" w:vAnchor="page" w:hAnchor="page" w:x="1372" w:y="568"/>
              <w:tabs>
                <w:tab w:val="clear" w:pos="4153"/>
                <w:tab w:val="clear" w:pos="8306"/>
              </w:tabs>
              <w:spacing w:line="240" w:lineRule="auto"/>
              <w:jc w:val="both"/>
              <w:rPr>
                <w:rFonts w:ascii="黑体" w:hAnsi="黑体" w:eastAsia="黑体"/>
                <w:sz w:val="21"/>
                <w:szCs w:val="21"/>
              </w:rPr>
            </w:pPr>
            <w:r>
              <w:rPr>
                <w:rFonts w:ascii="黑体" w:hAnsi="黑体" w:eastAsia="黑体"/>
                <w:color w:val="FFFFFF" w:themeColor="background1"/>
                <w:sz w:val="21"/>
                <w:szCs w:val="21"/>
                <w14:textFill>
                  <w14:solidFill>
                    <w14:schemeClr w14:val="bg1"/>
                  </w14:solidFill>
                </w14:textFill>
              </w:rPr>
              <w:fldChar w:fldCharType="begin">
                <w:ffData>
                  <w:name w:val="ICS"/>
                  <w:enabled/>
                  <w:calcOnExit w:val="0"/>
                  <w:textInput>
                    <w:default w:val="点击此处添加ICS号"/>
                  </w:textInput>
                </w:ffData>
              </w:fldChar>
            </w:r>
            <w:bookmarkStart w:id="0" w:name="ICS"/>
            <w:r>
              <w:rPr>
                <w:rFonts w:ascii="黑体" w:hAnsi="黑体" w:eastAsia="黑体"/>
                <w:color w:val="FFFFFF" w:themeColor="background1"/>
                <w:sz w:val="21"/>
                <w:szCs w:val="21"/>
                <w14:textFill>
                  <w14:solidFill>
                    <w14:schemeClr w14:val="bg1"/>
                  </w14:solidFill>
                </w14:textFill>
              </w:rPr>
              <w:instrText xml:space="preserve"> FORMTEXT </w:instrText>
            </w:r>
            <w:r>
              <w:rPr>
                <w:rFonts w:ascii="黑体" w:hAnsi="黑体" w:eastAsia="黑体"/>
                <w:color w:val="FFFFFF" w:themeColor="background1"/>
                <w:sz w:val="21"/>
                <w:szCs w:val="21"/>
                <w14:textFill>
                  <w14:solidFill>
                    <w14:schemeClr w14:val="bg1"/>
                  </w14:solidFill>
                </w14:textFill>
              </w:rPr>
              <w:fldChar w:fldCharType="separate"/>
            </w:r>
            <w:r>
              <w:rPr>
                <w:rFonts w:hint="eastAsia" w:ascii="黑体" w:hAnsi="黑体" w:eastAsia="黑体"/>
                <w:color w:val="FFFFFF" w:themeColor="background1"/>
                <w:sz w:val="21"/>
                <w:szCs w:val="21"/>
                <w14:textFill>
                  <w14:solidFill>
                    <w14:schemeClr w14:val="bg1"/>
                  </w14:solidFill>
                </w14:textFill>
              </w:rPr>
              <w:t>0</w:t>
            </w:r>
            <w:r>
              <w:rPr>
                <w:rFonts w:ascii="黑体" w:hAnsi="黑体" w:eastAsia="黑体"/>
                <w:color w:val="FFFFFF" w:themeColor="background1"/>
                <w:sz w:val="21"/>
                <w:szCs w:val="21"/>
                <w14:textFill>
                  <w14:solidFill>
                    <w14:schemeClr w14:val="bg1"/>
                  </w14:solidFill>
                </w14:textFill>
              </w:rPr>
              <w:t>3.</w:t>
            </w:r>
            <w:r>
              <w:rPr>
                <w:rFonts w:hint="eastAsia" w:ascii="黑体" w:hAnsi="黑体" w:eastAsia="黑体"/>
                <w:color w:val="FFFFFF" w:themeColor="background1"/>
                <w:sz w:val="21"/>
                <w:szCs w:val="21"/>
                <w14:textFill>
                  <w14:solidFill>
                    <w14:schemeClr w14:val="bg1"/>
                  </w14:solidFill>
                </w14:textFill>
              </w:rPr>
              <w:t>160</w:t>
            </w:r>
            <w:r>
              <w:rPr>
                <w:rFonts w:ascii="黑体" w:hAnsi="黑体" w:eastAsia="黑体"/>
                <w:color w:val="FFFFFF" w:themeColor="background1"/>
                <w:sz w:val="21"/>
                <w:szCs w:val="21"/>
                <w14:textFill>
                  <w14:solidFill>
                    <w14:schemeClr w14:val="bg1"/>
                  </w14:solidFill>
                </w14:textFill>
              </w:rPr>
              <w:fldChar w:fldCharType="end"/>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22"/>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Times New Roman" w:hAnsi="Times New Roman" w:eastAsia="黑体"/>
                <w:sz w:val="21"/>
                <w:szCs w:val="21"/>
              </w:rPr>
              <w:t xml:space="preserve">CCS </w:t>
            </w:r>
            <w:r>
              <w:rPr>
                <w:rFonts w:ascii="黑体" w:hAnsi="黑体" w:eastAsia="黑体"/>
                <w:sz w:val="21"/>
                <w:szCs w:val="21"/>
              </w:rPr>
              <w:t xml:space="preserve"> </w:t>
            </w:r>
          </w:p>
        </w:tc>
        <w:tc>
          <w:tcPr>
            <w:tcW w:w="8855" w:type="dxa"/>
          </w:tcPr>
          <w:p>
            <w:pPr>
              <w:pStyle w:val="22"/>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黑体" w:hAnsi="黑体" w:eastAsia="黑体"/>
                <w:color w:val="FFFFFF" w:themeColor="background1"/>
                <w:sz w:val="21"/>
                <w:szCs w:val="21"/>
                <w14:textFill>
                  <w14:solidFill>
                    <w14:schemeClr w14:val="bg1"/>
                  </w14:solidFill>
                </w14:textFill>
              </w:rPr>
              <w:fldChar w:fldCharType="begin">
                <w:ffData>
                  <w:name w:val="CSDN"/>
                  <w:enabled/>
                  <w:calcOnExit w:val="0"/>
                  <w:textInput>
                    <w:default w:val="点击此处添加CCS号"/>
                  </w:textInput>
                </w:ffData>
              </w:fldChar>
            </w:r>
            <w:bookmarkStart w:id="1" w:name="CSDN"/>
            <w:r>
              <w:rPr>
                <w:rFonts w:ascii="黑体" w:hAnsi="黑体" w:eastAsia="黑体"/>
                <w:color w:val="FFFFFF" w:themeColor="background1"/>
                <w:sz w:val="21"/>
                <w:szCs w:val="21"/>
                <w14:textFill>
                  <w14:solidFill>
                    <w14:schemeClr w14:val="bg1"/>
                  </w14:solidFill>
                </w14:textFill>
              </w:rPr>
              <w:instrText xml:space="preserve"> FORMTEXT </w:instrText>
            </w:r>
            <w:r>
              <w:rPr>
                <w:rFonts w:ascii="黑体" w:hAnsi="黑体" w:eastAsia="黑体"/>
                <w:color w:val="FFFFFF" w:themeColor="background1"/>
                <w:sz w:val="21"/>
                <w:szCs w:val="21"/>
                <w14:textFill>
                  <w14:solidFill>
                    <w14:schemeClr w14:val="bg1"/>
                  </w14:solidFill>
                </w14:textFill>
              </w:rPr>
              <w:fldChar w:fldCharType="separate"/>
            </w:r>
            <w:r>
              <w:rPr>
                <w:rFonts w:hint="eastAsia" w:ascii="黑体" w:hAnsi="黑体" w:eastAsia="黑体"/>
                <w:color w:val="FFFFFF" w:themeColor="background1"/>
                <w:sz w:val="21"/>
                <w:szCs w:val="21"/>
                <w14:textFill>
                  <w14:solidFill>
                    <w14:schemeClr w14:val="bg1"/>
                  </w14:solidFill>
                </w14:textFill>
              </w:rPr>
              <w:t>A</w:t>
            </w:r>
            <w:r>
              <w:rPr>
                <w:rFonts w:ascii="黑体" w:hAnsi="黑体" w:eastAsia="黑体"/>
                <w:color w:val="FFFFFF" w:themeColor="background1"/>
                <w:sz w:val="21"/>
                <w:szCs w:val="21"/>
                <w14:textFill>
                  <w14:solidFill>
                    <w14:schemeClr w14:val="bg1"/>
                  </w14:solidFill>
                </w14:textFill>
              </w:rPr>
              <w:t xml:space="preserve"> </w:t>
            </w:r>
            <w:r>
              <w:rPr>
                <w:rFonts w:hint="eastAsia" w:ascii="黑体" w:hAnsi="黑体" w:eastAsia="黑体"/>
                <w:color w:val="FFFFFF" w:themeColor="background1"/>
                <w:sz w:val="21"/>
                <w:szCs w:val="21"/>
                <w14:textFill>
                  <w14:solidFill>
                    <w14:schemeClr w14:val="bg1"/>
                  </w14:solidFill>
                </w14:textFill>
              </w:rPr>
              <w:t>9</w:t>
            </w:r>
            <w:r>
              <w:rPr>
                <w:rFonts w:ascii="黑体" w:hAnsi="黑体" w:eastAsia="黑体"/>
                <w:color w:val="FFFFFF" w:themeColor="background1"/>
                <w:sz w:val="21"/>
                <w:szCs w:val="21"/>
                <w14:textFill>
                  <w14:solidFill>
                    <w14:schemeClr w14:val="bg1"/>
                  </w14:solidFill>
                </w14:textFill>
              </w:rPr>
              <w:t>0</w:t>
            </w:r>
            <w:r>
              <w:rPr>
                <w:rFonts w:ascii="黑体" w:hAnsi="黑体" w:eastAsia="黑体"/>
                <w:color w:val="FFFFFF" w:themeColor="background1"/>
                <w:sz w:val="21"/>
                <w:szCs w:val="21"/>
                <w14:textFill>
                  <w14:solidFill>
                    <w14:schemeClr w14:val="bg1"/>
                  </w14:solidFill>
                </w14:textFill>
              </w:rPr>
              <w:fldChar w:fldCharType="end"/>
            </w:r>
            <w:bookmarkEnd w:id="1"/>
          </w:p>
        </w:tc>
      </w:tr>
    </w:tbl>
    <w:tbl>
      <w:tblPr>
        <w:tblStyle w:val="33"/>
        <w:tblpPr w:leftFromText="180" w:rightFromText="180" w:vertAnchor="text" w:horzAnchor="margin" w:tblpX="2683" w:tblpY="578"/>
        <w:tblW w:w="6407" w:type="dxa"/>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221" w:type="dxa"/>
        </w:tblCellMar>
      </w:tblPr>
      <w:tblGrid>
        <w:gridCol w:w="6407"/>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221" w:type="dxa"/>
          </w:tblCellMar>
        </w:tblPrEx>
        <w:tc>
          <w:tcPr>
            <w:tcW w:w="6407" w:type="dxa"/>
          </w:tcPr>
          <w:p>
            <w:pPr>
              <w:pStyle w:val="57"/>
              <w:framePr w:w="0" w:hRule="auto" w:wrap="auto" w:vAnchor="margin" w:hAnchor="text" w:xAlign="left" w:yAlign="inline"/>
              <w:rPr>
                <w:rFonts w:ascii="宋体" w:hAnsi="宋体"/>
                <w:sz w:val="28"/>
                <w:szCs w:val="28"/>
              </w:rPr>
            </w:pPr>
            <w:bookmarkStart w:id="2" w:name="_Hlk26473981"/>
            <w:r>
              <w:rPr>
                <w:rFonts w:hint="eastAsia"/>
              </w:rPr>
              <w:t>DB</w:t>
            </w:r>
            <w:r>
              <w:rPr>
                <w:sz w:val="21"/>
                <w:szCs w:val="21"/>
              </w:rPr>
              <w:t xml:space="preserve"> </w:t>
            </w:r>
            <w:r>
              <w:fldChar w:fldCharType="begin">
                <w:ffData>
                  <w:name w:val="c1"/>
                  <w:enabled/>
                  <w:calcOnExit w:val="0"/>
                  <w:textInput>
                    <w:maxLength w:val="8"/>
                  </w:textInput>
                </w:ffData>
              </w:fldChar>
            </w:r>
            <w:bookmarkStart w:id="3" w:name="c1"/>
            <w:r>
              <w:instrText xml:space="preserve"> FORMTEXT </w:instrText>
            </w:r>
            <w:r>
              <w:fldChar w:fldCharType="separate"/>
            </w:r>
            <w:r>
              <w:t>44</w:t>
            </w:r>
            <w:r>
              <w:fldChar w:fldCharType="end"/>
            </w:r>
            <w:bookmarkEnd w:id="3"/>
          </w:p>
        </w:tc>
      </w:tr>
    </w:tbl>
    <w:p>
      <w:pPr>
        <w:pStyle w:val="58"/>
        <w:framePr w:w="9639" w:h="624" w:hRule="exact" w:hSpace="181" w:vSpace="181" w:hAnchor="page" w:x="1305" w:y="2269"/>
        <w:autoSpaceDE/>
        <w:rPr>
          <w:rFonts w:ascii="黑体" w:hAnsi="黑体" w:eastAsia="黑体"/>
          <w:b w:val="0"/>
          <w:bCs w:val="0"/>
          <w:w w:val="100"/>
          <w:sz w:val="48"/>
          <w:szCs w:val="48"/>
        </w:rPr>
      </w:pPr>
      <w:r>
        <w:rPr>
          <w:rFonts w:ascii="黑体" w:eastAsia="黑体"/>
          <w:b w:val="0"/>
          <w:w w:val="100"/>
          <w:sz w:val="48"/>
        </w:rPr>
        <w:fldChar w:fldCharType="begin">
          <w:ffData>
            <w:name w:val="c2"/>
            <w:enabled/>
            <w:calcOnExit w:val="0"/>
            <w:textInput/>
          </w:ffData>
        </w:fldChar>
      </w:r>
      <w:bookmarkStart w:id="4" w:name="c2"/>
      <w:r>
        <w:rPr>
          <w:rFonts w:ascii="黑体" w:eastAsia="黑体"/>
          <w:b w:val="0"/>
          <w:w w:val="100"/>
          <w:sz w:val="48"/>
        </w:rPr>
        <w:instrText xml:space="preserve"> FORMTEXT </w:instrText>
      </w:r>
      <w:r>
        <w:rPr>
          <w:rFonts w:ascii="黑体" w:eastAsia="黑体"/>
          <w:b w:val="0"/>
          <w:w w:val="100"/>
          <w:sz w:val="48"/>
        </w:rPr>
        <w:fldChar w:fldCharType="separate"/>
      </w:r>
      <w:r>
        <w:rPr>
          <w:rFonts w:hint="eastAsia" w:ascii="黑体" w:eastAsia="黑体"/>
          <w:b w:val="0"/>
          <w:w w:val="100"/>
          <w:sz w:val="48"/>
        </w:rPr>
        <w:t>广东省</w:t>
      </w:r>
      <w:r>
        <w:rPr>
          <w:rFonts w:ascii="黑体" w:eastAsia="黑体"/>
          <w:b w:val="0"/>
          <w:w w:val="100"/>
          <w:sz w:val="48"/>
        </w:rPr>
        <w:fldChar w:fldCharType="end"/>
      </w:r>
      <w:bookmarkEnd w:id="4"/>
      <w:r>
        <w:rPr>
          <w:rFonts w:hint="eastAsia" w:ascii="黑体" w:eastAsia="黑体"/>
          <w:b w:val="0"/>
          <w:w w:val="100"/>
          <w:sz w:val="48"/>
        </w:rPr>
        <w:t>地方</w:t>
      </w:r>
      <w:r>
        <w:rPr>
          <w:rFonts w:hint="eastAsia" w:ascii="黑体" w:hAnsi="黑体" w:eastAsia="黑体"/>
          <w:b w:val="0"/>
          <w:bCs w:val="0"/>
          <w:w w:val="100"/>
          <w:sz w:val="48"/>
          <w:szCs w:val="48"/>
        </w:rPr>
        <w:t>标准</w:t>
      </w:r>
    </w:p>
    <w:bookmarkEnd w:id="2"/>
    <w:p>
      <w:pPr>
        <w:pStyle w:val="203"/>
        <w:autoSpaceDE/>
        <w:rPr>
          <w:lang w:val="fr-FR"/>
        </w:rPr>
      </w:pPr>
      <w:r>
        <w:rPr>
          <w:rFonts w:hint="eastAsia"/>
        </w:rPr>
        <w:t>DB</w:t>
      </w:r>
      <w:r>
        <w:fldChar w:fldCharType="begin">
          <w:ffData>
            <w:name w:val="文字1"/>
            <w:enabled/>
            <w:calcOnExit w:val="0"/>
            <w:textInput>
              <w:default w:val="XX/T"/>
            </w:textInput>
          </w:ffData>
        </w:fldChar>
      </w:r>
      <w:bookmarkStart w:id="5" w:name="文字1"/>
      <w:r>
        <w:rPr>
          <w:lang w:val="fr-FR"/>
        </w:rPr>
        <w:instrText xml:space="preserve"> FORMTEXT </w:instrText>
      </w:r>
      <w:r>
        <w:fldChar w:fldCharType="separate"/>
      </w:r>
      <w:r>
        <w:t>44</w:t>
      </w:r>
      <w:r>
        <w:fldChar w:fldCharType="end"/>
      </w:r>
      <w:bookmarkEnd w:id="5"/>
      <w:r>
        <w:rPr>
          <w:rFonts w:hint="eastAsia"/>
        </w:rPr>
        <w:t>/T</w:t>
      </w:r>
      <w:r>
        <w:rPr>
          <w:lang w:val="fr-FR"/>
        </w:rPr>
        <w:t xml:space="preserve"> </w:t>
      </w:r>
      <w:r>
        <w:fldChar w:fldCharType="begin">
          <w:ffData>
            <w:name w:val="NSTD_CODE_F"/>
            <w:enabled/>
            <w:calcOnExit w:val="0"/>
            <w:textInput>
              <w:default w:val="XXXX"/>
            </w:textInput>
          </w:ffData>
        </w:fldChar>
      </w:r>
      <w:bookmarkStart w:id="6" w:name="NSTD_CODE_F"/>
      <w:r>
        <w:rPr>
          <w:lang w:val="fr-FR"/>
        </w:rPr>
        <w:instrText xml:space="preserve"> FORMTEXT </w:instrText>
      </w:r>
      <w:r>
        <w:fldChar w:fldCharType="separate"/>
      </w:r>
      <w:r>
        <w:rPr>
          <w:lang w:val="fr-FR"/>
        </w:rPr>
        <w:t>XXXX</w:t>
      </w:r>
      <w:r>
        <w:fldChar w:fldCharType="end"/>
      </w:r>
      <w:bookmarkEnd w:id="6"/>
      <w:r>
        <w:rPr>
          <w:rFonts w:hAnsi="黑体"/>
          <w:lang w:val="fr-FR"/>
        </w:rPr>
        <w:t>—</w:t>
      </w:r>
      <w:r>
        <w:fldChar w:fldCharType="begin">
          <w:ffData>
            <w:name w:val="NSTD_CODE_B"/>
            <w:enabled/>
            <w:calcOnExit w:val="0"/>
            <w:textInput>
              <w:default w:val="XXXX"/>
            </w:textInput>
          </w:ffData>
        </w:fldChar>
      </w:r>
      <w:bookmarkStart w:id="7" w:name="NSTD_CODE_B"/>
      <w:r>
        <w:rPr>
          <w:lang w:val="fr-FR"/>
        </w:rPr>
        <w:instrText xml:space="preserve"> FORMTEXT </w:instrText>
      </w:r>
      <w:r>
        <w:fldChar w:fldCharType="separate"/>
      </w:r>
      <w:r>
        <w:rPr>
          <w:lang w:val="fr-FR"/>
        </w:rPr>
        <w:t>XXXX</w:t>
      </w:r>
      <w:r>
        <w:fldChar w:fldCharType="end"/>
      </w:r>
      <w:bookmarkEnd w:id="7"/>
    </w:p>
    <w:p>
      <w:pPr>
        <w:pStyle w:val="204"/>
        <w:autoSpaceDE/>
        <w:rPr>
          <w:rFonts w:hAnsi="黑体"/>
        </w:rPr>
      </w:pPr>
      <w:r>
        <w:rPr>
          <w:rFonts w:hAnsi="黑体"/>
        </w:rPr>
        <w:fldChar w:fldCharType="begin">
          <w:ffData>
            <w:name w:val="OSTD_CODE"/>
            <w:enabled/>
            <w:calcOnExit w:val="0"/>
            <w:textInput/>
          </w:ffData>
        </w:fldChar>
      </w:r>
      <w:bookmarkStart w:id="8" w:name="OSTD_CODE"/>
      <w:r>
        <w:rPr>
          <w:rFonts w:hAnsi="黑体"/>
        </w:rPr>
        <w:instrText xml:space="preserve"> FORMTEXT </w:instrText>
      </w:r>
      <w:r>
        <w:rPr>
          <w:rFonts w:hAnsi="黑体"/>
        </w:rPr>
        <w:fldChar w:fldCharType="separate"/>
      </w:r>
      <w:r>
        <w:rPr>
          <w:rFonts w:hAnsi="黑体"/>
        </w:rPr>
        <w:t>     </w:t>
      </w:r>
      <w:r>
        <w:rPr>
          <w:rFonts w:hAnsi="黑体"/>
        </w:rPr>
        <w:fldChar w:fldCharType="end"/>
      </w:r>
      <w:bookmarkEnd w:id="8"/>
    </w:p>
    <w:p>
      <w:pPr>
        <w:spacing w:line="240" w:lineRule="auto"/>
        <w:rPr>
          <w:rFonts w:ascii="黑体" w:hAnsi="黑体" w:eastAsia="黑体"/>
          <w:kern w:val="0"/>
          <w:sz w:val="10"/>
          <w:szCs w:val="10"/>
        </w:rPr>
      </w:pPr>
      <w:r>
        <w:rPr>
          <w:rFonts w:ascii="黑体" w:hAnsi="黑体" w:eastAsia="黑体"/>
          <w:kern w:val="0"/>
          <w:sz w:val="10"/>
          <w:szCs w:val="10"/>
        </w:rPr>
        <mc:AlternateContent>
          <mc:Choice Requires="wps">
            <w:drawing>
              <wp:anchor distT="0" distB="0" distL="114300" distR="114300" simplePos="0" relativeHeight="251660288" behindDoc="0" locked="0" layoutInCell="1" allowOverlap="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 xmlns:a="http://schemas.openxmlformats.org/drawingml/2006/main">
                  <a:graphicData uri="http://schemas.microsoft.com/office/word/2010/wordprocessingShape">
                    <wps:wsp>
                      <wps:cNvCnPr>
                        <a:cxnSpLocks noChangeShapeType="true"/>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9pt;margin-top:212.65pt;height:0pt;width:481.9pt;mso-position-horizontal-relative:page;mso-position-vertical-relative:page;z-index:251660288;mso-width-relative:page;mso-height-relative:page;" filled="f" stroked="t" coordsize="21600,21600" o:allowoverlap="f" o:gfxdata="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WAAAAZHJzL1BLAQIUABQAAAAIAIdO4kAng0mW2AAAAAwB&#10;AAAPAAAAAAAAAAEAIAAAADgAAABkcnMvZG93bnJldi54bWxQSwECFAAUAAAACACHTuJASfTgWswB&#10;AABhAwAADgAAAAAAAAABACAAAAA9AQAAZHJzL2Uyb0RvYy54bWxQSwUGAAAAAAYABgBZAQAAewUA&#10;AAAA&#10;">
                <v:fill on="f" focussize="0,0"/>
                <v:stroke color="#000000" joinstyle="round"/>
                <v:imagedata o:title=""/>
                <o:lock v:ext="edit" aspectratio="f"/>
              </v:line>
            </w:pict>
          </mc:Fallback>
        </mc:AlternateContent>
      </w:r>
    </w:p>
    <w:p>
      <w:pPr>
        <w:pStyle w:val="205"/>
        <w:framePr w:h="6974" w:hRule="exact" w:x="1419" w:anchorLock="1"/>
      </w:pPr>
      <w:bookmarkStart w:id="9" w:name="CSTD_NAME"/>
      <w:r>
        <w:rPr>
          <w:rFonts w:hint="eastAsia"/>
        </w:rPr>
        <w:fldChar w:fldCharType="begin">
          <w:ffData>
            <w:name w:val="CSTD_NAME"/>
            <w:enabled/>
            <w:calcOnExit w:val="0"/>
            <w:textInput>
              <w:default w:val="监狱管理 教育改造工作规范"/>
            </w:textInput>
          </w:ffData>
        </w:fldChar>
      </w:r>
      <w:r>
        <w:rPr>
          <w:rFonts w:hint="eastAsia"/>
        </w:rPr>
        <w:instrText xml:space="preserve">FORMTEXT</w:instrText>
      </w:r>
      <w:r>
        <w:rPr>
          <w:rFonts w:hint="eastAsia"/>
        </w:rPr>
        <w:fldChar w:fldCharType="separate"/>
      </w:r>
      <w:r>
        <w:rPr>
          <w:rFonts w:hint="eastAsia"/>
        </w:rPr>
        <w:t>监狱管理 教育改造工作规范</w:t>
      </w:r>
      <w:r>
        <w:rPr>
          <w:rFonts w:hint="eastAsia"/>
        </w:rPr>
        <w:fldChar w:fldCharType="end"/>
      </w:r>
      <w:bookmarkEnd w:id="9"/>
    </w:p>
    <w:p>
      <w:pPr>
        <w:pStyle w:val="133"/>
        <w:framePr w:w="9639" w:h="6974" w:hRule="exact" w:wrap="around" w:vAnchor="page" w:hAnchor="page" w:x="1419" w:y="6408" w:anchorLock="1"/>
        <w:snapToGrid w:val="0"/>
        <w:spacing w:before="0" w:after="0" w:line="240" w:lineRule="auto"/>
        <w:textAlignment w:val="bottom"/>
        <w:rPr>
          <w:rFonts w:hint="eastAsia" w:ascii="黑体" w:hAnsi="黑体" w:eastAsia="黑体" w:cs="黑体"/>
          <w:sz w:val="52"/>
          <w:szCs w:val="52"/>
        </w:rPr>
      </w:pPr>
      <w:r>
        <w:rPr>
          <w:rFonts w:hint="eastAsia" w:ascii="黑体" w:hAnsi="黑体" w:eastAsia="黑体" w:cs="黑体"/>
          <w:sz w:val="52"/>
          <w:szCs w:val="52"/>
          <w:lang w:val="en-US" w:eastAsia="zh-CN"/>
        </w:rPr>
        <w:t xml:space="preserve">Prison management—Specification for the rehabilitation of prisoners </w:t>
      </w:r>
      <w:r>
        <w:rPr>
          <w:rFonts w:hint="eastAsia" w:ascii="黑体" w:hAnsi="黑体" w:eastAsia="黑体" w:cs="黑体"/>
          <w:sz w:val="52"/>
          <w:szCs w:val="52"/>
        </w:rPr>
        <w:t>through education</w:t>
      </w:r>
    </w:p>
    <w:p>
      <w:pPr>
        <w:pStyle w:val="133"/>
        <w:framePr w:w="9639" w:h="6974" w:hRule="exact" w:wrap="around" w:vAnchor="page" w:hAnchor="page" w:x="1419" w:y="6408" w:anchorLock="1"/>
        <w:spacing w:before="440" w:after="160"/>
        <w:textAlignment w:val="bottom"/>
        <w:rPr>
          <w:sz w:val="24"/>
          <w:szCs w:val="28"/>
        </w:rPr>
      </w:pPr>
      <w:bookmarkStart w:id="10" w:name="下拉1"/>
      <w:r>
        <w:rPr>
          <w:rFonts w:hint="default"/>
          <w:sz w:val="24"/>
          <w:szCs w:val="28"/>
          <w:lang w:eastAsia="zh-CN"/>
        </w:rPr>
        <w:fldChar w:fldCharType="begin">
          <w:ffData>
            <w:name w:val="下拉1"/>
            <w:enabled/>
            <w:calcOnExit w:val="0"/>
            <w:ddList>
              <w:listEntry w:val="（工作组讨论稿）"/>
              <w:listEntry w:val="草案版次选择"/>
              <w:listEntry w:val="（工作组讨论稿）"/>
              <w:listEntry w:val="（征求意见稿）"/>
              <w:listEntry w:val="（送审讨论稿）"/>
              <w:listEntry w:val="（送审稿）"/>
              <w:listEntry w:val="（报批稿）"/>
            </w:ddList>
          </w:ffData>
        </w:fldChar>
      </w:r>
      <w:r>
        <w:rPr>
          <w:rFonts w:hint="default"/>
          <w:sz w:val="24"/>
          <w:szCs w:val="28"/>
          <w:lang w:eastAsia="zh-CN"/>
        </w:rPr>
        <w:instrText xml:space="preserve">FORMDROPDOWN</w:instrText>
      </w:r>
      <w:r>
        <w:rPr>
          <w:rFonts w:hint="default"/>
          <w:sz w:val="24"/>
          <w:szCs w:val="28"/>
          <w:lang w:eastAsia="zh-CN"/>
        </w:rPr>
        <w:fldChar w:fldCharType="separate"/>
      </w:r>
      <w:r>
        <w:rPr>
          <w:rFonts w:hint="default"/>
          <w:sz w:val="24"/>
          <w:szCs w:val="28"/>
          <w:lang w:eastAsia="zh-CN"/>
        </w:rPr>
        <w:fldChar w:fldCharType="end"/>
      </w:r>
      <w:bookmarkEnd w:id="10"/>
    </w:p>
    <w:p>
      <w:pPr>
        <w:pStyle w:val="133"/>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1" w:name="CMPLSH_DATE"/>
      <w:r>
        <w:rPr>
          <w:sz w:val="21"/>
          <w:szCs w:val="28"/>
        </w:rPr>
        <w:instrText xml:space="preserve"> FORMTEXT </w:instrText>
      </w:r>
      <w:r>
        <w:rPr>
          <w:sz w:val="21"/>
          <w:szCs w:val="28"/>
        </w:rPr>
        <w:fldChar w:fldCharType="separate"/>
      </w:r>
      <w:r>
        <w:rPr>
          <w:sz w:val="21"/>
          <w:szCs w:val="28"/>
        </w:rPr>
        <w:t>     </w:t>
      </w:r>
      <w:r>
        <w:rPr>
          <w:sz w:val="21"/>
          <w:szCs w:val="28"/>
        </w:rPr>
        <w:fldChar w:fldCharType="end"/>
      </w:r>
      <w:bookmarkEnd w:id="11"/>
    </w:p>
    <w:p>
      <w:pPr>
        <w:pStyle w:val="133"/>
        <w:framePr w:w="9639" w:h="6974" w:hRule="exact" w:wrap="around" w:vAnchor="page" w:hAnchor="page" w:x="1419" w:y="6408" w:anchorLock="1"/>
        <w:spacing w:before="720" w:beforeLines="300" w:after="72" w:afterLines="30" w:line="240" w:lineRule="auto"/>
        <w:textAlignment w:val="bottom"/>
        <w:rPr>
          <w:b/>
          <w:sz w:val="21"/>
          <w:szCs w:val="28"/>
        </w:rPr>
      </w:pPr>
      <w:r>
        <w:rPr>
          <w:b/>
          <w:sz w:val="21"/>
          <w:szCs w:val="28"/>
        </w:rPr>
        <w:fldChar w:fldCharType="begin">
          <w:ffData>
            <w:name w:val="下拉2"/>
            <w:enabled/>
            <w:calcOnExit w:val="0"/>
            <w:ddList>
              <w:listEntry w:val=" "/>
              <w:listEntry w:val="在提交反馈意见时，请将您知道的相关专利连同支持性文件一并附上。"/>
            </w:ddList>
          </w:ffData>
        </w:fldChar>
      </w:r>
      <w:bookmarkStart w:id="12" w:name="下拉2"/>
      <w:r>
        <w:rPr>
          <w:b/>
          <w:sz w:val="21"/>
          <w:szCs w:val="28"/>
        </w:rPr>
        <w:instrText xml:space="preserve"> FORMDROPDOWN </w:instrText>
      </w:r>
      <w:r>
        <w:rPr>
          <w:b/>
          <w:sz w:val="21"/>
          <w:szCs w:val="28"/>
        </w:rPr>
        <w:fldChar w:fldCharType="separate"/>
      </w:r>
      <w:r>
        <w:rPr>
          <w:b/>
          <w:sz w:val="21"/>
          <w:szCs w:val="28"/>
        </w:rPr>
        <w:fldChar w:fldCharType="end"/>
      </w:r>
      <w:bookmarkEnd w:id="12"/>
    </w:p>
    <w:p>
      <w:pPr>
        <w:pStyle w:val="201"/>
        <w:framePr w:y="14176"/>
      </w:pPr>
      <w:r>
        <w:rPr>
          <w:rFonts w:ascii="黑体"/>
        </w:rPr>
        <w:fldChar w:fldCharType="begin">
          <w:ffData>
            <w:name w:val="PLSH_DATE_Y"/>
            <w:enabled/>
            <w:calcOnExit w:val="0"/>
            <w:textInput>
              <w:default w:val="XXXX"/>
              <w:maxLength w:val="4"/>
            </w:textInput>
          </w:ffData>
        </w:fldChar>
      </w:r>
      <w:bookmarkStart w:id="13" w:name="PLSH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3"/>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4" w:name="PLSH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4"/>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5" w:name="PLSH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5"/>
      <w:r>
        <w:rPr>
          <w:rFonts w:hint="eastAsia"/>
        </w:rPr>
        <w:t>发布</w:t>
      </w:r>
    </w:p>
    <w:p>
      <w:pPr>
        <w:pStyle w:val="202"/>
        <w:framePr w:y="14176"/>
      </w:pPr>
      <w:r>
        <w:rPr>
          <w:rFonts w:ascii="黑体"/>
        </w:rPr>
        <w:fldChar w:fldCharType="begin">
          <w:ffData>
            <w:name w:val="CROT_DATE_Y"/>
            <w:enabled/>
            <w:calcOnExit w:val="0"/>
            <w:textInput>
              <w:default w:val="XXXX"/>
              <w:maxLength w:val="4"/>
            </w:textInput>
          </w:ffData>
        </w:fldChar>
      </w:r>
      <w:bookmarkStart w:id="16" w:name="CROT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6"/>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7" w:name="CROT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7"/>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8" w:name="CROT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8"/>
      <w:r>
        <w:rPr>
          <w:rFonts w:hint="eastAsia"/>
        </w:rPr>
        <w:t>实施</w:t>
      </w:r>
    </w:p>
    <w:p>
      <w:pPr>
        <w:pStyle w:val="159"/>
        <w:framePr w:h="584" w:hRule="exact" w:hSpace="181" w:vSpace="181" w:y="15027"/>
        <w:rPr>
          <w:rFonts w:hAnsi="黑体"/>
        </w:rPr>
      </w:pPr>
      <w:r>
        <w:rPr>
          <w:rFonts w:hAnsi="黑体"/>
          <w:w w:val="100"/>
          <w:sz w:val="28"/>
        </w:rPr>
        <w:fldChar w:fldCharType="begin">
          <w:ffData>
            <w:name w:val="fm"/>
            <w:enabled/>
            <w:calcOnExit w:val="0"/>
            <w:textInput/>
          </w:ffData>
        </w:fldChar>
      </w:r>
      <w:bookmarkStart w:id="19" w:name="fm"/>
      <w:r>
        <w:rPr>
          <w:rFonts w:hAnsi="黑体"/>
          <w:w w:val="100"/>
          <w:sz w:val="28"/>
        </w:rPr>
        <w:instrText xml:space="preserve"> FORMTEXT </w:instrText>
      </w:r>
      <w:r>
        <w:rPr>
          <w:rFonts w:hAnsi="黑体"/>
          <w:w w:val="100"/>
          <w:sz w:val="28"/>
        </w:rPr>
        <w:fldChar w:fldCharType="separate"/>
      </w:r>
      <w:r>
        <w:rPr>
          <w:rFonts w:hint="eastAsia" w:hAnsi="黑体"/>
          <w:w w:val="100"/>
          <w:sz w:val="28"/>
        </w:rPr>
        <w:t>广东省市场监督管理局</w:t>
      </w:r>
      <w:r>
        <w:rPr>
          <w:rFonts w:hAnsi="黑体"/>
          <w:w w:val="100"/>
          <w:sz w:val="28"/>
        </w:rPr>
        <w:fldChar w:fldCharType="end"/>
      </w:r>
      <w:bookmarkEnd w:id="19"/>
      <w:r>
        <w:rPr>
          <w:rFonts w:ascii="Times New Roman"/>
          <w:w w:val="100"/>
          <w:sz w:val="28"/>
        </w:rPr>
        <w:t>  </w:t>
      </w:r>
      <w:r>
        <w:rPr>
          <w:rStyle w:val="237"/>
          <w:rFonts w:hint="eastAsia" w:hAnsi="黑体"/>
          <w:position w:val="0"/>
        </w:rPr>
        <w:t>发</w:t>
      </w:r>
      <w:r>
        <w:rPr>
          <w:rStyle w:val="237"/>
          <w:rFonts w:hint="eastAsia" w:hAnsi="黑体"/>
          <w:spacing w:val="0"/>
          <w:position w:val="0"/>
        </w:rPr>
        <w:t>布</w:t>
      </w:r>
    </w:p>
    <w:p>
      <w:pPr>
        <w:rPr>
          <w:rFonts w:ascii="宋体" w:hAnsi="宋体"/>
          <w:sz w:val="28"/>
          <w:szCs w:val="28"/>
        </w:rPr>
        <w:sectPr>
          <w:headerReference r:id="rId6" w:type="first"/>
          <w:footerReference r:id="rId8" w:type="first"/>
          <w:headerReference r:id="rId5" w:type="default"/>
          <w:footerReference r:id="rId7" w:type="even"/>
          <w:type w:val="continuous"/>
          <w:pgSz w:w="11906" w:h="16838"/>
          <w:pgMar w:top="-338" w:right="1134" w:bottom="1021" w:left="1134" w:header="0" w:footer="0" w:gutter="284"/>
          <w:cols w:space="425" w:num="1"/>
          <w:titlePg/>
          <w:docGrid w:linePitch="312" w:charSpace="0"/>
        </w:sectPr>
      </w:pPr>
      <w:r>
        <w:rPr>
          <w:rFonts w:hint="eastAsia" w:ascii="宋体" w:hAnsi="宋体"/>
          <w:sz w:val="28"/>
          <w:szCs w:val="28"/>
        </w:rPr>
        <mc:AlternateContent>
          <mc:Choice Requires="wps">
            <w:drawing>
              <wp:anchor distT="0" distB="0" distL="114300" distR="114300" simplePos="0" relativeHeight="251659264" behindDoc="0" locked="1" layoutInCell="1" allowOverlap="1">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 xmlns:a="http://schemas.openxmlformats.org/drawingml/2006/main">
                  <a:graphicData uri="http://schemas.microsoft.com/office/word/2010/wordprocessingShape">
                    <wps:wsp>
                      <wps:cNvCnPr>
                        <a:cxnSpLocks noChangeShapeType="true"/>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85pt;margin-top:728.6pt;height:0pt;width:481.9pt;mso-position-horizontal-relative:page;mso-position-vertical-relative:page;z-index:251659264;mso-width-relative:page;mso-height-relative:page;" filled="f" stroked="t" coordsize="21600,21600" o:gfxdata="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CrMxz71wAAAA4BAAAP&#10;AAAAAAAAAAEAIAAAADgAAABkcnMvZG93bnJldi54bWxQSwECFAAUAAAACACHTuJAEc9x0soBAABf&#10;AwAADgAAAAAAAAABACAAAAA8AQAAZHJzL2Uyb0RvYy54bWxQSwUGAAAAAAYABgBZAQAAeAUAAAAA&#10;">
                <v:fill on="f" focussize="0,0"/>
                <v:stroke color="#000000" joinstyle="round"/>
                <v:imagedata o:title=""/>
                <o:lock v:ext="edit" aspectratio="f"/>
                <w10:anchorlock/>
              </v:line>
            </w:pict>
          </mc:Fallback>
        </mc:AlternateContent>
      </w:r>
    </w:p>
    <w:p>
      <w:pPr>
        <w:pStyle w:val="99"/>
        <w:spacing w:after="468"/>
      </w:pPr>
      <w:bookmarkStart w:id="20" w:name="BookMark1"/>
      <w:bookmarkStart w:id="21" w:name="_Toc90028247"/>
      <w:bookmarkStart w:id="22" w:name="_Toc90305367"/>
      <w:bookmarkStart w:id="23" w:name="_Toc90305743"/>
      <w:bookmarkStart w:id="24" w:name="_Toc91082739"/>
      <w:bookmarkStart w:id="25" w:name="_Toc91857858"/>
      <w:bookmarkStart w:id="26" w:name="_Toc86675659"/>
      <w:bookmarkStart w:id="27" w:name="_Toc88486673"/>
      <w:bookmarkStart w:id="28" w:name="_Toc83887751"/>
      <w:bookmarkStart w:id="29" w:name="_Toc90558685"/>
      <w:bookmarkStart w:id="30" w:name="_Toc83826181"/>
      <w:bookmarkStart w:id="31" w:name="_Toc83890718"/>
      <w:bookmarkStart w:id="32" w:name="_Toc88663295"/>
      <w:bookmarkStart w:id="33" w:name="_Toc84669746"/>
      <w:bookmarkStart w:id="34" w:name="_Toc90043211"/>
      <w:bookmarkStart w:id="35" w:name="_Toc84671765"/>
      <w:bookmarkStart w:id="36" w:name="_Toc86913477"/>
      <w:bookmarkStart w:id="37" w:name="_Toc84841854"/>
      <w:bookmarkStart w:id="38" w:name="_Toc86674760"/>
      <w:bookmarkStart w:id="39" w:name="_Toc84581596"/>
      <w:r>
        <w:rPr>
          <w:rFonts w:hint="eastAsia"/>
          <w:spacing w:val="320"/>
        </w:rPr>
        <w:t>目</w:t>
      </w:r>
      <w:r>
        <w:rPr>
          <w:rFonts w:hint="eastAsia"/>
        </w:rPr>
        <w:t>次</w:t>
      </w:r>
    </w:p>
    <w:p>
      <w:pPr>
        <w:pStyle w:val="23"/>
        <w:tabs>
          <w:tab w:val="right" w:leader="dot" w:pos="9354"/>
        </w:tabs>
      </w:pPr>
      <w:r>
        <w:fldChar w:fldCharType="begin"/>
      </w:r>
      <w:r>
        <w:instrText xml:space="preserve">TOC \o "1-1" \u </w:instrText>
      </w:r>
      <w:r>
        <w:fldChar w:fldCharType="separate"/>
      </w:r>
      <w:r>
        <w:rPr>
          <w:kern w:val="0"/>
        </w:rPr>
        <w:t>前言</w:t>
      </w:r>
      <w:r>
        <w:tab/>
      </w:r>
      <w:r>
        <w:fldChar w:fldCharType="begin"/>
      </w:r>
      <w:r>
        <w:instrText xml:space="preserve"> PAGEREF _Toc5432 \h </w:instrText>
      </w:r>
      <w:r>
        <w:fldChar w:fldCharType="separate"/>
      </w:r>
      <w:r>
        <w:t>II</w:t>
      </w:r>
      <w:r>
        <w:fldChar w:fldCharType="end"/>
      </w:r>
    </w:p>
    <w:p>
      <w:pPr>
        <w:pStyle w:val="23"/>
        <w:tabs>
          <w:tab w:val="right" w:leader="dot" w:pos="9354"/>
        </w:tabs>
      </w:pPr>
      <w:r>
        <w:rPr>
          <w:rFonts w:hint="eastAsia" w:ascii="黑体" w:eastAsia="黑体"/>
          <w:i w:val="0"/>
        </w:rPr>
        <w:t xml:space="preserve">1 </w:t>
      </w:r>
      <w:r>
        <w:rPr>
          <w:rFonts w:hint="eastAsia"/>
        </w:rPr>
        <w:t>范围</w:t>
      </w:r>
      <w:r>
        <w:tab/>
      </w:r>
      <w:r>
        <w:fldChar w:fldCharType="begin"/>
      </w:r>
      <w:r>
        <w:instrText xml:space="preserve"> PAGEREF _Toc6812 \h </w:instrText>
      </w:r>
      <w:r>
        <w:fldChar w:fldCharType="separate"/>
      </w:r>
      <w:r>
        <w:t>1</w:t>
      </w:r>
      <w:r>
        <w:fldChar w:fldCharType="end"/>
      </w:r>
    </w:p>
    <w:p>
      <w:pPr>
        <w:pStyle w:val="23"/>
        <w:tabs>
          <w:tab w:val="right" w:leader="dot" w:pos="9354"/>
        </w:tabs>
      </w:pPr>
      <w:r>
        <w:rPr>
          <w:rFonts w:hint="eastAsia" w:ascii="黑体" w:eastAsia="黑体"/>
          <w:i w:val="0"/>
        </w:rPr>
        <w:t xml:space="preserve">2 </w:t>
      </w:r>
      <w:r>
        <w:rPr>
          <w:rFonts w:hint="eastAsia"/>
        </w:rPr>
        <w:t>规范性引用文件</w:t>
      </w:r>
      <w:r>
        <w:tab/>
      </w:r>
      <w:r>
        <w:fldChar w:fldCharType="begin"/>
      </w:r>
      <w:r>
        <w:instrText xml:space="preserve"> PAGEREF _Toc11359 \h </w:instrText>
      </w:r>
      <w:r>
        <w:fldChar w:fldCharType="separate"/>
      </w:r>
      <w:r>
        <w:t>1</w:t>
      </w:r>
      <w:r>
        <w:fldChar w:fldCharType="end"/>
      </w:r>
    </w:p>
    <w:p>
      <w:pPr>
        <w:pStyle w:val="23"/>
        <w:tabs>
          <w:tab w:val="right" w:leader="dot" w:pos="9354"/>
        </w:tabs>
      </w:pPr>
      <w:r>
        <w:rPr>
          <w:rFonts w:hint="eastAsia" w:ascii="黑体" w:eastAsia="黑体"/>
          <w:i w:val="0"/>
        </w:rPr>
        <w:t xml:space="preserve">3 </w:t>
      </w:r>
      <w:r>
        <w:rPr>
          <w:rFonts w:hint="eastAsia"/>
        </w:rPr>
        <w:t>术语和定义</w:t>
      </w:r>
      <w:r>
        <w:tab/>
      </w:r>
      <w:r>
        <w:fldChar w:fldCharType="begin"/>
      </w:r>
      <w:r>
        <w:instrText xml:space="preserve"> PAGEREF _Toc15507 \h </w:instrText>
      </w:r>
      <w:r>
        <w:fldChar w:fldCharType="separate"/>
      </w:r>
      <w:r>
        <w:t>1</w:t>
      </w:r>
      <w:r>
        <w:fldChar w:fldCharType="end"/>
      </w:r>
    </w:p>
    <w:p>
      <w:pPr>
        <w:pStyle w:val="23"/>
        <w:tabs>
          <w:tab w:val="right" w:leader="dot" w:pos="9354"/>
        </w:tabs>
      </w:pPr>
      <w:r>
        <w:rPr>
          <w:rFonts w:hint="eastAsia" w:ascii="黑体" w:eastAsia="黑体"/>
          <w:i w:val="0"/>
          <w:color w:val="auto"/>
        </w:rPr>
        <w:t xml:space="preserve">4 </w:t>
      </w:r>
      <w:r>
        <w:rPr>
          <w:rFonts w:hint="eastAsia"/>
          <w:color w:val="auto"/>
        </w:rPr>
        <w:t>总则</w:t>
      </w:r>
      <w:r>
        <w:tab/>
      </w:r>
      <w:r>
        <w:fldChar w:fldCharType="begin"/>
      </w:r>
      <w:r>
        <w:instrText xml:space="preserve"> PAGEREF _Toc2844 \h </w:instrText>
      </w:r>
      <w:r>
        <w:fldChar w:fldCharType="separate"/>
      </w:r>
      <w:r>
        <w:t>2</w:t>
      </w:r>
      <w:r>
        <w:fldChar w:fldCharType="end"/>
      </w:r>
    </w:p>
    <w:p>
      <w:pPr>
        <w:pStyle w:val="23"/>
        <w:tabs>
          <w:tab w:val="right" w:leader="dot" w:pos="9354"/>
        </w:tabs>
      </w:pPr>
      <w:r>
        <w:rPr>
          <w:rFonts w:hint="eastAsia" w:ascii="黑体" w:eastAsia="黑体"/>
          <w:i w:val="0"/>
          <w:color w:val="auto"/>
        </w:rPr>
        <w:t xml:space="preserve">5 </w:t>
      </w:r>
      <w:r>
        <w:rPr>
          <w:rFonts w:hint="eastAsia"/>
          <w:color w:val="auto"/>
        </w:rPr>
        <w:t>入监教育</w:t>
      </w:r>
      <w:r>
        <w:tab/>
      </w:r>
      <w:r>
        <w:fldChar w:fldCharType="begin"/>
      </w:r>
      <w:r>
        <w:instrText xml:space="preserve"> PAGEREF _Toc28870 \h </w:instrText>
      </w:r>
      <w:r>
        <w:fldChar w:fldCharType="separate"/>
      </w:r>
      <w:r>
        <w:t>2</w:t>
      </w:r>
      <w:r>
        <w:fldChar w:fldCharType="end"/>
      </w:r>
    </w:p>
    <w:p>
      <w:pPr>
        <w:pStyle w:val="23"/>
        <w:tabs>
          <w:tab w:val="right" w:leader="dot" w:pos="9354"/>
        </w:tabs>
      </w:pPr>
      <w:r>
        <w:rPr>
          <w:rFonts w:hint="eastAsia" w:ascii="黑体" w:eastAsia="黑体"/>
          <w:i w:val="0"/>
          <w:color w:val="auto"/>
        </w:rPr>
        <w:t xml:space="preserve">6 </w:t>
      </w:r>
      <w:r>
        <w:rPr>
          <w:rFonts w:hint="eastAsia"/>
          <w:color w:val="auto"/>
        </w:rPr>
        <w:t>个别教育</w:t>
      </w:r>
      <w:r>
        <w:tab/>
      </w:r>
      <w:r>
        <w:fldChar w:fldCharType="begin"/>
      </w:r>
      <w:r>
        <w:instrText xml:space="preserve"> PAGEREF _Toc8171 \h </w:instrText>
      </w:r>
      <w:r>
        <w:fldChar w:fldCharType="separate"/>
      </w:r>
      <w:r>
        <w:t>3</w:t>
      </w:r>
      <w:r>
        <w:fldChar w:fldCharType="end"/>
      </w:r>
    </w:p>
    <w:p>
      <w:pPr>
        <w:pStyle w:val="23"/>
        <w:tabs>
          <w:tab w:val="right" w:leader="dot" w:pos="9354"/>
        </w:tabs>
      </w:pPr>
      <w:r>
        <w:rPr>
          <w:rFonts w:hint="eastAsia" w:ascii="黑体" w:eastAsia="黑体"/>
          <w:i w:val="0"/>
          <w:color w:val="auto"/>
        </w:rPr>
        <w:t xml:space="preserve">7 </w:t>
      </w:r>
      <w:r>
        <w:rPr>
          <w:rFonts w:hint="eastAsia"/>
          <w:color w:val="auto"/>
        </w:rPr>
        <w:t>集体教育</w:t>
      </w:r>
      <w:r>
        <w:tab/>
      </w:r>
      <w:r>
        <w:fldChar w:fldCharType="begin"/>
      </w:r>
      <w:r>
        <w:instrText xml:space="preserve"> PAGEREF _Toc13891 \h </w:instrText>
      </w:r>
      <w:r>
        <w:fldChar w:fldCharType="separate"/>
      </w:r>
      <w:r>
        <w:t>5</w:t>
      </w:r>
      <w:r>
        <w:fldChar w:fldCharType="end"/>
      </w:r>
    </w:p>
    <w:p>
      <w:pPr>
        <w:pStyle w:val="23"/>
        <w:tabs>
          <w:tab w:val="right" w:leader="dot" w:pos="9354"/>
        </w:tabs>
      </w:pPr>
      <w:r>
        <w:rPr>
          <w:rFonts w:hint="eastAsia" w:ascii="黑体" w:eastAsia="黑体"/>
          <w:i w:val="0"/>
          <w:color w:val="auto"/>
        </w:rPr>
        <w:t xml:space="preserve">8 </w:t>
      </w:r>
      <w:r>
        <w:rPr>
          <w:rFonts w:hint="eastAsia"/>
          <w:color w:val="auto"/>
        </w:rPr>
        <w:t>思想教育</w:t>
      </w:r>
      <w:r>
        <w:tab/>
      </w:r>
      <w:r>
        <w:fldChar w:fldCharType="begin"/>
      </w:r>
      <w:r>
        <w:instrText xml:space="preserve"> PAGEREF _Toc31576 \h </w:instrText>
      </w:r>
      <w:r>
        <w:fldChar w:fldCharType="separate"/>
      </w:r>
      <w:r>
        <w:t>5</w:t>
      </w:r>
      <w:r>
        <w:fldChar w:fldCharType="end"/>
      </w:r>
    </w:p>
    <w:p>
      <w:pPr>
        <w:pStyle w:val="23"/>
        <w:tabs>
          <w:tab w:val="right" w:leader="dot" w:pos="9354"/>
        </w:tabs>
      </w:pPr>
      <w:r>
        <w:rPr>
          <w:rFonts w:hint="eastAsia" w:ascii="黑体" w:eastAsia="黑体"/>
          <w:i w:val="0"/>
          <w:color w:val="auto"/>
        </w:rPr>
        <w:t xml:space="preserve">9 </w:t>
      </w:r>
      <w:r>
        <w:rPr>
          <w:rFonts w:hint="eastAsia"/>
          <w:color w:val="auto"/>
        </w:rPr>
        <w:t>文化教育</w:t>
      </w:r>
      <w:r>
        <w:tab/>
      </w:r>
      <w:r>
        <w:fldChar w:fldCharType="begin"/>
      </w:r>
      <w:r>
        <w:instrText xml:space="preserve"> PAGEREF _Toc31088 \h </w:instrText>
      </w:r>
      <w:r>
        <w:fldChar w:fldCharType="separate"/>
      </w:r>
      <w:r>
        <w:t>6</w:t>
      </w:r>
      <w:r>
        <w:fldChar w:fldCharType="end"/>
      </w:r>
    </w:p>
    <w:p>
      <w:pPr>
        <w:pStyle w:val="23"/>
        <w:tabs>
          <w:tab w:val="right" w:leader="dot" w:pos="9354"/>
        </w:tabs>
      </w:pPr>
      <w:r>
        <w:rPr>
          <w:rFonts w:hint="eastAsia" w:ascii="黑体" w:eastAsia="黑体"/>
          <w:i w:val="0"/>
          <w:color w:val="auto"/>
        </w:rPr>
        <w:t xml:space="preserve">10 </w:t>
      </w:r>
      <w:r>
        <w:rPr>
          <w:rFonts w:hint="eastAsia"/>
          <w:color w:val="auto"/>
        </w:rPr>
        <w:t>技术教育</w:t>
      </w:r>
      <w:r>
        <w:tab/>
      </w:r>
      <w:r>
        <w:fldChar w:fldCharType="begin"/>
      </w:r>
      <w:r>
        <w:instrText xml:space="preserve"> PAGEREF _Toc9747 \h </w:instrText>
      </w:r>
      <w:r>
        <w:fldChar w:fldCharType="separate"/>
      </w:r>
      <w:r>
        <w:t>6</w:t>
      </w:r>
      <w:r>
        <w:fldChar w:fldCharType="end"/>
      </w:r>
    </w:p>
    <w:p>
      <w:pPr>
        <w:pStyle w:val="23"/>
        <w:tabs>
          <w:tab w:val="right" w:leader="dot" w:pos="9354"/>
        </w:tabs>
      </w:pPr>
      <w:r>
        <w:rPr>
          <w:rFonts w:hint="eastAsia" w:ascii="黑体" w:eastAsia="黑体"/>
          <w:i w:val="0"/>
          <w:color w:val="auto"/>
        </w:rPr>
        <w:t xml:space="preserve">11 </w:t>
      </w:r>
      <w:r>
        <w:rPr>
          <w:rFonts w:hint="eastAsia"/>
          <w:color w:val="auto"/>
        </w:rPr>
        <w:t>监区文化建设</w:t>
      </w:r>
      <w:r>
        <w:tab/>
      </w:r>
      <w:r>
        <w:fldChar w:fldCharType="begin"/>
      </w:r>
      <w:r>
        <w:instrText xml:space="preserve"> PAGEREF _Toc16023 \h </w:instrText>
      </w:r>
      <w:r>
        <w:fldChar w:fldCharType="separate"/>
      </w:r>
      <w:r>
        <w:t>7</w:t>
      </w:r>
      <w:r>
        <w:fldChar w:fldCharType="end"/>
      </w:r>
    </w:p>
    <w:p>
      <w:pPr>
        <w:pStyle w:val="23"/>
        <w:tabs>
          <w:tab w:val="right" w:leader="dot" w:pos="9354"/>
        </w:tabs>
      </w:pPr>
      <w:r>
        <w:rPr>
          <w:rFonts w:hint="eastAsia" w:ascii="黑体" w:eastAsia="黑体"/>
          <w:i w:val="0"/>
          <w:color w:val="auto"/>
        </w:rPr>
        <w:t xml:space="preserve">12 </w:t>
      </w:r>
      <w:r>
        <w:rPr>
          <w:rFonts w:hint="eastAsia"/>
          <w:color w:val="auto"/>
        </w:rPr>
        <w:t>社会帮教</w:t>
      </w:r>
      <w:r>
        <w:tab/>
      </w:r>
      <w:r>
        <w:fldChar w:fldCharType="begin"/>
      </w:r>
      <w:r>
        <w:instrText xml:space="preserve"> PAGEREF _Toc8239 \h </w:instrText>
      </w:r>
      <w:r>
        <w:fldChar w:fldCharType="separate"/>
      </w:r>
      <w:r>
        <w:t>7</w:t>
      </w:r>
      <w:r>
        <w:fldChar w:fldCharType="end"/>
      </w:r>
    </w:p>
    <w:p>
      <w:pPr>
        <w:pStyle w:val="23"/>
        <w:tabs>
          <w:tab w:val="right" w:leader="dot" w:pos="9354"/>
        </w:tabs>
      </w:pPr>
      <w:r>
        <w:rPr>
          <w:rFonts w:hint="eastAsia" w:ascii="黑体" w:eastAsia="黑体"/>
          <w:i w:val="0"/>
          <w:color w:val="auto"/>
        </w:rPr>
        <w:t xml:space="preserve">13 </w:t>
      </w:r>
      <w:r>
        <w:rPr>
          <w:rFonts w:hint="eastAsia"/>
          <w:color w:val="auto"/>
        </w:rPr>
        <w:t>心理矫治</w:t>
      </w:r>
      <w:r>
        <w:tab/>
      </w:r>
      <w:r>
        <w:fldChar w:fldCharType="begin"/>
      </w:r>
      <w:r>
        <w:instrText xml:space="preserve"> PAGEREF _Toc9900 \h </w:instrText>
      </w:r>
      <w:r>
        <w:fldChar w:fldCharType="separate"/>
      </w:r>
      <w:r>
        <w:t>9</w:t>
      </w:r>
      <w:r>
        <w:fldChar w:fldCharType="end"/>
      </w:r>
    </w:p>
    <w:p>
      <w:pPr>
        <w:pStyle w:val="23"/>
        <w:tabs>
          <w:tab w:val="right" w:leader="dot" w:pos="9354"/>
        </w:tabs>
      </w:pPr>
      <w:r>
        <w:rPr>
          <w:rFonts w:hint="eastAsia" w:ascii="黑体" w:eastAsia="黑体"/>
          <w:i w:val="0"/>
          <w:color w:val="auto"/>
        </w:rPr>
        <w:t xml:space="preserve">14 </w:t>
      </w:r>
      <w:r>
        <w:rPr>
          <w:rFonts w:hint="eastAsia"/>
          <w:color w:val="auto"/>
        </w:rPr>
        <w:t>计分考核罪犯</w:t>
      </w:r>
      <w:r>
        <w:tab/>
      </w:r>
      <w:r>
        <w:fldChar w:fldCharType="begin"/>
      </w:r>
      <w:r>
        <w:instrText xml:space="preserve"> PAGEREF _Toc18224 \h </w:instrText>
      </w:r>
      <w:r>
        <w:fldChar w:fldCharType="separate"/>
      </w:r>
      <w:r>
        <w:t>9</w:t>
      </w:r>
      <w:r>
        <w:fldChar w:fldCharType="end"/>
      </w:r>
    </w:p>
    <w:p>
      <w:pPr>
        <w:pStyle w:val="23"/>
        <w:tabs>
          <w:tab w:val="right" w:leader="dot" w:pos="9354"/>
        </w:tabs>
      </w:pPr>
      <w:r>
        <w:rPr>
          <w:rFonts w:hint="eastAsia" w:ascii="黑体" w:eastAsia="黑体"/>
          <w:i w:val="0"/>
          <w:color w:val="auto"/>
        </w:rPr>
        <w:t>1</w:t>
      </w:r>
      <w:r>
        <w:rPr>
          <w:rFonts w:hint="eastAsia" w:ascii="黑体" w:eastAsia="黑体"/>
          <w:i w:val="0"/>
          <w:color w:val="auto"/>
          <w:lang w:val="en-US" w:eastAsia="zh-CN"/>
        </w:rPr>
        <w:t>5</w:t>
      </w:r>
      <w:r>
        <w:rPr>
          <w:rFonts w:hint="eastAsia" w:ascii="黑体" w:eastAsia="黑体"/>
          <w:i w:val="0"/>
          <w:color w:val="auto"/>
        </w:rPr>
        <w:t xml:space="preserve"> </w:t>
      </w:r>
      <w:r>
        <w:rPr>
          <w:rFonts w:hint="eastAsia"/>
          <w:color w:val="auto"/>
        </w:rPr>
        <w:t>出监教育</w:t>
      </w:r>
      <w:r>
        <w:tab/>
      </w:r>
      <w:r>
        <w:fldChar w:fldCharType="begin"/>
      </w:r>
      <w:r>
        <w:instrText xml:space="preserve"> PAGEREF _Toc8081 \h </w:instrText>
      </w:r>
      <w:r>
        <w:fldChar w:fldCharType="separate"/>
      </w:r>
      <w:r>
        <w:t>9</w:t>
      </w:r>
      <w:r>
        <w:fldChar w:fldCharType="end"/>
      </w:r>
    </w:p>
    <w:p>
      <w:pPr>
        <w:pStyle w:val="23"/>
        <w:tabs>
          <w:tab w:val="right" w:leader="dot" w:pos="9354"/>
        </w:tabs>
      </w:pPr>
      <w:r>
        <w:rPr>
          <w:rFonts w:hint="eastAsia" w:ascii="黑体" w:eastAsia="黑体"/>
          <w:i w:val="0"/>
          <w:color w:val="auto"/>
        </w:rPr>
        <w:t>1</w:t>
      </w:r>
      <w:r>
        <w:rPr>
          <w:rFonts w:hint="eastAsia" w:ascii="黑体" w:eastAsia="黑体"/>
          <w:i w:val="0"/>
          <w:color w:val="auto"/>
          <w:lang w:val="en-US" w:eastAsia="zh-CN"/>
        </w:rPr>
        <w:t>6</w:t>
      </w:r>
      <w:r>
        <w:rPr>
          <w:rFonts w:hint="eastAsia" w:ascii="黑体" w:eastAsia="黑体"/>
          <w:i w:val="0"/>
          <w:color w:val="auto"/>
        </w:rPr>
        <w:t xml:space="preserve"> </w:t>
      </w:r>
      <w:r>
        <w:rPr>
          <w:rFonts w:hint="eastAsia"/>
          <w:color w:val="auto"/>
        </w:rPr>
        <w:t>特定罪犯的教育改造</w:t>
      </w:r>
      <w:r>
        <w:tab/>
      </w:r>
      <w:r>
        <w:fldChar w:fldCharType="begin"/>
      </w:r>
      <w:r>
        <w:instrText xml:space="preserve"> PAGEREF _Toc18353 \h </w:instrText>
      </w:r>
      <w:r>
        <w:fldChar w:fldCharType="separate"/>
      </w:r>
      <w:r>
        <w:t>10</w:t>
      </w:r>
      <w:r>
        <w:fldChar w:fldCharType="end"/>
      </w:r>
    </w:p>
    <w:p>
      <w:pPr>
        <w:pStyle w:val="23"/>
        <w:tabs>
          <w:tab w:val="right" w:leader="dot" w:pos="9354"/>
        </w:tabs>
      </w:pPr>
      <w:r>
        <w:rPr>
          <w:rFonts w:hint="eastAsia"/>
          <w:kern w:val="0"/>
        </w:rPr>
        <w:t>附录A（规范性）教育改造台账</w:t>
      </w:r>
      <w:r>
        <w:tab/>
      </w:r>
      <w:r>
        <w:fldChar w:fldCharType="begin"/>
      </w:r>
      <w:r>
        <w:instrText xml:space="preserve"> PAGEREF _Toc29715 \h </w:instrText>
      </w:r>
      <w:r>
        <w:fldChar w:fldCharType="separate"/>
      </w:r>
      <w:r>
        <w:t>11</w:t>
      </w:r>
      <w:r>
        <w:fldChar w:fldCharType="end"/>
      </w:r>
    </w:p>
    <w:p>
      <w:pPr>
        <w:pStyle w:val="23"/>
        <w:tabs>
          <w:tab w:val="right" w:leader="dot" w:pos="9354"/>
        </w:tabs>
      </w:pPr>
      <w:r>
        <w:rPr>
          <w:rFonts w:hint="eastAsia"/>
          <w:kern w:val="0"/>
        </w:rPr>
        <w:t>附录B（规范性）</w:t>
      </w:r>
      <w:r>
        <w:rPr>
          <w:rFonts w:hint="eastAsia"/>
          <w:kern w:val="0"/>
          <w:lang w:eastAsia="zh-CN"/>
        </w:rPr>
        <w:t>入监</w:t>
      </w:r>
      <w:r>
        <w:rPr>
          <w:rFonts w:hint="eastAsia"/>
          <w:kern w:val="0"/>
        </w:rPr>
        <w:t>教育</w:t>
      </w:r>
      <w:r>
        <w:rPr>
          <w:rFonts w:hint="eastAsia"/>
          <w:kern w:val="0"/>
          <w:lang w:eastAsia="zh-CN"/>
        </w:rPr>
        <w:t>考核项目表</w:t>
      </w:r>
      <w:r>
        <w:tab/>
      </w:r>
      <w:r>
        <w:fldChar w:fldCharType="begin"/>
      </w:r>
      <w:r>
        <w:instrText xml:space="preserve"> PAGEREF _Toc26942 \h </w:instrText>
      </w:r>
      <w:r>
        <w:fldChar w:fldCharType="separate"/>
      </w:r>
      <w:r>
        <w:t>20</w:t>
      </w:r>
      <w:r>
        <w:fldChar w:fldCharType="end"/>
      </w:r>
    </w:p>
    <w:p>
      <w:pPr>
        <w:pStyle w:val="23"/>
        <w:tabs>
          <w:tab w:val="right" w:leader="dot" w:pos="9354"/>
        </w:tabs>
      </w:pPr>
      <w:r>
        <w:rPr>
          <w:rFonts w:hint="eastAsia"/>
          <w:kern w:val="0"/>
        </w:rPr>
        <w:t>参考文献</w:t>
      </w:r>
      <w:r>
        <w:tab/>
      </w:r>
      <w:r>
        <w:fldChar w:fldCharType="begin"/>
      </w:r>
      <w:r>
        <w:instrText xml:space="preserve"> PAGEREF _Toc25973 \h </w:instrText>
      </w:r>
      <w:r>
        <w:fldChar w:fldCharType="separate"/>
      </w:r>
      <w:r>
        <w:t>21</w:t>
      </w:r>
      <w:r>
        <w:fldChar w:fldCharType="end"/>
      </w:r>
    </w:p>
    <w:p>
      <w:pPr>
        <w:pStyle w:val="99"/>
        <w:spacing w:after="468"/>
      </w:pPr>
      <w:r>
        <w:fldChar w:fldCharType="end"/>
      </w:r>
    </w:p>
    <w:p>
      <w:pPr>
        <w:pStyle w:val="99"/>
        <w:spacing w:after="468"/>
        <w:sectPr>
          <w:headerReference r:id="rId9" w:type="default"/>
          <w:footerReference r:id="rId11" w:type="default"/>
          <w:headerReference r:id="rId10" w:type="even"/>
          <w:footerReference r:id="rId12" w:type="even"/>
          <w:pgSz w:w="11906" w:h="16838"/>
          <w:pgMar w:top="2410" w:right="1134" w:bottom="1134" w:left="1134" w:header="1418" w:footer="1134" w:gutter="284"/>
          <w:pgNumType w:fmt="upperRoman" w:start="1"/>
          <w:cols w:space="425" w:num="1"/>
          <w:formProt w:val="0"/>
          <w:docGrid w:type="lines" w:linePitch="312" w:charSpace="0"/>
        </w:sectPr>
      </w:pPr>
    </w:p>
    <w:bookmarkEnd w:id="20"/>
    <w:p>
      <w:pPr>
        <w:pStyle w:val="97"/>
        <w:spacing w:after="468"/>
      </w:pPr>
      <w:bookmarkStart w:id="40" w:name="_Toc13937"/>
      <w:bookmarkStart w:id="41" w:name="_Toc15870"/>
      <w:bookmarkStart w:id="42" w:name="_Toc22252"/>
      <w:bookmarkStart w:id="43" w:name="_Toc6371"/>
      <w:bookmarkStart w:id="44" w:name="_Toc25523"/>
      <w:bookmarkStart w:id="45" w:name="_Toc23108"/>
      <w:bookmarkStart w:id="46" w:name="_Toc19784"/>
      <w:bookmarkStart w:id="47" w:name="_Toc1208"/>
      <w:bookmarkStart w:id="48" w:name="_Toc31949"/>
      <w:bookmarkStart w:id="49" w:name="_Toc5432"/>
      <w:bookmarkStart w:id="50" w:name="_Toc30357"/>
      <w:bookmarkStart w:id="51" w:name="_Toc7136"/>
      <w:bookmarkStart w:id="52" w:name="_Toc3513"/>
      <w:bookmarkStart w:id="53" w:name="_Toc20684"/>
      <w:bookmarkStart w:id="54" w:name="_Toc17981"/>
      <w:bookmarkStart w:id="55" w:name="BookMark2"/>
      <w:r>
        <w:rPr>
          <w:spacing w:val="320"/>
        </w:rPr>
        <w:t>前</w:t>
      </w:r>
      <w:r>
        <w:t>言</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pPr>
        <w:pStyle w:val="64"/>
        <w:autoSpaceDE/>
        <w:ind w:firstLine="420"/>
      </w:pPr>
      <w:r>
        <w:rPr>
          <w:rFonts w:hint="eastAsia"/>
        </w:rPr>
        <w:t>本文件按照GB/T 1.1—2020《标准化工作导则  第1部分：标准化文件的结构和起草规则》的规定起草。</w:t>
      </w:r>
    </w:p>
    <w:p>
      <w:pPr>
        <w:pStyle w:val="64"/>
        <w:autoSpaceDE/>
        <w:ind w:firstLine="420"/>
      </w:pPr>
      <w:r>
        <w:rPr>
          <w:rFonts w:hint="eastAsia"/>
        </w:rPr>
        <w:t>本文件由广东省司法厅提出、归口和组织实施。</w:t>
      </w:r>
    </w:p>
    <w:p>
      <w:pPr>
        <w:pStyle w:val="64"/>
        <w:autoSpaceDE/>
        <w:ind w:firstLine="420"/>
      </w:pPr>
      <w:r>
        <w:rPr>
          <w:rFonts w:hint="eastAsia"/>
        </w:rPr>
        <w:t>本文件起草单位：广东省监狱管理局、广东省茂名监狱、广东省惠州监狱、广东省深圳监狱、广东省英德监狱、广东省肇庆监狱、广东省标准化研究院。</w:t>
      </w:r>
    </w:p>
    <w:p>
      <w:pPr>
        <w:pStyle w:val="64"/>
        <w:autoSpaceDE/>
        <w:ind w:firstLine="420"/>
        <w:sectPr>
          <w:headerReference r:id="rId13" w:type="default"/>
          <w:footerReference r:id="rId15" w:type="default"/>
          <w:headerReference r:id="rId14" w:type="even"/>
          <w:footerReference r:id="rId16" w:type="even"/>
          <w:pgSz w:w="11906" w:h="16838"/>
          <w:pgMar w:top="2410" w:right="1134" w:bottom="1134" w:left="1134" w:header="1418" w:footer="1134" w:gutter="284"/>
          <w:pgNumType w:fmt="upperRoman"/>
          <w:cols w:space="425" w:num="1"/>
          <w:formProt w:val="0"/>
          <w:docGrid w:type="lines" w:linePitch="312" w:charSpace="0"/>
        </w:sectPr>
      </w:pPr>
      <w:r>
        <w:rPr>
          <w:rFonts w:hint="eastAsia"/>
        </w:rPr>
        <w:t>本文件主要起草人：</w:t>
      </w:r>
    </w:p>
    <w:bookmarkEnd w:id="55"/>
    <w:p>
      <w:pPr>
        <w:spacing w:line="20" w:lineRule="exact"/>
        <w:jc w:val="center"/>
        <w:rPr>
          <w:rFonts w:ascii="黑体" w:hAnsi="黑体" w:eastAsia="黑体"/>
          <w:sz w:val="32"/>
          <w:szCs w:val="32"/>
        </w:rPr>
      </w:pPr>
      <w:bookmarkStart w:id="56" w:name="BookMark4"/>
    </w:p>
    <w:sdt>
      <w:sdtPr>
        <w:tag w:val="NEW_STAND_NAME"/>
        <w:id w:val="595910757"/>
        <w:lock w:val="sdtLocked"/>
        <w:placeholder>
          <w:docPart w:val="0797F90BD8FC4103A55D49CCF1BB9345"/>
        </w:placeholder>
      </w:sdtPr>
      <w:sdtContent>
        <w:p>
          <w:pPr>
            <w:pStyle w:val="185"/>
            <w:spacing w:before="312" w:beforeLines="100" w:after="686" w:afterLines="220"/>
          </w:pPr>
          <w:bookmarkStart w:id="57" w:name="NEW_STAND_NAME"/>
          <w:r>
            <w:rPr>
              <w:rFonts w:hint="eastAsia"/>
            </w:rPr>
            <w:t>监狱管理  教育改造工作规范</w:t>
          </w:r>
        </w:p>
      </w:sdtContent>
    </w:sdt>
    <w:bookmarkEnd w:id="56"/>
    <w:bookmarkEnd w:id="57"/>
    <w:p>
      <w:pPr>
        <w:pStyle w:val="112"/>
        <w:keepNext w:val="0"/>
        <w:keepLines w:val="0"/>
        <w:pageBreakBefore w:val="0"/>
        <w:kinsoku/>
        <w:wordWrap/>
        <w:overflowPunct/>
        <w:topLinePunct w:val="0"/>
        <w:bidi w:val="0"/>
        <w:snapToGrid/>
        <w:spacing w:before="0" w:beforeLines="0" w:after="0" w:afterLines="0" w:line="240" w:lineRule="auto"/>
        <w:textAlignment w:val="auto"/>
      </w:pPr>
      <w:bookmarkStart w:id="58" w:name="_Toc90558686"/>
      <w:bookmarkStart w:id="59" w:name="_Toc17233325"/>
      <w:bookmarkStart w:id="60" w:name="_Toc91082740"/>
      <w:bookmarkStart w:id="61" w:name="_Toc83826182"/>
      <w:bookmarkStart w:id="62" w:name="_Toc26718930"/>
      <w:bookmarkStart w:id="63" w:name="_Toc27562"/>
      <w:bookmarkStart w:id="64" w:name="_Toc16639"/>
      <w:bookmarkStart w:id="65" w:name="_Toc26986530"/>
      <w:bookmarkStart w:id="66" w:name="_Toc25710"/>
      <w:bookmarkStart w:id="67" w:name="_Toc90305368"/>
      <w:bookmarkStart w:id="68" w:name="_Toc90043212"/>
      <w:bookmarkStart w:id="69" w:name="_Toc19402"/>
      <w:bookmarkStart w:id="70" w:name="_Toc91857859"/>
      <w:bookmarkStart w:id="71" w:name="_Toc8952"/>
      <w:bookmarkStart w:id="72" w:name="_Toc1238"/>
      <w:bookmarkStart w:id="73" w:name="_Toc88486674"/>
      <w:bookmarkStart w:id="74" w:name="_Toc16887"/>
      <w:bookmarkStart w:id="75" w:name="_Toc26648465"/>
      <w:bookmarkStart w:id="76" w:name="_Toc6911"/>
      <w:bookmarkStart w:id="77" w:name="_Toc24884211"/>
      <w:bookmarkStart w:id="78" w:name="_Toc90305744"/>
      <w:bookmarkStart w:id="79" w:name="_Toc83890719"/>
      <w:bookmarkStart w:id="80" w:name="_Toc86913478"/>
      <w:bookmarkStart w:id="81" w:name="_Toc84671766"/>
      <w:bookmarkStart w:id="82" w:name="_Toc86674761"/>
      <w:bookmarkStart w:id="83" w:name="_Toc26986771"/>
      <w:bookmarkStart w:id="84" w:name="_Toc84669747"/>
      <w:bookmarkStart w:id="85" w:name="_Toc13957"/>
      <w:bookmarkStart w:id="86" w:name="_Toc10357"/>
      <w:bookmarkStart w:id="87" w:name="_Toc27330"/>
      <w:bookmarkStart w:id="88" w:name="_Toc88663296"/>
      <w:bookmarkStart w:id="89" w:name="_Toc83887752"/>
      <w:bookmarkStart w:id="90" w:name="_Toc90028248"/>
      <w:bookmarkStart w:id="91" w:name="_Toc23521"/>
      <w:bookmarkStart w:id="92" w:name="_Toc2631"/>
      <w:bookmarkStart w:id="93" w:name="_Toc26725"/>
      <w:bookmarkStart w:id="94" w:name="_Toc84841855"/>
      <w:bookmarkStart w:id="95" w:name="_Toc17233333"/>
      <w:bookmarkStart w:id="96" w:name="_Toc24884218"/>
      <w:bookmarkStart w:id="97" w:name="_Toc25859"/>
      <w:bookmarkStart w:id="98" w:name="_Toc6812"/>
      <w:bookmarkStart w:id="99" w:name="_Toc84581597"/>
      <w:bookmarkStart w:id="100" w:name="_Toc86675660"/>
      <w:bookmarkStart w:id="101" w:name="BookMark6"/>
      <w:bookmarkStart w:id="102" w:name="_Toc90043245"/>
      <w:bookmarkStart w:id="103" w:name="_Toc90028281"/>
      <w:bookmarkStart w:id="104" w:name="_Toc91857892"/>
      <w:bookmarkStart w:id="105" w:name="_Toc86913538"/>
      <w:bookmarkStart w:id="106" w:name="_Toc88663338"/>
      <w:bookmarkStart w:id="107" w:name="_Toc90305401"/>
      <w:bookmarkStart w:id="108" w:name="_Toc88486726"/>
      <w:bookmarkStart w:id="109" w:name="_Toc90305777"/>
      <w:bookmarkStart w:id="110" w:name="_Toc90558719"/>
      <w:bookmarkStart w:id="111" w:name="_Toc91082773"/>
      <w:r>
        <w:rPr>
          <w:rFonts w:hint="eastAsia"/>
        </w:rPr>
        <w:t>范围</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pPr>
        <w:pStyle w:val="64"/>
        <w:keepNext w:val="0"/>
        <w:keepLines w:val="0"/>
        <w:pageBreakBefore w:val="0"/>
        <w:kinsoku/>
        <w:wordWrap/>
        <w:overflowPunct/>
        <w:topLinePunct w:val="0"/>
        <w:bidi w:val="0"/>
        <w:snapToGrid/>
        <w:spacing w:line="240" w:lineRule="auto"/>
        <w:ind w:firstLine="420"/>
        <w:textAlignment w:val="auto"/>
      </w:pPr>
      <w:bookmarkStart w:id="112" w:name="_Toc24884212"/>
      <w:bookmarkStart w:id="113" w:name="_Toc17233334"/>
      <w:bookmarkStart w:id="114" w:name="_Toc24884219"/>
      <w:bookmarkStart w:id="115" w:name="_Toc17233326"/>
      <w:bookmarkStart w:id="116" w:name="_Toc26648466"/>
      <w:r>
        <w:rPr>
          <w:rFonts w:hint="eastAsia"/>
        </w:rPr>
        <w:t>本文件规定了监狱教育改造工作的总则、入监教育、集体教育、个别教育、思想政治教育、文化教育、技术教育、监区文化、社会帮教、心理矫治、计分考核罪犯、出监教育、特定罪犯的教育改造等。</w:t>
      </w:r>
    </w:p>
    <w:p>
      <w:pPr>
        <w:pStyle w:val="64"/>
        <w:keepNext w:val="0"/>
        <w:keepLines w:val="0"/>
        <w:pageBreakBefore w:val="0"/>
        <w:kinsoku/>
        <w:wordWrap/>
        <w:overflowPunct/>
        <w:topLinePunct w:val="0"/>
        <w:bidi w:val="0"/>
        <w:snapToGrid/>
        <w:spacing w:line="240" w:lineRule="auto"/>
        <w:ind w:firstLine="420"/>
        <w:textAlignment w:val="auto"/>
      </w:pPr>
      <w:r>
        <w:rPr>
          <w:rFonts w:hint="eastAsia"/>
        </w:rPr>
        <w:t>本文件适用于监狱系统教育改造工作。</w:t>
      </w:r>
    </w:p>
    <w:p>
      <w:pPr>
        <w:pStyle w:val="112"/>
        <w:keepNext w:val="0"/>
        <w:keepLines w:val="0"/>
        <w:pageBreakBefore w:val="0"/>
        <w:kinsoku/>
        <w:wordWrap/>
        <w:overflowPunct/>
        <w:topLinePunct w:val="0"/>
        <w:bidi w:val="0"/>
        <w:snapToGrid/>
        <w:spacing w:before="0" w:beforeLines="0" w:after="0" w:afterLines="0" w:line="240" w:lineRule="auto"/>
        <w:textAlignment w:val="auto"/>
      </w:pPr>
      <w:bookmarkStart w:id="117" w:name="_Toc22440"/>
      <w:bookmarkStart w:id="118" w:name="_Toc83887753"/>
      <w:bookmarkStart w:id="119" w:name="_Toc8104"/>
      <w:bookmarkStart w:id="120" w:name="_Toc90305745"/>
      <w:bookmarkStart w:id="121" w:name="_Toc90305369"/>
      <w:bookmarkStart w:id="122" w:name="_Toc84841856"/>
      <w:bookmarkStart w:id="123" w:name="_Toc26986531"/>
      <w:bookmarkStart w:id="124" w:name="_Toc11359"/>
      <w:bookmarkStart w:id="125" w:name="_Toc27730"/>
      <w:bookmarkStart w:id="126" w:name="_Toc90043213"/>
      <w:bookmarkStart w:id="127" w:name="_Toc83890720"/>
      <w:bookmarkStart w:id="128" w:name="_Toc84669748"/>
      <w:bookmarkStart w:id="129" w:name="_Toc88663297"/>
      <w:bookmarkStart w:id="130" w:name="_Toc15734"/>
      <w:bookmarkStart w:id="131" w:name="_Toc10707"/>
      <w:bookmarkStart w:id="132" w:name="_Toc26718931"/>
      <w:bookmarkStart w:id="133" w:name="_Toc10352"/>
      <w:bookmarkStart w:id="134" w:name="_Toc24510"/>
      <w:bookmarkStart w:id="135" w:name="_Toc717"/>
      <w:bookmarkStart w:id="136" w:name="_Toc90028249"/>
      <w:bookmarkStart w:id="137" w:name="_Toc86675661"/>
      <w:bookmarkStart w:id="138" w:name="_Toc4270"/>
      <w:bookmarkStart w:id="139" w:name="_Toc8054"/>
      <w:bookmarkStart w:id="140" w:name="_Toc83826183"/>
      <w:bookmarkStart w:id="141" w:name="_Toc91082741"/>
      <w:bookmarkStart w:id="142" w:name="_Toc26986772"/>
      <w:bookmarkStart w:id="143" w:name="_Toc86913479"/>
      <w:bookmarkStart w:id="144" w:name="_Toc91857860"/>
      <w:bookmarkStart w:id="145" w:name="_Toc32591"/>
      <w:bookmarkStart w:id="146" w:name="_Toc88486675"/>
      <w:bookmarkStart w:id="147" w:name="_Toc15976"/>
      <w:bookmarkStart w:id="148" w:name="_Toc10665"/>
      <w:bookmarkStart w:id="149" w:name="_Toc84671767"/>
      <w:bookmarkStart w:id="150" w:name="_Toc86674762"/>
      <w:bookmarkStart w:id="151" w:name="_Toc9415"/>
      <w:bookmarkStart w:id="152" w:name="_Toc84581598"/>
      <w:bookmarkStart w:id="153" w:name="_Toc1871"/>
      <w:bookmarkStart w:id="154" w:name="_Toc90558687"/>
      <w:r>
        <w:rPr>
          <w:rFonts w:hint="eastAsia"/>
        </w:rPr>
        <w:t>规范性引用文件</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sdt>
      <w:sdtPr>
        <w:rPr>
          <w:rFonts w:hint="eastAsia"/>
        </w:rPr>
        <w:id w:val="715848253"/>
        <w:placeholder>
          <w:docPart w:val="{4bca4e81-bae8-4a2c-8bbb-23f8061e0247}"/>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rPr>
          <w:rFonts w:hint="eastAsia"/>
        </w:rPr>
      </w:sdtEndPr>
      <w:sdtContent>
        <w:p>
          <w:pPr>
            <w:pStyle w:val="64"/>
            <w:keepNext w:val="0"/>
            <w:keepLines w:val="0"/>
            <w:pageBreakBefore w:val="0"/>
            <w:kinsoku/>
            <w:wordWrap/>
            <w:overflowPunct/>
            <w:topLinePunct w:val="0"/>
            <w:autoSpaceDE/>
            <w:bidi w:val="0"/>
            <w:snapToGrid/>
            <w:spacing w:line="240" w:lineRule="auto"/>
            <w:ind w:firstLine="420"/>
            <w:textAlignment w:val="auto"/>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pPr>
        <w:pStyle w:val="64"/>
        <w:keepNext w:val="0"/>
        <w:keepLines w:val="0"/>
        <w:pageBreakBefore w:val="0"/>
        <w:kinsoku/>
        <w:wordWrap/>
        <w:overflowPunct/>
        <w:topLinePunct w:val="0"/>
        <w:autoSpaceDE/>
        <w:bidi w:val="0"/>
        <w:snapToGrid/>
        <w:spacing w:line="240" w:lineRule="auto"/>
        <w:ind w:firstLine="420"/>
        <w:textAlignment w:val="auto"/>
      </w:pPr>
      <w:r>
        <w:rPr>
          <w:rFonts w:hint="eastAsia"/>
        </w:rPr>
        <w:t>JGJ446-2018  监狱建筑建设标准</w:t>
      </w:r>
    </w:p>
    <w:p>
      <w:pPr>
        <w:pStyle w:val="112"/>
        <w:keepNext w:val="0"/>
        <w:keepLines w:val="0"/>
        <w:pageBreakBefore w:val="0"/>
        <w:kinsoku/>
        <w:wordWrap/>
        <w:overflowPunct/>
        <w:topLinePunct w:val="0"/>
        <w:bidi w:val="0"/>
        <w:snapToGrid/>
        <w:spacing w:before="0" w:beforeLines="0" w:after="0" w:afterLines="0" w:line="240" w:lineRule="auto"/>
        <w:textAlignment w:val="auto"/>
      </w:pPr>
      <w:bookmarkStart w:id="155" w:name="_Toc16706"/>
      <w:bookmarkStart w:id="156" w:name="_Toc17000"/>
      <w:bookmarkStart w:id="157" w:name="_Toc83887754"/>
      <w:bookmarkStart w:id="158" w:name="_Toc91857861"/>
      <w:bookmarkStart w:id="159" w:name="_Toc23901"/>
      <w:bookmarkStart w:id="160" w:name="_Toc12490"/>
      <w:bookmarkStart w:id="161" w:name="_Toc84669749"/>
      <w:bookmarkStart w:id="162" w:name="_Toc84581599"/>
      <w:bookmarkStart w:id="163" w:name="_Toc32510"/>
      <w:bookmarkStart w:id="164" w:name="_Toc13108"/>
      <w:bookmarkStart w:id="165" w:name="_Toc90305370"/>
      <w:bookmarkStart w:id="166" w:name="_Toc84841857"/>
      <w:bookmarkStart w:id="167" w:name="_Toc20521"/>
      <w:bookmarkStart w:id="168" w:name="_Toc88663298"/>
      <w:bookmarkStart w:id="169" w:name="_Toc26950"/>
      <w:bookmarkStart w:id="170" w:name="_Toc3996"/>
      <w:bookmarkStart w:id="171" w:name="_Toc90558688"/>
      <w:bookmarkStart w:id="172" w:name="_Toc32540"/>
      <w:bookmarkStart w:id="173" w:name="_Toc90028250"/>
      <w:bookmarkStart w:id="174" w:name="_Toc90305746"/>
      <w:bookmarkStart w:id="175" w:name="_Toc91082742"/>
      <w:bookmarkStart w:id="176" w:name="_Toc17910"/>
      <w:bookmarkStart w:id="177" w:name="_Toc88486676"/>
      <w:bookmarkStart w:id="178" w:name="_Toc7724"/>
      <w:bookmarkStart w:id="179" w:name="_Toc84671768"/>
      <w:bookmarkStart w:id="180" w:name="_Toc86675662"/>
      <w:bookmarkStart w:id="181" w:name="_Toc86913480"/>
      <w:bookmarkStart w:id="182" w:name="_Toc30742"/>
      <w:bookmarkStart w:id="183" w:name="_Toc83890721"/>
      <w:bookmarkStart w:id="184" w:name="_Toc83826184"/>
      <w:bookmarkStart w:id="185" w:name="_Toc10028"/>
      <w:bookmarkStart w:id="186" w:name="_Toc15507"/>
      <w:bookmarkStart w:id="187" w:name="_Toc86674763"/>
      <w:bookmarkStart w:id="188" w:name="_Toc14765"/>
      <w:bookmarkStart w:id="189" w:name="_Toc90043214"/>
      <w:r>
        <w:rPr>
          <w:rFonts w:hint="eastAsia"/>
        </w:rPr>
        <w:t>术语和定义</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sdt>
      <w:sdtPr>
        <w:id w:val="-1909835108"/>
        <w:placeholder>
          <w:docPart w:val="{f2238973-c1f2-406b-9c13-b0e3189ef648}"/>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pPr>
            <w:pStyle w:val="64"/>
            <w:keepNext w:val="0"/>
            <w:keepLines w:val="0"/>
            <w:pageBreakBefore w:val="0"/>
            <w:kinsoku/>
            <w:wordWrap/>
            <w:overflowPunct/>
            <w:topLinePunct w:val="0"/>
            <w:autoSpaceDE/>
            <w:bidi w:val="0"/>
            <w:snapToGrid/>
            <w:spacing w:line="240" w:lineRule="auto"/>
            <w:ind w:firstLine="420"/>
            <w:textAlignment w:val="auto"/>
          </w:pPr>
          <w:bookmarkStart w:id="190" w:name="_Toc26986532"/>
          <w:bookmarkEnd w:id="190"/>
          <w:r>
            <w:t>下列术语和定义适用于本文件。</w:t>
          </w:r>
        </w:p>
      </w:sdtContent>
    </w:sdt>
    <w:p>
      <w:pPr>
        <w:pStyle w:val="231"/>
        <w:keepNext w:val="0"/>
        <w:keepLines w:val="0"/>
        <w:pageBreakBefore w:val="0"/>
        <w:kinsoku/>
        <w:wordWrap/>
        <w:overflowPunct/>
        <w:topLinePunct w:val="0"/>
        <w:bidi w:val="0"/>
        <w:snapToGrid/>
        <w:spacing w:before="0" w:beforeLines="0" w:after="0" w:afterLines="0" w:line="240" w:lineRule="auto"/>
        <w:textAlignment w:val="auto"/>
        <w:rPr>
          <w:rFonts w:ascii="黑体" w:hAnsi="黑体" w:eastAsia="黑体" w:cs="黑体"/>
          <w:szCs w:val="22"/>
        </w:rPr>
      </w:pPr>
      <w:bookmarkStart w:id="191" w:name="_Toc84581600"/>
      <w:bookmarkEnd w:id="191"/>
      <w:bookmarkStart w:id="192" w:name="_Toc86913481"/>
      <w:bookmarkEnd w:id="192"/>
      <w:bookmarkStart w:id="193" w:name="_Toc84671769"/>
      <w:bookmarkEnd w:id="193"/>
      <w:bookmarkStart w:id="194" w:name="_Toc84669750"/>
      <w:bookmarkEnd w:id="194"/>
      <w:bookmarkStart w:id="195" w:name="_Toc83826185"/>
      <w:bookmarkEnd w:id="195"/>
      <w:bookmarkStart w:id="196" w:name="_Toc83887755"/>
      <w:bookmarkEnd w:id="196"/>
      <w:bookmarkStart w:id="197" w:name="_Toc84841858"/>
      <w:bookmarkEnd w:id="197"/>
      <w:bookmarkStart w:id="198" w:name="_Toc86675663"/>
      <w:bookmarkEnd w:id="198"/>
      <w:bookmarkStart w:id="199" w:name="_Toc83890722"/>
      <w:bookmarkEnd w:id="199"/>
      <w:bookmarkStart w:id="200" w:name="_Toc86674764"/>
      <w:bookmarkEnd w:id="200"/>
    </w:p>
    <w:p>
      <w:pPr>
        <w:pStyle w:val="231"/>
        <w:keepNext w:val="0"/>
        <w:keepLines w:val="0"/>
        <w:pageBreakBefore w:val="0"/>
        <w:numPr>
          <w:ilvl w:val="255"/>
          <w:numId w:val="0"/>
        </w:numPr>
        <w:kinsoku/>
        <w:wordWrap/>
        <w:overflowPunct/>
        <w:topLinePunct w:val="0"/>
        <w:bidi w:val="0"/>
        <w:snapToGrid/>
        <w:spacing w:before="0" w:beforeLines="0" w:after="0" w:afterLines="0" w:line="240" w:lineRule="auto"/>
        <w:ind w:firstLine="420" w:firstLineChars="200"/>
        <w:textAlignment w:val="auto"/>
        <w:rPr>
          <w:rFonts w:hint="eastAsia" w:ascii="黑体" w:hAnsi="黑体" w:eastAsia="黑体" w:cs="黑体"/>
          <w:szCs w:val="22"/>
          <w:lang w:val="en-US" w:eastAsia="zh-CN"/>
        </w:rPr>
      </w:pPr>
      <w:r>
        <w:rPr>
          <w:rFonts w:hint="eastAsia" w:ascii="黑体" w:hAnsi="黑体" w:eastAsia="黑体" w:cs="黑体"/>
          <w:szCs w:val="22"/>
        </w:rPr>
        <w:t>教育改造 the rehabilitation of prisoners</w:t>
      </w:r>
      <w:r>
        <w:rPr>
          <w:rFonts w:hint="eastAsia" w:ascii="黑体" w:hAnsi="黑体" w:eastAsia="黑体" w:cs="黑体"/>
          <w:szCs w:val="22"/>
          <w:lang w:val="en-US" w:eastAsia="zh-CN"/>
        </w:rPr>
        <w:t xml:space="preserve"> </w:t>
      </w:r>
      <w:r>
        <w:rPr>
          <w:rFonts w:hint="eastAsia" w:ascii="黑体" w:hAnsi="黑体" w:eastAsia="黑体" w:cs="黑体"/>
          <w:szCs w:val="22"/>
        </w:rPr>
        <w:t>through education</w:t>
      </w:r>
    </w:p>
    <w:p>
      <w:pPr>
        <w:pStyle w:val="64"/>
        <w:keepNext w:val="0"/>
        <w:keepLines w:val="0"/>
        <w:pageBreakBefore w:val="0"/>
        <w:kinsoku/>
        <w:wordWrap/>
        <w:overflowPunct/>
        <w:topLinePunct w:val="0"/>
        <w:bidi w:val="0"/>
        <w:snapToGrid/>
        <w:spacing w:line="240" w:lineRule="auto"/>
        <w:ind w:firstLine="420"/>
        <w:textAlignment w:val="auto"/>
      </w:pPr>
      <w:r>
        <w:rPr>
          <w:rFonts w:hint="eastAsia"/>
        </w:rPr>
        <w:t>在刑罚执行过程中，以监狱为主体，社会力量共同参与，对罪犯依法实施的以转变罪犯思想、矫正罪犯恶习为核心内容，结合文化、技术教育、心理矫治等各种有效途径和方法，进行的有目的、有计划、有组织的科学系统的矫正活动。</w:t>
      </w:r>
    </w:p>
    <w:p>
      <w:pPr>
        <w:pStyle w:val="231"/>
        <w:keepNext w:val="0"/>
        <w:keepLines w:val="0"/>
        <w:pageBreakBefore w:val="0"/>
        <w:kinsoku/>
        <w:wordWrap/>
        <w:overflowPunct/>
        <w:topLinePunct w:val="0"/>
        <w:bidi w:val="0"/>
        <w:snapToGrid/>
        <w:spacing w:before="0" w:beforeLines="0" w:after="0" w:afterLines="0" w:line="240" w:lineRule="auto"/>
        <w:textAlignment w:val="auto"/>
        <w:rPr>
          <w:rFonts w:ascii="黑体" w:hAnsi="黑体" w:eastAsia="黑体" w:cs="黑体"/>
        </w:rPr>
      </w:pPr>
    </w:p>
    <w:p>
      <w:pPr>
        <w:pStyle w:val="231"/>
        <w:keepNext w:val="0"/>
        <w:keepLines w:val="0"/>
        <w:pageBreakBefore w:val="0"/>
        <w:numPr>
          <w:ilvl w:val="255"/>
          <w:numId w:val="0"/>
        </w:numPr>
        <w:kinsoku/>
        <w:wordWrap/>
        <w:overflowPunct/>
        <w:topLinePunct w:val="0"/>
        <w:bidi w:val="0"/>
        <w:snapToGrid/>
        <w:spacing w:before="0" w:beforeLines="0" w:after="0" w:afterLines="0" w:line="240" w:lineRule="auto"/>
        <w:ind w:firstLine="420" w:firstLineChars="200"/>
        <w:textAlignment w:val="auto"/>
        <w:rPr>
          <w:rFonts w:hint="default" w:ascii="黑体" w:hAnsi="黑体" w:eastAsia="黑体" w:cs="黑体"/>
          <w:szCs w:val="22"/>
          <w:lang w:val="en-US" w:eastAsia="zh-CN"/>
        </w:rPr>
      </w:pPr>
      <w:r>
        <w:rPr>
          <w:rFonts w:hint="eastAsia" w:ascii="黑体" w:hAnsi="黑体" w:eastAsia="黑体" w:cs="黑体"/>
          <w:szCs w:val="22"/>
        </w:rPr>
        <w:t xml:space="preserve">入监教育 education </w:t>
      </w:r>
      <w:r>
        <w:rPr>
          <w:rFonts w:hint="eastAsia" w:ascii="黑体" w:hAnsi="黑体" w:eastAsia="黑体" w:cs="黑体"/>
          <w:szCs w:val="22"/>
          <w:lang w:val="en-US" w:eastAsia="zh-CN"/>
        </w:rPr>
        <w:t>of initial imprisonment</w:t>
      </w:r>
    </w:p>
    <w:p>
      <w:pPr>
        <w:pStyle w:val="64"/>
        <w:keepNext w:val="0"/>
        <w:keepLines w:val="0"/>
        <w:pageBreakBefore w:val="0"/>
        <w:kinsoku/>
        <w:wordWrap/>
        <w:overflowPunct/>
        <w:topLinePunct w:val="0"/>
        <w:bidi w:val="0"/>
        <w:snapToGrid/>
        <w:spacing w:line="240" w:lineRule="auto"/>
        <w:ind w:firstLine="420"/>
        <w:textAlignment w:val="auto"/>
      </w:pPr>
      <w:r>
        <w:rPr>
          <w:rFonts w:hint="eastAsia"/>
        </w:rPr>
        <w:t>监狱对新收监罪犯在入监初期开展法律常识、认罪悔罪、监规纪律等基础性教育的活动。</w:t>
      </w:r>
    </w:p>
    <w:p>
      <w:pPr>
        <w:pStyle w:val="231"/>
        <w:keepNext w:val="0"/>
        <w:keepLines w:val="0"/>
        <w:pageBreakBefore w:val="0"/>
        <w:kinsoku/>
        <w:wordWrap/>
        <w:overflowPunct/>
        <w:topLinePunct w:val="0"/>
        <w:bidi w:val="0"/>
        <w:snapToGrid/>
        <w:spacing w:before="0" w:beforeLines="0" w:after="0" w:afterLines="0" w:line="240" w:lineRule="auto"/>
        <w:textAlignment w:val="auto"/>
        <w:rPr>
          <w:rFonts w:ascii="黑体" w:hAnsi="黑体" w:eastAsia="黑体" w:cs="黑体"/>
        </w:rPr>
      </w:pPr>
    </w:p>
    <w:p>
      <w:pPr>
        <w:pStyle w:val="231"/>
        <w:keepNext w:val="0"/>
        <w:keepLines w:val="0"/>
        <w:pageBreakBefore w:val="0"/>
        <w:numPr>
          <w:ilvl w:val="255"/>
          <w:numId w:val="0"/>
        </w:numPr>
        <w:kinsoku/>
        <w:wordWrap/>
        <w:overflowPunct/>
        <w:topLinePunct w:val="0"/>
        <w:bidi w:val="0"/>
        <w:snapToGrid/>
        <w:spacing w:before="0" w:beforeLines="0" w:after="0" w:afterLines="0" w:line="240" w:lineRule="auto"/>
        <w:ind w:firstLine="420" w:firstLineChars="200"/>
        <w:textAlignment w:val="auto"/>
        <w:rPr>
          <w:rFonts w:ascii="黑体" w:hAnsi="黑体" w:eastAsia="黑体" w:cs="黑体"/>
          <w:szCs w:val="22"/>
        </w:rPr>
      </w:pPr>
      <w:r>
        <w:rPr>
          <w:rFonts w:hint="eastAsia" w:ascii="黑体" w:hAnsi="黑体" w:eastAsia="黑体" w:cs="黑体"/>
          <w:szCs w:val="22"/>
        </w:rPr>
        <w:t xml:space="preserve">个别教育 individual education </w:t>
      </w:r>
    </w:p>
    <w:p>
      <w:pPr>
        <w:pStyle w:val="64"/>
        <w:keepNext w:val="0"/>
        <w:keepLines w:val="0"/>
        <w:pageBreakBefore w:val="0"/>
        <w:kinsoku/>
        <w:wordWrap/>
        <w:overflowPunct/>
        <w:topLinePunct w:val="0"/>
        <w:bidi w:val="0"/>
        <w:snapToGrid/>
        <w:spacing w:line="240" w:lineRule="auto"/>
        <w:ind w:firstLine="420"/>
        <w:textAlignment w:val="auto"/>
      </w:pPr>
      <w:r>
        <w:rPr>
          <w:rFonts w:hint="eastAsia"/>
        </w:rPr>
        <w:t>监狱针对罪犯的个别、特殊问题，采取面对面的思想影响、心理沟通和知识传授的活动。</w:t>
      </w:r>
    </w:p>
    <w:p>
      <w:pPr>
        <w:pStyle w:val="231"/>
        <w:keepNext w:val="0"/>
        <w:keepLines w:val="0"/>
        <w:pageBreakBefore w:val="0"/>
        <w:kinsoku/>
        <w:wordWrap/>
        <w:overflowPunct/>
        <w:topLinePunct w:val="0"/>
        <w:bidi w:val="0"/>
        <w:snapToGrid/>
        <w:spacing w:before="0" w:beforeLines="0" w:after="0" w:afterLines="0" w:line="240" w:lineRule="auto"/>
        <w:textAlignment w:val="auto"/>
        <w:rPr>
          <w:rFonts w:ascii="黑体" w:hAnsi="黑体" w:eastAsia="黑体" w:cs="黑体"/>
        </w:rPr>
      </w:pPr>
    </w:p>
    <w:p>
      <w:pPr>
        <w:pStyle w:val="231"/>
        <w:keepNext w:val="0"/>
        <w:keepLines w:val="0"/>
        <w:pageBreakBefore w:val="0"/>
        <w:numPr>
          <w:ilvl w:val="255"/>
          <w:numId w:val="0"/>
        </w:numPr>
        <w:kinsoku/>
        <w:wordWrap/>
        <w:overflowPunct/>
        <w:topLinePunct w:val="0"/>
        <w:bidi w:val="0"/>
        <w:snapToGrid/>
        <w:spacing w:before="0" w:beforeLines="0" w:after="0" w:afterLines="0" w:line="240" w:lineRule="auto"/>
        <w:ind w:firstLine="420" w:firstLineChars="200"/>
        <w:textAlignment w:val="auto"/>
        <w:rPr>
          <w:rFonts w:ascii="黑体" w:hAnsi="黑体" w:eastAsia="黑体" w:cs="黑体"/>
          <w:szCs w:val="22"/>
        </w:rPr>
      </w:pPr>
      <w:r>
        <w:rPr>
          <w:rFonts w:hint="eastAsia" w:ascii="黑体" w:hAnsi="黑体" w:eastAsia="黑体" w:cs="黑体"/>
          <w:szCs w:val="22"/>
        </w:rPr>
        <w:t xml:space="preserve">集体教育 collective education </w:t>
      </w:r>
    </w:p>
    <w:p>
      <w:pPr>
        <w:pStyle w:val="64"/>
        <w:keepNext w:val="0"/>
        <w:keepLines w:val="0"/>
        <w:pageBreakBefore w:val="0"/>
        <w:kinsoku/>
        <w:wordWrap/>
        <w:overflowPunct/>
        <w:topLinePunct w:val="0"/>
        <w:bidi w:val="0"/>
        <w:snapToGrid/>
        <w:spacing w:line="240" w:lineRule="auto"/>
        <w:ind w:firstLine="420"/>
        <w:textAlignment w:val="auto"/>
      </w:pPr>
      <w:r>
        <w:rPr>
          <w:rFonts w:hint="eastAsia"/>
        </w:rPr>
        <w:t>监狱对罪犯集中进行的以解决共性问题为目的的思想引导、知识传授和行为养成活动。</w:t>
      </w:r>
    </w:p>
    <w:p>
      <w:pPr>
        <w:pStyle w:val="231"/>
        <w:keepNext w:val="0"/>
        <w:keepLines w:val="0"/>
        <w:pageBreakBefore w:val="0"/>
        <w:kinsoku/>
        <w:wordWrap/>
        <w:overflowPunct/>
        <w:topLinePunct w:val="0"/>
        <w:bidi w:val="0"/>
        <w:snapToGrid/>
        <w:spacing w:before="0" w:beforeLines="0" w:after="0" w:afterLines="0" w:line="240" w:lineRule="auto"/>
        <w:textAlignment w:val="auto"/>
        <w:rPr>
          <w:rFonts w:ascii="黑体" w:hAnsi="黑体" w:eastAsia="黑体" w:cs="黑体"/>
        </w:rPr>
      </w:pPr>
    </w:p>
    <w:p>
      <w:pPr>
        <w:pStyle w:val="231"/>
        <w:keepNext w:val="0"/>
        <w:keepLines w:val="0"/>
        <w:pageBreakBefore w:val="0"/>
        <w:numPr>
          <w:ilvl w:val="255"/>
          <w:numId w:val="0"/>
        </w:numPr>
        <w:kinsoku/>
        <w:wordWrap/>
        <w:overflowPunct/>
        <w:topLinePunct w:val="0"/>
        <w:bidi w:val="0"/>
        <w:snapToGrid/>
        <w:spacing w:before="0" w:beforeLines="0" w:after="0" w:afterLines="0" w:line="240" w:lineRule="auto"/>
        <w:ind w:firstLine="420" w:firstLineChars="200"/>
        <w:textAlignment w:val="auto"/>
        <w:rPr>
          <w:rFonts w:ascii="黑体" w:hAnsi="黑体" w:eastAsia="黑体" w:cs="黑体"/>
          <w:szCs w:val="22"/>
        </w:rPr>
      </w:pPr>
      <w:r>
        <w:rPr>
          <w:rFonts w:hint="eastAsia" w:ascii="黑体" w:hAnsi="黑体" w:eastAsia="黑体" w:cs="黑体"/>
          <w:szCs w:val="22"/>
        </w:rPr>
        <w:t>社会帮教 community outreach</w:t>
      </w:r>
    </w:p>
    <w:p>
      <w:pPr>
        <w:pStyle w:val="64"/>
        <w:keepNext w:val="0"/>
        <w:keepLines w:val="0"/>
        <w:pageBreakBefore w:val="0"/>
        <w:kinsoku/>
        <w:wordWrap/>
        <w:overflowPunct/>
        <w:topLinePunct w:val="0"/>
        <w:bidi w:val="0"/>
        <w:snapToGrid/>
        <w:spacing w:line="240" w:lineRule="auto"/>
        <w:ind w:firstLine="420"/>
        <w:textAlignment w:val="auto"/>
        <w:rPr>
          <w:color w:val="auto"/>
        </w:rPr>
      </w:pPr>
      <w:r>
        <w:rPr>
          <w:rFonts w:hint="eastAsia"/>
          <w:color w:val="auto"/>
        </w:rPr>
        <w:t>监狱充分发挥社会和家庭在罪犯改造中的作用，动员和利用社会力量共同参与、影响、转化罪犯思想而开展的教育活动。</w:t>
      </w:r>
    </w:p>
    <w:p>
      <w:pPr>
        <w:pStyle w:val="231"/>
        <w:keepNext w:val="0"/>
        <w:keepLines w:val="0"/>
        <w:pageBreakBefore w:val="0"/>
        <w:kinsoku/>
        <w:wordWrap/>
        <w:overflowPunct/>
        <w:topLinePunct w:val="0"/>
        <w:bidi w:val="0"/>
        <w:snapToGrid/>
        <w:spacing w:before="0" w:beforeLines="0" w:after="0" w:afterLines="0" w:line="240" w:lineRule="auto"/>
        <w:ind w:left="420" w:hanging="420" w:hangingChars="200"/>
        <w:textAlignment w:val="auto"/>
        <w:rPr>
          <w:rFonts w:hint="eastAsia" w:ascii="黑体" w:hAnsi="黑体" w:eastAsia="黑体" w:cs="黑体"/>
          <w:color w:val="auto"/>
        </w:rPr>
      </w:pPr>
    </w:p>
    <w:p>
      <w:pPr>
        <w:pStyle w:val="231"/>
        <w:keepNext w:val="0"/>
        <w:keepLines w:val="0"/>
        <w:pageBreakBefore w:val="0"/>
        <w:numPr>
          <w:ilvl w:val="255"/>
          <w:numId w:val="0"/>
        </w:numPr>
        <w:kinsoku/>
        <w:wordWrap/>
        <w:overflowPunct/>
        <w:topLinePunct w:val="0"/>
        <w:bidi w:val="0"/>
        <w:snapToGrid/>
        <w:spacing w:before="0" w:beforeLines="0" w:after="0" w:afterLines="0" w:line="240" w:lineRule="auto"/>
        <w:ind w:firstLine="420" w:firstLineChars="200"/>
        <w:textAlignment w:val="auto"/>
        <w:rPr>
          <w:rFonts w:ascii="黑体" w:hAnsi="黑体" w:eastAsia="黑体" w:cs="黑体"/>
          <w:color w:val="auto"/>
          <w:szCs w:val="22"/>
        </w:rPr>
      </w:pPr>
      <w:r>
        <w:rPr>
          <w:rFonts w:hint="eastAsia" w:ascii="黑体" w:hAnsi="黑体" w:eastAsia="黑体" w:cs="黑体"/>
          <w:color w:val="auto"/>
          <w:szCs w:val="22"/>
        </w:rPr>
        <w:t>心理矫治 psychological correction</w:t>
      </w:r>
    </w:p>
    <w:p>
      <w:pPr>
        <w:pStyle w:val="64"/>
        <w:keepNext w:val="0"/>
        <w:keepLines w:val="0"/>
        <w:pageBreakBefore w:val="0"/>
        <w:kinsoku/>
        <w:wordWrap/>
        <w:overflowPunct/>
        <w:topLinePunct w:val="0"/>
        <w:bidi w:val="0"/>
        <w:snapToGrid/>
        <w:spacing w:line="240" w:lineRule="auto"/>
        <w:ind w:firstLine="420"/>
        <w:textAlignment w:val="auto"/>
        <w:rPr>
          <w:color w:val="auto"/>
        </w:rPr>
      </w:pPr>
      <w:r>
        <w:rPr>
          <w:rFonts w:hint="eastAsia"/>
          <w:color w:val="auto"/>
        </w:rPr>
        <w:t>监狱运用心理学的</w:t>
      </w:r>
      <w:r>
        <w:rPr>
          <w:rFonts w:hint="eastAsia"/>
          <w:color w:val="auto"/>
          <w:lang w:eastAsia="zh-CN"/>
        </w:rPr>
        <w:t>原理</w:t>
      </w:r>
      <w:r>
        <w:rPr>
          <w:rFonts w:hint="eastAsia"/>
          <w:color w:val="auto"/>
        </w:rPr>
        <w:t>、技术和方法，</w:t>
      </w:r>
      <w:r>
        <w:rPr>
          <w:rFonts w:hint="eastAsia"/>
          <w:color w:val="auto"/>
          <w:lang w:eastAsia="zh-CN"/>
        </w:rPr>
        <w:t>了解罪犯心理状况，帮助罪犯调解不良情绪，改变不合理认知，预防、改善和消除心理问题，矫正犯罪心理，促进心理健康的活动。</w:t>
      </w:r>
    </w:p>
    <w:p>
      <w:pPr>
        <w:pStyle w:val="231"/>
        <w:keepNext w:val="0"/>
        <w:keepLines w:val="0"/>
        <w:pageBreakBefore w:val="0"/>
        <w:kinsoku/>
        <w:wordWrap/>
        <w:overflowPunct/>
        <w:topLinePunct w:val="0"/>
        <w:bidi w:val="0"/>
        <w:snapToGrid/>
        <w:spacing w:before="0" w:beforeLines="0" w:after="0" w:afterLines="0" w:line="240" w:lineRule="auto"/>
        <w:textAlignment w:val="auto"/>
        <w:rPr>
          <w:rFonts w:ascii="黑体" w:hAnsi="黑体" w:eastAsia="黑体" w:cs="黑体"/>
          <w:color w:val="auto"/>
        </w:rPr>
      </w:pPr>
    </w:p>
    <w:p>
      <w:pPr>
        <w:pStyle w:val="231"/>
        <w:keepNext w:val="0"/>
        <w:keepLines w:val="0"/>
        <w:pageBreakBefore w:val="0"/>
        <w:numPr>
          <w:ilvl w:val="255"/>
          <w:numId w:val="0"/>
        </w:numPr>
        <w:kinsoku/>
        <w:wordWrap/>
        <w:overflowPunct/>
        <w:topLinePunct w:val="0"/>
        <w:bidi w:val="0"/>
        <w:snapToGrid/>
        <w:spacing w:before="0" w:beforeLines="0" w:after="0" w:afterLines="0" w:line="240" w:lineRule="auto"/>
        <w:ind w:firstLine="420" w:firstLineChars="200"/>
        <w:textAlignment w:val="auto"/>
        <w:rPr>
          <w:rFonts w:ascii="黑体" w:hAnsi="黑体" w:eastAsia="黑体" w:cs="黑体"/>
          <w:color w:val="auto"/>
          <w:szCs w:val="22"/>
        </w:rPr>
      </w:pPr>
      <w:r>
        <w:rPr>
          <w:rFonts w:hint="eastAsia" w:ascii="黑体" w:hAnsi="黑体" w:eastAsia="黑体" w:cs="黑体"/>
          <w:color w:val="auto"/>
          <w:szCs w:val="22"/>
        </w:rPr>
        <w:t>出监教育 education before releasement</w:t>
      </w:r>
    </w:p>
    <w:p>
      <w:pPr>
        <w:pStyle w:val="64"/>
        <w:keepNext w:val="0"/>
        <w:keepLines w:val="0"/>
        <w:pageBreakBefore w:val="0"/>
        <w:kinsoku/>
        <w:wordWrap/>
        <w:overflowPunct/>
        <w:topLinePunct w:val="0"/>
        <w:bidi w:val="0"/>
        <w:snapToGrid/>
        <w:spacing w:line="240" w:lineRule="auto"/>
        <w:ind w:firstLine="420"/>
        <w:textAlignment w:val="auto"/>
        <w:rPr>
          <w:rFonts w:hint="eastAsia"/>
          <w:color w:val="auto"/>
        </w:rPr>
      </w:pPr>
      <w:r>
        <w:rPr>
          <w:rFonts w:hint="eastAsia"/>
          <w:color w:val="auto"/>
        </w:rPr>
        <w:t>监狱对即将刑满释放的罪犯开展形势、政策、前途、遵纪守法等社会适应性教育的活动。</w:t>
      </w:r>
    </w:p>
    <w:p>
      <w:pPr>
        <w:pStyle w:val="112"/>
        <w:keepNext w:val="0"/>
        <w:keepLines w:val="0"/>
        <w:pageBreakBefore w:val="0"/>
        <w:kinsoku/>
        <w:wordWrap/>
        <w:overflowPunct/>
        <w:topLinePunct w:val="0"/>
        <w:bidi w:val="0"/>
        <w:snapToGrid/>
        <w:spacing w:before="0" w:beforeLines="0" w:after="0" w:afterLines="0" w:line="240" w:lineRule="auto"/>
        <w:textAlignment w:val="auto"/>
        <w:rPr>
          <w:color w:val="auto"/>
        </w:rPr>
      </w:pPr>
      <w:bookmarkStart w:id="201" w:name="_Toc2637"/>
      <w:bookmarkStart w:id="202" w:name="_Toc2844"/>
      <w:bookmarkStart w:id="203" w:name="_Toc6332"/>
      <w:bookmarkStart w:id="204" w:name="_Toc6330"/>
      <w:bookmarkStart w:id="205" w:name="_Toc5174"/>
      <w:bookmarkStart w:id="206" w:name="_Toc11925"/>
      <w:bookmarkStart w:id="207" w:name="_Toc24362"/>
      <w:bookmarkStart w:id="208" w:name="_Toc27053"/>
      <w:bookmarkStart w:id="209" w:name="_Toc25938"/>
      <w:bookmarkStart w:id="210" w:name="_Toc31841"/>
      <w:bookmarkStart w:id="211" w:name="_Toc12005"/>
      <w:bookmarkStart w:id="212" w:name="_Toc32606"/>
      <w:bookmarkStart w:id="213" w:name="_Toc10122"/>
      <w:bookmarkStart w:id="214" w:name="_Toc28963"/>
      <w:bookmarkStart w:id="215" w:name="_Toc25225"/>
      <w:bookmarkStart w:id="216" w:name="_Toc9444"/>
      <w:r>
        <w:rPr>
          <w:rFonts w:hint="eastAsia"/>
          <w:color w:val="auto"/>
        </w:rPr>
        <w:t>总则</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p>
    <w:p>
      <w:pPr>
        <w:pStyle w:val="113"/>
        <w:keepNext w:val="0"/>
        <w:keepLines w:val="0"/>
        <w:pageBreakBefore w:val="0"/>
        <w:kinsoku/>
        <w:wordWrap/>
        <w:overflowPunct/>
        <w:topLinePunct w:val="0"/>
        <w:bidi w:val="0"/>
        <w:snapToGrid/>
        <w:spacing w:before="0" w:beforeLines="0" w:after="0" w:afterLines="0" w:line="240" w:lineRule="auto"/>
        <w:textAlignment w:val="auto"/>
        <w:rPr>
          <w:color w:val="auto"/>
        </w:rPr>
      </w:pPr>
      <w:bookmarkStart w:id="217" w:name="_Toc3992"/>
      <w:bookmarkStart w:id="218" w:name="_Toc19275"/>
      <w:bookmarkStart w:id="219" w:name="_Toc23012"/>
      <w:bookmarkStart w:id="220" w:name="_Toc13049"/>
      <w:bookmarkStart w:id="221" w:name="_Toc568"/>
      <w:bookmarkStart w:id="222" w:name="_Toc26693"/>
      <w:bookmarkStart w:id="223" w:name="_Toc17895"/>
      <w:bookmarkStart w:id="224" w:name="_Toc31177"/>
      <w:bookmarkStart w:id="225" w:name="_Toc9110"/>
      <w:bookmarkStart w:id="226" w:name="_Toc624"/>
      <w:bookmarkStart w:id="227" w:name="_Toc16225"/>
      <w:bookmarkStart w:id="228" w:name="_Toc4771"/>
      <w:r>
        <w:rPr>
          <w:rFonts w:hint="eastAsia"/>
          <w:color w:val="auto"/>
        </w:rPr>
        <w:t>总体要求</w:t>
      </w:r>
      <w:bookmarkEnd w:id="217"/>
      <w:bookmarkEnd w:id="218"/>
      <w:bookmarkEnd w:id="219"/>
      <w:bookmarkEnd w:id="220"/>
      <w:bookmarkEnd w:id="221"/>
      <w:bookmarkEnd w:id="222"/>
      <w:bookmarkEnd w:id="223"/>
      <w:bookmarkEnd w:id="224"/>
      <w:bookmarkEnd w:id="225"/>
      <w:bookmarkEnd w:id="226"/>
      <w:bookmarkEnd w:id="227"/>
      <w:bookmarkEnd w:id="228"/>
    </w:p>
    <w:p>
      <w:pPr>
        <w:pStyle w:val="64"/>
        <w:keepNext w:val="0"/>
        <w:keepLines w:val="0"/>
        <w:pageBreakBefore w:val="0"/>
        <w:kinsoku/>
        <w:wordWrap/>
        <w:overflowPunct/>
        <w:topLinePunct w:val="0"/>
        <w:bidi w:val="0"/>
        <w:snapToGrid/>
        <w:spacing w:line="240" w:lineRule="auto"/>
        <w:ind w:firstLine="420"/>
        <w:textAlignment w:val="auto"/>
        <w:rPr>
          <w:color w:val="auto"/>
        </w:rPr>
      </w:pPr>
      <w:r>
        <w:rPr>
          <w:rFonts w:hint="eastAsia"/>
          <w:color w:val="auto"/>
        </w:rPr>
        <w:t>坚持“惩罚与改造相结合，以改造人为宗旨”的监狱工作方针，围绕提高罪犯教育改造质量，促进改造手段融合，维护监狱安全稳定，努力把罪犯改造成为守法公民。</w:t>
      </w:r>
    </w:p>
    <w:p>
      <w:pPr>
        <w:pStyle w:val="113"/>
        <w:keepNext w:val="0"/>
        <w:keepLines w:val="0"/>
        <w:pageBreakBefore w:val="0"/>
        <w:kinsoku/>
        <w:wordWrap/>
        <w:overflowPunct/>
        <w:topLinePunct w:val="0"/>
        <w:bidi w:val="0"/>
        <w:snapToGrid/>
        <w:spacing w:before="0" w:beforeLines="0" w:after="0" w:afterLines="0" w:line="240" w:lineRule="auto"/>
        <w:textAlignment w:val="auto"/>
        <w:rPr>
          <w:color w:val="auto"/>
          <w:szCs w:val="22"/>
        </w:rPr>
      </w:pPr>
      <w:bookmarkStart w:id="229" w:name="_Toc27395"/>
      <w:bookmarkStart w:id="230" w:name="_Toc21884"/>
      <w:bookmarkStart w:id="231" w:name="_Toc19323"/>
      <w:bookmarkStart w:id="232" w:name="_Toc8680"/>
      <w:bookmarkStart w:id="233" w:name="_Toc9417"/>
      <w:bookmarkStart w:id="234" w:name="_Toc26559"/>
      <w:bookmarkStart w:id="235" w:name="_Toc27022"/>
      <w:bookmarkStart w:id="236" w:name="_Toc27822"/>
      <w:bookmarkStart w:id="237" w:name="_Toc3148"/>
      <w:bookmarkStart w:id="238" w:name="_Toc28327"/>
      <w:bookmarkStart w:id="239" w:name="_Toc17954"/>
      <w:bookmarkStart w:id="240" w:name="_Toc18512"/>
      <w:r>
        <w:rPr>
          <w:rFonts w:hint="eastAsia"/>
          <w:color w:val="auto"/>
          <w:szCs w:val="22"/>
        </w:rPr>
        <w:t>基本原则</w:t>
      </w:r>
      <w:bookmarkEnd w:id="229"/>
      <w:bookmarkEnd w:id="230"/>
      <w:bookmarkEnd w:id="231"/>
      <w:bookmarkEnd w:id="232"/>
      <w:bookmarkEnd w:id="233"/>
      <w:bookmarkEnd w:id="234"/>
      <w:bookmarkEnd w:id="235"/>
      <w:bookmarkEnd w:id="236"/>
      <w:bookmarkEnd w:id="237"/>
      <w:bookmarkEnd w:id="238"/>
      <w:bookmarkEnd w:id="239"/>
      <w:bookmarkEnd w:id="240"/>
    </w:p>
    <w:p>
      <w:pPr>
        <w:pStyle w:val="64"/>
        <w:keepNext w:val="0"/>
        <w:keepLines w:val="0"/>
        <w:pageBreakBefore w:val="0"/>
        <w:kinsoku/>
        <w:wordWrap/>
        <w:overflowPunct/>
        <w:topLinePunct w:val="0"/>
        <w:bidi w:val="0"/>
        <w:snapToGrid/>
        <w:spacing w:line="240" w:lineRule="auto"/>
        <w:ind w:firstLine="420"/>
        <w:textAlignment w:val="auto"/>
        <w:rPr>
          <w:color w:val="auto"/>
        </w:rPr>
      </w:pPr>
      <w:r>
        <w:rPr>
          <w:rFonts w:hint="eastAsia"/>
          <w:color w:val="auto"/>
        </w:rPr>
        <w:t>坚持以人为本、因人施教、以理服人、循序渐进，唤醒、恢复罪犯良知，促进罪犯认罪悔罪赎罪，帮助罪犯树立平安改造意识。</w:t>
      </w:r>
    </w:p>
    <w:p>
      <w:pPr>
        <w:pStyle w:val="113"/>
        <w:keepNext w:val="0"/>
        <w:keepLines w:val="0"/>
        <w:pageBreakBefore w:val="0"/>
        <w:kinsoku/>
        <w:wordWrap/>
        <w:overflowPunct/>
        <w:topLinePunct w:val="0"/>
        <w:bidi w:val="0"/>
        <w:snapToGrid/>
        <w:spacing w:before="0" w:beforeLines="0" w:after="0" w:afterLines="0" w:line="240" w:lineRule="auto"/>
        <w:textAlignment w:val="auto"/>
        <w:rPr>
          <w:color w:val="auto"/>
          <w:szCs w:val="22"/>
        </w:rPr>
      </w:pPr>
      <w:bookmarkStart w:id="241" w:name="_Toc22363"/>
      <w:bookmarkStart w:id="242" w:name="_Toc1588"/>
      <w:bookmarkStart w:id="243" w:name="_Toc16028"/>
      <w:bookmarkStart w:id="244" w:name="_Toc24999"/>
      <w:bookmarkStart w:id="245" w:name="_Toc4542"/>
      <w:bookmarkStart w:id="246" w:name="_Toc26002"/>
      <w:bookmarkStart w:id="247" w:name="_Toc10133"/>
      <w:bookmarkStart w:id="248" w:name="_Toc13475"/>
      <w:bookmarkStart w:id="249" w:name="_Toc24735"/>
      <w:bookmarkStart w:id="250" w:name="_Toc5545"/>
      <w:bookmarkStart w:id="251" w:name="_Toc1614"/>
      <w:bookmarkStart w:id="252" w:name="_Toc18263"/>
      <w:r>
        <w:rPr>
          <w:rFonts w:hint="eastAsia"/>
          <w:color w:val="auto"/>
          <w:szCs w:val="22"/>
        </w:rPr>
        <w:t>工作目标</w:t>
      </w:r>
      <w:bookmarkEnd w:id="241"/>
      <w:bookmarkEnd w:id="242"/>
      <w:bookmarkEnd w:id="243"/>
      <w:bookmarkEnd w:id="244"/>
      <w:bookmarkEnd w:id="245"/>
      <w:bookmarkEnd w:id="246"/>
      <w:bookmarkEnd w:id="247"/>
      <w:bookmarkEnd w:id="248"/>
      <w:bookmarkEnd w:id="249"/>
      <w:bookmarkEnd w:id="250"/>
      <w:bookmarkEnd w:id="251"/>
      <w:bookmarkEnd w:id="252"/>
    </w:p>
    <w:p>
      <w:pPr>
        <w:pStyle w:val="64"/>
        <w:keepNext w:val="0"/>
        <w:keepLines w:val="0"/>
        <w:pageBreakBefore w:val="0"/>
        <w:kinsoku/>
        <w:wordWrap/>
        <w:overflowPunct/>
        <w:topLinePunct w:val="0"/>
        <w:bidi w:val="0"/>
        <w:snapToGrid/>
        <w:spacing w:line="240" w:lineRule="auto"/>
        <w:ind w:firstLine="420"/>
        <w:textAlignment w:val="auto"/>
        <w:rPr>
          <w:color w:val="auto"/>
        </w:rPr>
      </w:pPr>
      <w:r>
        <w:rPr>
          <w:rFonts w:hint="eastAsia"/>
          <w:color w:val="auto"/>
        </w:rPr>
        <w:t>通过教育改造，让罪犯认罪悔罪、自觉接受改造、增强法律意识和道德素养，掌握一定的文化知识和职业技能，回归社会后成为守法公民。</w:t>
      </w:r>
    </w:p>
    <w:p>
      <w:pPr>
        <w:pStyle w:val="113"/>
        <w:keepNext w:val="0"/>
        <w:keepLines w:val="0"/>
        <w:pageBreakBefore w:val="0"/>
        <w:kinsoku/>
        <w:wordWrap/>
        <w:overflowPunct/>
        <w:topLinePunct w:val="0"/>
        <w:bidi w:val="0"/>
        <w:snapToGrid/>
        <w:spacing w:before="0" w:beforeLines="0" w:after="0" w:afterLines="0" w:line="240" w:lineRule="auto"/>
        <w:textAlignment w:val="auto"/>
        <w:rPr>
          <w:color w:val="auto"/>
        </w:rPr>
      </w:pPr>
      <w:bookmarkStart w:id="253" w:name="_Toc20685"/>
      <w:bookmarkStart w:id="254" w:name="_Toc7266"/>
      <w:bookmarkStart w:id="255" w:name="_Toc21407"/>
      <w:bookmarkStart w:id="256" w:name="_Toc23458"/>
      <w:bookmarkStart w:id="257" w:name="_Toc25944"/>
      <w:bookmarkStart w:id="258" w:name="_Toc24386"/>
      <w:bookmarkStart w:id="259" w:name="_Toc16075"/>
      <w:bookmarkStart w:id="260" w:name="_Toc4229"/>
      <w:bookmarkStart w:id="261" w:name="_Toc13869"/>
      <w:bookmarkStart w:id="262" w:name="_Toc11117"/>
      <w:bookmarkStart w:id="263" w:name="_Toc8631"/>
      <w:r>
        <w:rPr>
          <w:rFonts w:hint="eastAsia"/>
          <w:color w:val="auto"/>
        </w:rPr>
        <w:t>工作内容</w:t>
      </w:r>
      <w:bookmarkEnd w:id="253"/>
      <w:bookmarkEnd w:id="254"/>
      <w:bookmarkEnd w:id="255"/>
      <w:bookmarkEnd w:id="256"/>
      <w:bookmarkEnd w:id="257"/>
      <w:bookmarkEnd w:id="258"/>
      <w:bookmarkEnd w:id="259"/>
      <w:bookmarkEnd w:id="260"/>
      <w:bookmarkEnd w:id="261"/>
      <w:bookmarkEnd w:id="262"/>
      <w:bookmarkEnd w:id="263"/>
    </w:p>
    <w:p>
      <w:pPr>
        <w:pStyle w:val="64"/>
        <w:keepNext w:val="0"/>
        <w:keepLines w:val="0"/>
        <w:pageBreakBefore w:val="0"/>
        <w:kinsoku/>
        <w:wordWrap/>
        <w:overflowPunct/>
        <w:topLinePunct w:val="0"/>
        <w:autoSpaceDE/>
        <w:bidi w:val="0"/>
        <w:snapToGrid/>
        <w:spacing w:line="240" w:lineRule="auto"/>
        <w:ind w:firstLine="420"/>
        <w:textAlignment w:val="auto"/>
        <w:rPr>
          <w:color w:val="auto"/>
        </w:rPr>
      </w:pPr>
      <w:r>
        <w:rPr>
          <w:rFonts w:hint="eastAsia"/>
          <w:color w:val="auto"/>
        </w:rPr>
        <w:t>监狱教育改造主要工作内容，包括入监教育、个别教育、集体教育、思想政治教育、文化教育、技术教育、监区文化、社会帮教、心理矫治、计分考核罪犯、出监教育。</w:t>
      </w:r>
    </w:p>
    <w:p>
      <w:pPr>
        <w:pStyle w:val="113"/>
        <w:keepNext w:val="0"/>
        <w:keepLines w:val="0"/>
        <w:pageBreakBefore w:val="0"/>
        <w:kinsoku/>
        <w:wordWrap/>
        <w:overflowPunct/>
        <w:topLinePunct w:val="0"/>
        <w:bidi w:val="0"/>
        <w:snapToGrid/>
        <w:spacing w:before="0" w:beforeLines="0" w:after="0" w:afterLines="0" w:line="240" w:lineRule="auto"/>
        <w:textAlignment w:val="auto"/>
        <w:rPr>
          <w:color w:val="auto"/>
        </w:rPr>
      </w:pPr>
      <w:bookmarkStart w:id="264" w:name="_Toc4976"/>
      <w:bookmarkStart w:id="265" w:name="_Toc21163"/>
      <w:bookmarkStart w:id="266" w:name="_Toc29331"/>
      <w:bookmarkStart w:id="267" w:name="_Toc26541"/>
      <w:bookmarkStart w:id="268" w:name="_Toc17430"/>
      <w:bookmarkStart w:id="269" w:name="_Toc6419"/>
      <w:bookmarkStart w:id="270" w:name="_Toc17391"/>
      <w:bookmarkStart w:id="271" w:name="_Toc29184"/>
      <w:bookmarkStart w:id="272" w:name="_Toc684"/>
      <w:bookmarkStart w:id="273" w:name="_Toc18525"/>
      <w:bookmarkStart w:id="274" w:name="_Toc8119"/>
      <w:bookmarkStart w:id="275" w:name="_Toc17766"/>
      <w:r>
        <w:rPr>
          <w:rFonts w:hint="eastAsia"/>
          <w:color w:val="auto"/>
        </w:rPr>
        <w:t>工作保障</w:t>
      </w:r>
      <w:bookmarkEnd w:id="264"/>
      <w:bookmarkEnd w:id="265"/>
      <w:bookmarkEnd w:id="266"/>
      <w:bookmarkEnd w:id="267"/>
      <w:bookmarkEnd w:id="268"/>
      <w:bookmarkEnd w:id="269"/>
      <w:bookmarkEnd w:id="270"/>
      <w:bookmarkEnd w:id="271"/>
      <w:bookmarkEnd w:id="272"/>
      <w:bookmarkEnd w:id="273"/>
      <w:bookmarkEnd w:id="274"/>
      <w:bookmarkEnd w:id="275"/>
    </w:p>
    <w:p>
      <w:pPr>
        <w:pStyle w:val="73"/>
        <w:keepNext w:val="0"/>
        <w:keepLines w:val="0"/>
        <w:pageBreakBefore w:val="0"/>
        <w:kinsoku/>
        <w:wordWrap/>
        <w:overflowPunct/>
        <w:topLinePunct w:val="0"/>
        <w:bidi w:val="0"/>
        <w:snapToGrid/>
        <w:spacing w:before="0" w:beforeLines="0" w:after="0" w:afterLines="0" w:line="240" w:lineRule="auto"/>
        <w:ind w:left="0" w:hanging="10" w:firstLineChars="0"/>
        <w:textAlignment w:val="auto"/>
        <w:rPr>
          <w:color w:val="auto"/>
        </w:rPr>
      </w:pPr>
      <w:bookmarkStart w:id="276" w:name="_Toc19840"/>
      <w:bookmarkStart w:id="277" w:name="_Toc2474"/>
      <w:bookmarkStart w:id="278" w:name="_Toc3424"/>
      <w:bookmarkStart w:id="279" w:name="_Toc27384"/>
      <w:bookmarkStart w:id="280" w:name="_Toc12299"/>
      <w:bookmarkStart w:id="281" w:name="_Toc19841"/>
      <w:bookmarkStart w:id="282" w:name="_Toc22353"/>
      <w:bookmarkStart w:id="283" w:name="_Toc13599"/>
      <w:bookmarkStart w:id="284" w:name="_Toc203"/>
      <w:r>
        <w:rPr>
          <w:rFonts w:hint="eastAsia"/>
          <w:color w:val="auto"/>
        </w:rPr>
        <w:t>组织机构</w:t>
      </w:r>
      <w:bookmarkEnd w:id="276"/>
      <w:bookmarkEnd w:id="277"/>
      <w:bookmarkEnd w:id="278"/>
      <w:bookmarkEnd w:id="279"/>
      <w:bookmarkEnd w:id="280"/>
      <w:bookmarkEnd w:id="281"/>
      <w:bookmarkEnd w:id="282"/>
      <w:bookmarkEnd w:id="283"/>
      <w:bookmarkEnd w:id="284"/>
    </w:p>
    <w:p>
      <w:pPr>
        <w:pStyle w:val="64"/>
        <w:keepNext w:val="0"/>
        <w:keepLines w:val="0"/>
        <w:pageBreakBefore w:val="0"/>
        <w:kinsoku/>
        <w:wordWrap/>
        <w:overflowPunct/>
        <w:topLinePunct w:val="0"/>
        <w:bidi w:val="0"/>
        <w:snapToGrid/>
        <w:spacing w:line="240" w:lineRule="auto"/>
        <w:ind w:firstLine="420"/>
        <w:textAlignment w:val="auto"/>
        <w:rPr>
          <w:color w:val="auto"/>
        </w:rPr>
      </w:pPr>
      <w:r>
        <w:rPr>
          <w:rFonts w:hint="eastAsia"/>
          <w:color w:val="auto"/>
        </w:rPr>
        <w:t>监狱设有教育改造部门，建设入监、出监等功能监区，并设立教育中心、心理健康中心、职业技术培训中心、回归指导中心、改造质量评估中心等教育改造机构。</w:t>
      </w:r>
    </w:p>
    <w:p>
      <w:pPr>
        <w:pStyle w:val="73"/>
        <w:keepNext w:val="0"/>
        <w:keepLines w:val="0"/>
        <w:pageBreakBefore w:val="0"/>
        <w:kinsoku/>
        <w:wordWrap/>
        <w:overflowPunct/>
        <w:topLinePunct w:val="0"/>
        <w:bidi w:val="0"/>
        <w:snapToGrid/>
        <w:spacing w:before="0" w:beforeLines="0" w:after="0" w:afterLines="0" w:line="240" w:lineRule="auto"/>
        <w:ind w:left="11" w:hanging="11"/>
        <w:textAlignment w:val="auto"/>
        <w:rPr>
          <w:color w:val="auto"/>
        </w:rPr>
      </w:pPr>
      <w:bookmarkStart w:id="285" w:name="_Toc30416"/>
      <w:bookmarkStart w:id="286" w:name="_Toc17354"/>
      <w:bookmarkStart w:id="287" w:name="_Toc7694"/>
      <w:bookmarkStart w:id="288" w:name="_Toc10141"/>
      <w:bookmarkStart w:id="289" w:name="_Toc27942"/>
      <w:bookmarkStart w:id="290" w:name="_Toc16894"/>
      <w:bookmarkStart w:id="291" w:name="_Toc17621"/>
      <w:bookmarkStart w:id="292" w:name="_Toc23567"/>
      <w:bookmarkStart w:id="293" w:name="_Toc2095"/>
      <w:r>
        <w:rPr>
          <w:rFonts w:hint="eastAsia"/>
          <w:color w:val="auto"/>
        </w:rPr>
        <w:t>教育人员</w:t>
      </w:r>
      <w:bookmarkEnd w:id="285"/>
      <w:bookmarkEnd w:id="286"/>
      <w:bookmarkEnd w:id="287"/>
      <w:bookmarkEnd w:id="288"/>
      <w:bookmarkEnd w:id="289"/>
      <w:bookmarkEnd w:id="290"/>
      <w:bookmarkEnd w:id="291"/>
      <w:bookmarkEnd w:id="292"/>
      <w:bookmarkEnd w:id="293"/>
    </w:p>
    <w:p>
      <w:pPr>
        <w:pStyle w:val="64"/>
        <w:keepNext w:val="0"/>
        <w:keepLines w:val="0"/>
        <w:pageBreakBefore w:val="0"/>
        <w:kinsoku/>
        <w:wordWrap/>
        <w:overflowPunct/>
        <w:topLinePunct w:val="0"/>
        <w:bidi w:val="0"/>
        <w:snapToGrid/>
        <w:spacing w:line="240" w:lineRule="auto"/>
        <w:ind w:firstLine="420"/>
        <w:textAlignment w:val="auto"/>
        <w:rPr>
          <w:color w:val="auto"/>
        </w:rPr>
      </w:pPr>
      <w:r>
        <w:rPr>
          <w:rFonts w:hint="eastAsia"/>
          <w:color w:val="auto"/>
        </w:rPr>
        <w:t>教育改造机构应根据工作需要按比例配备监狱人民警察，可聘请社会专业人员协助开展教育改造工作。其中，聘请的社会专业人员授课教员应满足以下条件之一：</w:t>
      </w:r>
    </w:p>
    <w:p>
      <w:pPr>
        <w:pStyle w:val="64"/>
        <w:keepNext w:val="0"/>
        <w:keepLines w:val="0"/>
        <w:pageBreakBefore w:val="0"/>
        <w:kinsoku/>
        <w:wordWrap/>
        <w:overflowPunct/>
        <w:topLinePunct w:val="0"/>
        <w:bidi w:val="0"/>
        <w:snapToGrid/>
        <w:spacing w:line="240" w:lineRule="auto"/>
        <w:ind w:firstLine="420"/>
        <w:textAlignment w:val="auto"/>
        <w:rPr>
          <w:rFonts w:hint="eastAsia" w:eastAsia="宋体"/>
          <w:color w:val="auto"/>
          <w:lang w:eastAsia="zh-CN"/>
        </w:rPr>
      </w:pPr>
      <w:r>
        <w:rPr>
          <w:rFonts w:hint="eastAsia"/>
          <w:color w:val="auto"/>
        </w:rPr>
        <w:t>——具备</w:t>
      </w:r>
      <w:r>
        <w:rPr>
          <w:rFonts w:hint="eastAsia"/>
          <w:color w:val="auto"/>
          <w:lang w:eastAsia="zh-CN"/>
        </w:rPr>
        <w:t>相关</w:t>
      </w:r>
      <w:r>
        <w:rPr>
          <w:rFonts w:hint="eastAsia"/>
          <w:color w:val="auto"/>
        </w:rPr>
        <w:t>职业资格证书</w:t>
      </w:r>
      <w:r>
        <w:rPr>
          <w:rFonts w:hint="eastAsia"/>
          <w:color w:val="auto"/>
          <w:lang w:eastAsia="zh-CN"/>
        </w:rPr>
        <w:t>；</w:t>
      </w:r>
    </w:p>
    <w:p>
      <w:pPr>
        <w:pStyle w:val="64"/>
        <w:keepNext w:val="0"/>
        <w:keepLines w:val="0"/>
        <w:pageBreakBefore w:val="0"/>
        <w:kinsoku/>
        <w:wordWrap/>
        <w:overflowPunct/>
        <w:topLinePunct w:val="0"/>
        <w:bidi w:val="0"/>
        <w:snapToGrid/>
        <w:spacing w:line="240" w:lineRule="auto"/>
        <w:ind w:firstLine="420"/>
        <w:textAlignment w:val="auto"/>
        <w:rPr>
          <w:color w:val="auto"/>
        </w:rPr>
      </w:pPr>
      <w:r>
        <w:rPr>
          <w:rFonts w:hint="eastAsia"/>
          <w:color w:val="auto"/>
        </w:rPr>
        <w:t>——具有相关职业高级（含）以上职业技能等级证书；</w:t>
      </w:r>
    </w:p>
    <w:p>
      <w:pPr>
        <w:pStyle w:val="64"/>
        <w:keepNext w:val="0"/>
        <w:keepLines w:val="0"/>
        <w:pageBreakBefore w:val="0"/>
        <w:kinsoku/>
        <w:wordWrap/>
        <w:overflowPunct/>
        <w:topLinePunct w:val="0"/>
        <w:bidi w:val="0"/>
        <w:snapToGrid/>
        <w:spacing w:line="240" w:lineRule="auto"/>
        <w:ind w:firstLine="420"/>
        <w:textAlignment w:val="auto"/>
        <w:rPr>
          <w:color w:val="auto"/>
        </w:rPr>
      </w:pPr>
      <w:r>
        <w:rPr>
          <w:rFonts w:hint="eastAsia"/>
          <w:color w:val="auto"/>
        </w:rPr>
        <w:t>——具有相关职业中级（含）以上专业技术职称；</w:t>
      </w:r>
    </w:p>
    <w:p>
      <w:pPr>
        <w:pStyle w:val="64"/>
        <w:keepNext w:val="0"/>
        <w:keepLines w:val="0"/>
        <w:pageBreakBefore w:val="0"/>
        <w:kinsoku/>
        <w:wordWrap/>
        <w:overflowPunct/>
        <w:topLinePunct w:val="0"/>
        <w:bidi w:val="0"/>
        <w:snapToGrid/>
        <w:spacing w:line="240" w:lineRule="auto"/>
        <w:ind w:firstLine="420"/>
        <w:textAlignment w:val="auto"/>
        <w:rPr>
          <w:color w:val="auto"/>
        </w:rPr>
      </w:pPr>
      <w:r>
        <w:rPr>
          <w:rFonts w:hint="eastAsia"/>
          <w:color w:val="auto"/>
        </w:rPr>
        <w:t>——大学本科以上学历，从事2年以上专业教学工作，且具备与培训内容相关专业职业技能。</w:t>
      </w:r>
    </w:p>
    <w:p>
      <w:pPr>
        <w:pStyle w:val="73"/>
        <w:keepNext w:val="0"/>
        <w:keepLines w:val="0"/>
        <w:pageBreakBefore w:val="0"/>
        <w:kinsoku/>
        <w:wordWrap/>
        <w:overflowPunct/>
        <w:topLinePunct w:val="0"/>
        <w:bidi w:val="0"/>
        <w:snapToGrid/>
        <w:spacing w:before="0" w:beforeLines="0" w:after="0" w:afterLines="0" w:line="240" w:lineRule="auto"/>
        <w:ind w:left="11" w:hanging="11"/>
        <w:textAlignment w:val="auto"/>
        <w:rPr>
          <w:color w:val="auto"/>
        </w:rPr>
      </w:pPr>
      <w:bookmarkStart w:id="294" w:name="_Toc3544"/>
      <w:bookmarkStart w:id="295" w:name="_Toc10662"/>
      <w:bookmarkStart w:id="296" w:name="_Toc11137"/>
      <w:bookmarkStart w:id="297" w:name="_Toc20319"/>
      <w:bookmarkStart w:id="298" w:name="_Toc25572"/>
      <w:bookmarkStart w:id="299" w:name="_Toc16336"/>
      <w:bookmarkStart w:id="300" w:name="_Toc32030"/>
      <w:bookmarkStart w:id="301" w:name="_Toc7396"/>
      <w:bookmarkStart w:id="302" w:name="_Toc4599"/>
      <w:r>
        <w:rPr>
          <w:rFonts w:hint="eastAsia"/>
          <w:color w:val="auto"/>
        </w:rPr>
        <w:t>教育场所与设施</w:t>
      </w:r>
      <w:bookmarkEnd w:id="294"/>
      <w:bookmarkEnd w:id="295"/>
      <w:bookmarkEnd w:id="296"/>
      <w:bookmarkEnd w:id="297"/>
      <w:bookmarkEnd w:id="298"/>
      <w:bookmarkEnd w:id="299"/>
      <w:bookmarkEnd w:id="300"/>
      <w:bookmarkEnd w:id="301"/>
      <w:bookmarkEnd w:id="302"/>
      <w:r>
        <w:rPr>
          <w:rFonts w:hint="eastAsia"/>
          <w:color w:val="auto"/>
        </w:rPr>
        <w:t xml:space="preserve"> </w:t>
      </w:r>
    </w:p>
    <w:p>
      <w:pPr>
        <w:pStyle w:val="64"/>
        <w:keepNext w:val="0"/>
        <w:keepLines w:val="0"/>
        <w:pageBreakBefore w:val="0"/>
        <w:kinsoku/>
        <w:wordWrap/>
        <w:overflowPunct/>
        <w:topLinePunct w:val="0"/>
        <w:bidi w:val="0"/>
        <w:snapToGrid/>
        <w:spacing w:line="240" w:lineRule="auto"/>
        <w:ind w:firstLine="420"/>
        <w:textAlignment w:val="auto"/>
        <w:rPr>
          <w:rFonts w:hint="eastAsia"/>
          <w:color w:val="auto"/>
        </w:rPr>
      </w:pPr>
      <w:r>
        <w:rPr>
          <w:rFonts w:hint="eastAsia"/>
          <w:color w:val="auto"/>
        </w:rPr>
        <w:t>监狱设立的教育改造场所应符合JGJ446的规定，包括教室、谈话室、心理咨询室、文体活动室、图书阅览室、多媒体教室、队列训练场等，并配备相应的设施。</w:t>
      </w:r>
    </w:p>
    <w:p>
      <w:pPr>
        <w:pStyle w:val="73"/>
        <w:keepNext w:val="0"/>
        <w:keepLines w:val="0"/>
        <w:pageBreakBefore w:val="0"/>
        <w:kinsoku/>
        <w:wordWrap/>
        <w:overflowPunct/>
        <w:topLinePunct w:val="0"/>
        <w:bidi w:val="0"/>
        <w:snapToGrid/>
        <w:spacing w:before="0" w:beforeLines="0" w:after="0" w:afterLines="0" w:line="240" w:lineRule="auto"/>
        <w:ind w:left="11" w:hanging="11"/>
        <w:textAlignment w:val="auto"/>
        <w:rPr>
          <w:rFonts w:hint="eastAsia"/>
          <w:color w:val="auto"/>
          <w:lang w:eastAsia="zh-CN"/>
        </w:rPr>
      </w:pPr>
      <w:bookmarkStart w:id="303" w:name="_Toc16734"/>
      <w:bookmarkStart w:id="304" w:name="_Toc25271"/>
      <w:bookmarkStart w:id="305" w:name="_Toc11419"/>
      <w:bookmarkStart w:id="306" w:name="_Toc14864"/>
      <w:r>
        <w:rPr>
          <w:rFonts w:hint="eastAsia"/>
          <w:color w:val="auto"/>
          <w:lang w:eastAsia="zh-CN"/>
        </w:rPr>
        <w:t>教育教材</w:t>
      </w:r>
      <w:bookmarkEnd w:id="303"/>
      <w:bookmarkEnd w:id="304"/>
      <w:bookmarkEnd w:id="305"/>
      <w:bookmarkEnd w:id="306"/>
    </w:p>
    <w:p>
      <w:pPr>
        <w:pStyle w:val="64"/>
        <w:keepNext w:val="0"/>
        <w:keepLines w:val="0"/>
        <w:pageBreakBefore w:val="0"/>
        <w:kinsoku/>
        <w:wordWrap/>
        <w:overflowPunct/>
        <w:topLinePunct w:val="0"/>
        <w:bidi w:val="0"/>
        <w:snapToGrid/>
        <w:spacing w:line="240" w:lineRule="auto"/>
        <w:ind w:firstLine="420"/>
        <w:textAlignment w:val="auto"/>
        <w:rPr>
          <w:rFonts w:hint="eastAsia"/>
          <w:color w:val="auto"/>
          <w:lang w:eastAsia="zh-CN"/>
        </w:rPr>
      </w:pPr>
      <w:r>
        <w:rPr>
          <w:rFonts w:hint="eastAsia"/>
          <w:color w:val="auto"/>
          <w:lang w:eastAsia="zh-CN"/>
        </w:rPr>
        <w:t>包括司法部、教育部、人社部等统编相关教材。</w:t>
      </w:r>
    </w:p>
    <w:p>
      <w:pPr>
        <w:pStyle w:val="73"/>
        <w:keepNext w:val="0"/>
        <w:keepLines w:val="0"/>
        <w:pageBreakBefore w:val="0"/>
        <w:kinsoku/>
        <w:wordWrap/>
        <w:overflowPunct/>
        <w:topLinePunct w:val="0"/>
        <w:bidi w:val="0"/>
        <w:snapToGrid/>
        <w:spacing w:before="0" w:beforeLines="0" w:after="0" w:afterLines="0" w:line="240" w:lineRule="auto"/>
        <w:ind w:left="10" w:hanging="10" w:hangingChars="5"/>
        <w:textAlignment w:val="auto"/>
        <w:rPr>
          <w:color w:val="auto"/>
        </w:rPr>
      </w:pPr>
      <w:bookmarkStart w:id="307" w:name="_Toc8949"/>
      <w:bookmarkStart w:id="308" w:name="_Toc15209"/>
      <w:bookmarkStart w:id="309" w:name="_Toc24648"/>
      <w:bookmarkStart w:id="310" w:name="_Toc16008"/>
      <w:bookmarkStart w:id="311" w:name="_Toc28018"/>
      <w:bookmarkStart w:id="312" w:name="_Toc6460"/>
      <w:bookmarkStart w:id="313" w:name="_Toc9785"/>
      <w:bookmarkStart w:id="314" w:name="_Toc329"/>
      <w:bookmarkStart w:id="315" w:name="_Toc3509"/>
      <w:r>
        <w:rPr>
          <w:rFonts w:hint="eastAsia"/>
          <w:color w:val="auto"/>
        </w:rPr>
        <w:t>教育时间</w:t>
      </w:r>
      <w:bookmarkEnd w:id="307"/>
      <w:bookmarkEnd w:id="308"/>
      <w:bookmarkEnd w:id="309"/>
      <w:bookmarkEnd w:id="310"/>
      <w:bookmarkEnd w:id="311"/>
      <w:bookmarkEnd w:id="312"/>
      <w:bookmarkEnd w:id="313"/>
      <w:bookmarkEnd w:id="314"/>
      <w:bookmarkEnd w:id="315"/>
      <w:r>
        <w:rPr>
          <w:rFonts w:hint="eastAsia"/>
          <w:color w:val="auto"/>
        </w:rPr>
        <w:t xml:space="preserve"> </w:t>
      </w:r>
    </w:p>
    <w:p>
      <w:pPr>
        <w:pStyle w:val="64"/>
        <w:keepNext w:val="0"/>
        <w:keepLines w:val="0"/>
        <w:pageBreakBefore w:val="0"/>
        <w:kinsoku/>
        <w:wordWrap/>
        <w:overflowPunct/>
        <w:topLinePunct w:val="0"/>
        <w:bidi w:val="0"/>
        <w:snapToGrid/>
        <w:spacing w:line="240" w:lineRule="auto"/>
        <w:ind w:firstLine="420"/>
        <w:textAlignment w:val="auto"/>
        <w:rPr>
          <w:rFonts w:hAnsi="宋体" w:cs="宋体"/>
          <w:color w:val="auto"/>
        </w:rPr>
      </w:pPr>
      <w:r>
        <w:rPr>
          <w:rFonts w:hint="eastAsia"/>
          <w:color w:val="auto"/>
        </w:rPr>
        <w:t>每周开展1天课堂教育；成年罪犯受教育时间每年不少于500课时，未成年</w:t>
      </w:r>
      <w:r>
        <w:rPr>
          <w:rFonts w:hint="eastAsia"/>
          <w:color w:val="auto"/>
          <w:lang w:eastAsia="zh-CN"/>
        </w:rPr>
        <w:t>罪</w:t>
      </w:r>
      <w:r>
        <w:rPr>
          <w:rFonts w:hint="eastAsia"/>
          <w:color w:val="auto"/>
        </w:rPr>
        <w:t>犯每年不少于1000课时。</w:t>
      </w:r>
    </w:p>
    <w:p>
      <w:pPr>
        <w:pStyle w:val="112"/>
        <w:keepNext w:val="0"/>
        <w:keepLines w:val="0"/>
        <w:pageBreakBefore w:val="0"/>
        <w:kinsoku/>
        <w:wordWrap/>
        <w:overflowPunct/>
        <w:topLinePunct w:val="0"/>
        <w:bidi w:val="0"/>
        <w:snapToGrid/>
        <w:spacing w:before="0" w:beforeLines="0" w:after="0" w:afterLines="0" w:line="240" w:lineRule="auto"/>
        <w:textAlignment w:val="auto"/>
        <w:rPr>
          <w:color w:val="auto"/>
        </w:rPr>
      </w:pPr>
      <w:bookmarkStart w:id="316" w:name="_Toc275"/>
      <w:bookmarkStart w:id="317" w:name="_Toc22587"/>
      <w:bookmarkStart w:id="318" w:name="_Toc13274"/>
      <w:bookmarkStart w:id="319" w:name="_Toc21521"/>
      <w:bookmarkStart w:id="320" w:name="_Toc19409"/>
      <w:bookmarkStart w:id="321" w:name="_Toc5904"/>
      <w:bookmarkStart w:id="322" w:name="_Toc10957"/>
      <w:bookmarkStart w:id="323" w:name="_Toc16524"/>
      <w:bookmarkStart w:id="324" w:name="_Toc292"/>
      <w:bookmarkStart w:id="325" w:name="_Toc7015"/>
      <w:bookmarkStart w:id="326" w:name="_Toc2213"/>
      <w:bookmarkStart w:id="327" w:name="_Toc8506"/>
      <w:bookmarkStart w:id="328" w:name="_Toc5708"/>
      <w:bookmarkStart w:id="329" w:name="_Toc23874"/>
      <w:bookmarkStart w:id="330" w:name="_Toc28870"/>
      <w:r>
        <w:rPr>
          <w:rFonts w:hint="eastAsia"/>
          <w:color w:val="auto"/>
        </w:rPr>
        <w:t>入监教育</w:t>
      </w:r>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p>
    <w:p>
      <w:pPr>
        <w:pStyle w:val="113"/>
        <w:keepNext w:val="0"/>
        <w:keepLines w:val="0"/>
        <w:pageBreakBefore w:val="0"/>
        <w:kinsoku/>
        <w:wordWrap/>
        <w:overflowPunct/>
        <w:topLinePunct w:val="0"/>
        <w:bidi w:val="0"/>
        <w:snapToGrid/>
        <w:spacing w:before="0" w:beforeLines="0" w:after="0" w:afterLines="0" w:line="240" w:lineRule="auto"/>
        <w:textAlignment w:val="auto"/>
        <w:rPr>
          <w:color w:val="auto"/>
        </w:rPr>
      </w:pPr>
      <w:bookmarkStart w:id="331" w:name="_Toc9186"/>
      <w:bookmarkStart w:id="332" w:name="_Toc23125"/>
      <w:bookmarkStart w:id="333" w:name="_Toc3489"/>
      <w:bookmarkStart w:id="334" w:name="_Toc2225"/>
      <w:bookmarkStart w:id="335" w:name="_Toc6829"/>
      <w:bookmarkStart w:id="336" w:name="_Toc3619"/>
      <w:bookmarkStart w:id="337" w:name="_Toc913"/>
      <w:bookmarkStart w:id="338" w:name="_Toc20801"/>
      <w:bookmarkStart w:id="339" w:name="_Toc32357"/>
      <w:bookmarkStart w:id="340" w:name="_Toc570"/>
      <w:bookmarkStart w:id="341" w:name="_Toc17153"/>
      <w:r>
        <w:rPr>
          <w:rFonts w:hint="eastAsia"/>
          <w:color w:val="auto"/>
        </w:rPr>
        <w:t>工作事项</w:t>
      </w:r>
      <w:bookmarkEnd w:id="331"/>
      <w:bookmarkEnd w:id="332"/>
      <w:bookmarkEnd w:id="333"/>
      <w:bookmarkEnd w:id="334"/>
      <w:bookmarkEnd w:id="335"/>
      <w:bookmarkEnd w:id="336"/>
      <w:bookmarkEnd w:id="337"/>
      <w:bookmarkEnd w:id="338"/>
      <w:bookmarkEnd w:id="339"/>
      <w:bookmarkEnd w:id="340"/>
      <w:bookmarkEnd w:id="341"/>
    </w:p>
    <w:p>
      <w:pPr>
        <w:pStyle w:val="64"/>
        <w:keepNext w:val="0"/>
        <w:keepLines w:val="0"/>
        <w:pageBreakBefore w:val="0"/>
        <w:kinsoku/>
        <w:wordWrap/>
        <w:overflowPunct/>
        <w:topLinePunct w:val="0"/>
        <w:bidi w:val="0"/>
        <w:snapToGrid/>
        <w:spacing w:line="240" w:lineRule="auto"/>
        <w:ind w:firstLine="420"/>
        <w:textAlignment w:val="auto"/>
        <w:rPr>
          <w:rFonts w:hint="eastAsia"/>
          <w:color w:val="auto"/>
        </w:rPr>
      </w:pPr>
      <w:r>
        <w:rPr>
          <w:rFonts w:hint="eastAsia"/>
          <w:color w:val="auto"/>
        </w:rPr>
        <w:t>入监教育由监狱入监监区（分监区）负责组织，对新入监的罪犯进行集中管理、教育。监狱应结合入监监区职能，组建入监教育专业团队，配备具有法律、教育、心理等专业和授课、队列</w:t>
      </w:r>
      <w:r>
        <w:rPr>
          <w:rFonts w:hint="eastAsia"/>
          <w:color w:val="auto"/>
          <w:lang w:eastAsia="zh-CN"/>
        </w:rPr>
        <w:t>训</w:t>
      </w:r>
      <w:r>
        <w:rPr>
          <w:rFonts w:hint="eastAsia"/>
          <w:color w:val="auto"/>
        </w:rPr>
        <w:t>练等专长的</w:t>
      </w:r>
      <w:r>
        <w:rPr>
          <w:rFonts w:hint="eastAsia"/>
          <w:color w:val="auto"/>
          <w:lang w:eastAsia="zh-CN"/>
        </w:rPr>
        <w:t>人民警察</w:t>
      </w:r>
      <w:r>
        <w:rPr>
          <w:rFonts w:hint="eastAsia"/>
          <w:color w:val="auto"/>
        </w:rPr>
        <w:t>，专门开展入监教育工作。</w:t>
      </w:r>
    </w:p>
    <w:p>
      <w:pPr>
        <w:pStyle w:val="113"/>
        <w:keepNext w:val="0"/>
        <w:keepLines w:val="0"/>
        <w:pageBreakBefore w:val="0"/>
        <w:kinsoku/>
        <w:wordWrap/>
        <w:overflowPunct/>
        <w:topLinePunct w:val="0"/>
        <w:bidi w:val="0"/>
        <w:snapToGrid/>
        <w:spacing w:before="0" w:beforeLines="0" w:after="0" w:afterLines="0" w:line="240" w:lineRule="auto"/>
        <w:textAlignment w:val="auto"/>
        <w:rPr>
          <w:color w:val="auto"/>
        </w:rPr>
      </w:pPr>
      <w:bookmarkStart w:id="342" w:name="_Toc19887"/>
      <w:bookmarkStart w:id="343" w:name="_Toc30263"/>
      <w:bookmarkStart w:id="344" w:name="_Toc16937"/>
      <w:bookmarkStart w:id="345" w:name="_Toc23862"/>
      <w:r>
        <w:rPr>
          <w:rFonts w:hint="eastAsia"/>
          <w:color w:val="auto"/>
        </w:rPr>
        <w:t>教育内容</w:t>
      </w:r>
      <w:bookmarkEnd w:id="342"/>
      <w:bookmarkEnd w:id="343"/>
      <w:bookmarkEnd w:id="344"/>
      <w:bookmarkEnd w:id="345"/>
    </w:p>
    <w:p>
      <w:pPr>
        <w:pStyle w:val="73"/>
        <w:keepNext w:val="0"/>
        <w:keepLines w:val="0"/>
        <w:pageBreakBefore w:val="0"/>
        <w:kinsoku/>
        <w:wordWrap/>
        <w:overflowPunct/>
        <w:topLinePunct w:val="0"/>
        <w:bidi w:val="0"/>
        <w:snapToGrid/>
        <w:spacing w:before="0" w:beforeLines="0" w:after="0" w:afterLines="0" w:line="240" w:lineRule="auto"/>
        <w:ind w:left="0" w:hanging="10" w:firstLineChars="0"/>
        <w:textAlignment w:val="auto"/>
        <w:rPr>
          <w:color w:val="auto"/>
        </w:rPr>
      </w:pPr>
      <w:bookmarkStart w:id="346" w:name="_Toc1958"/>
      <w:bookmarkStart w:id="347" w:name="_Toc17423"/>
      <w:bookmarkStart w:id="348" w:name="_Toc13790"/>
      <w:bookmarkStart w:id="349" w:name="_Toc27941"/>
      <w:r>
        <w:rPr>
          <w:rFonts w:hint="eastAsia"/>
          <w:color w:val="auto"/>
        </w:rPr>
        <w:t>课堂教学</w:t>
      </w:r>
      <w:bookmarkEnd w:id="346"/>
      <w:bookmarkEnd w:id="347"/>
      <w:bookmarkEnd w:id="348"/>
      <w:bookmarkEnd w:id="349"/>
    </w:p>
    <w:p>
      <w:pPr>
        <w:pStyle w:val="64"/>
        <w:keepNext w:val="0"/>
        <w:keepLines w:val="0"/>
        <w:pageBreakBefore w:val="0"/>
        <w:kinsoku/>
        <w:wordWrap/>
        <w:overflowPunct/>
        <w:topLinePunct w:val="0"/>
        <w:bidi w:val="0"/>
        <w:snapToGrid/>
        <w:spacing w:line="240" w:lineRule="auto"/>
        <w:ind w:firstLine="420"/>
        <w:textAlignment w:val="auto"/>
        <w:rPr>
          <w:color w:val="auto"/>
        </w:rPr>
      </w:pPr>
      <w:r>
        <w:rPr>
          <w:rFonts w:hint="eastAsia"/>
          <w:color w:val="auto"/>
        </w:rPr>
        <w:t>主要包括服刑常识教育、认罪悔罪教育、监规纪律教育、行为规范教育、思想政治教育、法律常识教育、文化教育、劳动改造教育、心理健康教育、政策前途教育、劳动安全理论培训。</w:t>
      </w:r>
    </w:p>
    <w:p>
      <w:pPr>
        <w:pStyle w:val="73"/>
        <w:keepNext w:val="0"/>
        <w:keepLines w:val="0"/>
        <w:pageBreakBefore w:val="0"/>
        <w:kinsoku/>
        <w:wordWrap/>
        <w:overflowPunct/>
        <w:topLinePunct w:val="0"/>
        <w:bidi w:val="0"/>
        <w:snapToGrid/>
        <w:spacing w:before="0" w:beforeLines="0" w:after="0" w:afterLines="0" w:line="240" w:lineRule="auto"/>
        <w:ind w:left="850" w:hanging="850" w:hangingChars="405"/>
        <w:textAlignment w:val="auto"/>
        <w:rPr>
          <w:color w:val="auto"/>
        </w:rPr>
      </w:pPr>
      <w:bookmarkStart w:id="350" w:name="_Toc32547"/>
      <w:bookmarkStart w:id="351" w:name="_Toc15257"/>
      <w:bookmarkStart w:id="352" w:name="_Toc7921"/>
      <w:bookmarkStart w:id="353" w:name="_Toc20147"/>
      <w:r>
        <w:rPr>
          <w:rFonts w:hint="eastAsia"/>
          <w:color w:val="auto"/>
        </w:rPr>
        <w:t>行为养成训练</w:t>
      </w:r>
      <w:bookmarkEnd w:id="350"/>
      <w:bookmarkEnd w:id="351"/>
      <w:bookmarkEnd w:id="352"/>
      <w:bookmarkEnd w:id="353"/>
    </w:p>
    <w:p>
      <w:pPr>
        <w:pStyle w:val="64"/>
        <w:keepNext w:val="0"/>
        <w:keepLines w:val="0"/>
        <w:pageBreakBefore w:val="0"/>
        <w:kinsoku/>
        <w:wordWrap/>
        <w:overflowPunct/>
        <w:topLinePunct w:val="0"/>
        <w:bidi w:val="0"/>
        <w:snapToGrid/>
        <w:spacing w:line="240" w:lineRule="auto"/>
        <w:ind w:firstLine="420"/>
        <w:textAlignment w:val="auto"/>
        <w:rPr>
          <w:rFonts w:hint="eastAsia"/>
          <w:color w:val="auto"/>
        </w:rPr>
      </w:pPr>
      <w:r>
        <w:rPr>
          <w:rFonts w:hint="eastAsia"/>
          <w:color w:val="auto"/>
        </w:rPr>
        <w:t>主要包括内务整理、报告词训练、行为规范养成、队列训练等。</w:t>
      </w:r>
    </w:p>
    <w:p>
      <w:pPr>
        <w:pStyle w:val="113"/>
        <w:keepNext w:val="0"/>
        <w:keepLines w:val="0"/>
        <w:pageBreakBefore w:val="0"/>
        <w:kinsoku/>
        <w:wordWrap/>
        <w:overflowPunct/>
        <w:topLinePunct w:val="0"/>
        <w:bidi w:val="0"/>
        <w:snapToGrid/>
        <w:spacing w:before="0" w:beforeLines="0" w:after="0" w:afterLines="0" w:line="240" w:lineRule="auto"/>
        <w:textAlignment w:val="auto"/>
        <w:rPr>
          <w:color w:val="auto"/>
        </w:rPr>
      </w:pPr>
      <w:bookmarkStart w:id="354" w:name="_Toc9393"/>
      <w:bookmarkStart w:id="355" w:name="_Toc3838"/>
      <w:bookmarkStart w:id="356" w:name="_Toc27027"/>
      <w:bookmarkStart w:id="357" w:name="_Toc10459"/>
      <w:r>
        <w:rPr>
          <w:rFonts w:hint="eastAsia"/>
          <w:color w:val="auto"/>
        </w:rPr>
        <w:t>教育时间</w:t>
      </w:r>
      <w:bookmarkEnd w:id="354"/>
      <w:bookmarkEnd w:id="355"/>
      <w:bookmarkEnd w:id="356"/>
      <w:bookmarkEnd w:id="357"/>
    </w:p>
    <w:p>
      <w:pPr>
        <w:pStyle w:val="64"/>
        <w:keepNext w:val="0"/>
        <w:keepLines w:val="0"/>
        <w:pageBreakBefore w:val="0"/>
        <w:kinsoku/>
        <w:wordWrap/>
        <w:overflowPunct/>
        <w:topLinePunct w:val="0"/>
        <w:bidi w:val="0"/>
        <w:snapToGrid/>
        <w:spacing w:line="240" w:lineRule="auto"/>
        <w:ind w:firstLine="420"/>
        <w:textAlignment w:val="auto"/>
        <w:rPr>
          <w:rFonts w:hint="eastAsia"/>
          <w:color w:val="auto"/>
        </w:rPr>
      </w:pPr>
      <w:r>
        <w:rPr>
          <w:rFonts w:hint="eastAsia"/>
          <w:color w:val="auto"/>
        </w:rPr>
        <w:t>入监余刑1年及以上的罪犯，入监教育时间为2个月</w:t>
      </w:r>
      <w:r>
        <w:rPr>
          <w:rFonts w:hint="eastAsia"/>
          <w:color w:val="auto"/>
          <w:lang w:eastAsia="zh-CN"/>
        </w:rPr>
        <w:t>，</w:t>
      </w:r>
      <w:r>
        <w:rPr>
          <w:rFonts w:hint="eastAsia"/>
          <w:color w:val="auto"/>
        </w:rPr>
        <w:t>不少于400课时。</w:t>
      </w:r>
    </w:p>
    <w:p>
      <w:pPr>
        <w:pStyle w:val="64"/>
        <w:keepNext w:val="0"/>
        <w:keepLines w:val="0"/>
        <w:pageBreakBefore w:val="0"/>
        <w:kinsoku/>
        <w:wordWrap/>
        <w:overflowPunct/>
        <w:topLinePunct w:val="0"/>
        <w:bidi w:val="0"/>
        <w:snapToGrid/>
        <w:spacing w:line="240" w:lineRule="auto"/>
        <w:ind w:firstLine="420"/>
        <w:textAlignment w:val="auto"/>
        <w:rPr>
          <w:color w:val="auto"/>
        </w:rPr>
      </w:pPr>
      <w:r>
        <w:rPr>
          <w:rFonts w:hint="eastAsia"/>
          <w:color w:val="auto"/>
        </w:rPr>
        <w:t>入监余刑不满1年的罪犯，入监教育时间为1个月，不少于200课时。</w:t>
      </w:r>
      <w:bookmarkStart w:id="358" w:name="_Toc3388"/>
    </w:p>
    <w:bookmarkEnd w:id="358"/>
    <w:p>
      <w:pPr>
        <w:pStyle w:val="113"/>
        <w:keepNext w:val="0"/>
        <w:keepLines w:val="0"/>
        <w:pageBreakBefore w:val="0"/>
        <w:kinsoku/>
        <w:wordWrap/>
        <w:overflowPunct/>
        <w:topLinePunct w:val="0"/>
        <w:bidi w:val="0"/>
        <w:snapToGrid/>
        <w:spacing w:before="0" w:beforeLines="0" w:after="0" w:afterLines="0" w:line="240" w:lineRule="auto"/>
        <w:textAlignment w:val="auto"/>
        <w:rPr>
          <w:color w:val="auto"/>
        </w:rPr>
      </w:pPr>
      <w:bookmarkStart w:id="359" w:name="_Toc21214"/>
      <w:bookmarkStart w:id="360" w:name="_Toc2331"/>
      <w:bookmarkStart w:id="361" w:name="_Toc3121"/>
      <w:bookmarkStart w:id="362" w:name="_Toc5858"/>
      <w:bookmarkStart w:id="363" w:name="_Toc24196"/>
      <w:bookmarkStart w:id="364" w:name="_Toc15946"/>
      <w:bookmarkStart w:id="365" w:name="_Toc18715"/>
      <w:bookmarkStart w:id="366" w:name="_Toc20713"/>
      <w:bookmarkStart w:id="367" w:name="_Toc2446"/>
      <w:bookmarkStart w:id="368" w:name="_Toc9035"/>
      <w:bookmarkStart w:id="369" w:name="_Toc7462"/>
      <w:r>
        <w:rPr>
          <w:rFonts w:hint="eastAsia"/>
          <w:color w:val="auto"/>
        </w:rPr>
        <w:t>工作流程</w:t>
      </w:r>
      <w:bookmarkEnd w:id="359"/>
      <w:bookmarkEnd w:id="360"/>
      <w:bookmarkEnd w:id="361"/>
      <w:bookmarkEnd w:id="362"/>
      <w:bookmarkEnd w:id="363"/>
      <w:bookmarkEnd w:id="364"/>
      <w:bookmarkEnd w:id="365"/>
      <w:bookmarkEnd w:id="366"/>
      <w:bookmarkEnd w:id="367"/>
      <w:bookmarkEnd w:id="368"/>
      <w:bookmarkEnd w:id="369"/>
    </w:p>
    <w:p>
      <w:pPr>
        <w:pStyle w:val="64"/>
        <w:keepNext w:val="0"/>
        <w:keepLines w:val="0"/>
        <w:pageBreakBefore w:val="0"/>
        <w:kinsoku/>
        <w:wordWrap/>
        <w:overflowPunct/>
        <w:topLinePunct w:val="0"/>
        <w:bidi w:val="0"/>
        <w:snapToGrid/>
        <w:spacing w:line="240" w:lineRule="auto"/>
        <w:ind w:firstLine="420"/>
        <w:textAlignment w:val="auto"/>
        <w:rPr>
          <w:color w:val="auto"/>
        </w:rPr>
      </w:pPr>
      <w:bookmarkStart w:id="370" w:name="_Toc4881"/>
      <w:bookmarkStart w:id="371" w:name="_Toc14181"/>
      <w:r>
        <w:rPr>
          <w:rFonts w:hint="eastAsia"/>
          <w:color w:val="auto"/>
        </w:rPr>
        <w:t>入监教育一般包含以下流程：</w:t>
      </w:r>
    </w:p>
    <w:p>
      <w:pPr>
        <w:pStyle w:val="182"/>
        <w:keepNext w:val="0"/>
        <w:keepLines w:val="0"/>
        <w:pageBreakBefore w:val="0"/>
        <w:numPr>
          <w:ilvl w:val="0"/>
          <w:numId w:val="32"/>
        </w:numPr>
        <w:kinsoku/>
        <w:wordWrap/>
        <w:overflowPunct/>
        <w:topLinePunct w:val="0"/>
        <w:bidi w:val="0"/>
        <w:snapToGrid/>
        <w:spacing w:line="240" w:lineRule="auto"/>
        <w:textAlignment w:val="auto"/>
        <w:rPr>
          <w:color w:val="auto"/>
        </w:rPr>
      </w:pPr>
      <w:r>
        <w:rPr>
          <w:rFonts w:hint="eastAsia"/>
          <w:color w:val="auto"/>
        </w:rPr>
        <w:t>编制教育计划</w:t>
      </w:r>
      <w:bookmarkEnd w:id="370"/>
      <w:r>
        <w:rPr>
          <w:rFonts w:hint="eastAsia"/>
          <w:color w:val="auto"/>
          <w:lang w:eastAsia="zh-CN"/>
        </w:rPr>
        <w:t>（表</w:t>
      </w:r>
      <w:r>
        <w:rPr>
          <w:rFonts w:hint="eastAsia"/>
          <w:color w:val="auto"/>
          <w:lang w:val="en-US" w:eastAsia="zh-CN"/>
        </w:rPr>
        <w:t>A.1</w:t>
      </w:r>
      <w:r>
        <w:rPr>
          <w:rFonts w:hint="eastAsia"/>
          <w:color w:val="auto"/>
          <w:lang w:eastAsia="zh-CN"/>
        </w:rPr>
        <w:t>）</w:t>
      </w:r>
      <w:r>
        <w:rPr>
          <w:rFonts w:hint="eastAsia"/>
          <w:color w:val="auto"/>
        </w:rPr>
        <w:t>；</w:t>
      </w:r>
    </w:p>
    <w:p>
      <w:pPr>
        <w:pStyle w:val="182"/>
        <w:keepNext w:val="0"/>
        <w:keepLines w:val="0"/>
        <w:pageBreakBefore w:val="0"/>
        <w:numPr>
          <w:ilvl w:val="0"/>
          <w:numId w:val="32"/>
        </w:numPr>
        <w:kinsoku/>
        <w:wordWrap/>
        <w:overflowPunct/>
        <w:topLinePunct w:val="0"/>
        <w:bidi w:val="0"/>
        <w:snapToGrid/>
        <w:spacing w:line="240" w:lineRule="auto"/>
        <w:textAlignment w:val="auto"/>
        <w:rPr>
          <w:color w:val="auto"/>
        </w:rPr>
      </w:pPr>
      <w:r>
        <w:rPr>
          <w:rFonts w:hint="eastAsia"/>
          <w:color w:val="auto"/>
        </w:rPr>
        <w:t>收押新犯；</w:t>
      </w:r>
    </w:p>
    <w:p>
      <w:pPr>
        <w:pStyle w:val="182"/>
        <w:keepNext w:val="0"/>
        <w:keepLines w:val="0"/>
        <w:pageBreakBefore w:val="0"/>
        <w:numPr>
          <w:ilvl w:val="0"/>
          <w:numId w:val="32"/>
        </w:numPr>
        <w:kinsoku/>
        <w:wordWrap/>
        <w:overflowPunct/>
        <w:topLinePunct w:val="0"/>
        <w:bidi w:val="0"/>
        <w:snapToGrid/>
        <w:spacing w:line="240" w:lineRule="auto"/>
        <w:textAlignment w:val="auto"/>
        <w:rPr>
          <w:color w:val="auto"/>
        </w:rPr>
      </w:pPr>
      <w:r>
        <w:rPr>
          <w:rFonts w:hint="eastAsia"/>
          <w:color w:val="auto"/>
        </w:rPr>
        <w:t>基本信息收集</w:t>
      </w:r>
      <w:bookmarkEnd w:id="371"/>
      <w:bookmarkStart w:id="372" w:name="_Toc27344"/>
      <w:r>
        <w:rPr>
          <w:rFonts w:hint="eastAsia"/>
          <w:color w:val="auto"/>
        </w:rPr>
        <w:t>；</w:t>
      </w:r>
    </w:p>
    <w:p>
      <w:pPr>
        <w:pStyle w:val="182"/>
        <w:keepNext w:val="0"/>
        <w:keepLines w:val="0"/>
        <w:pageBreakBefore w:val="0"/>
        <w:numPr>
          <w:ilvl w:val="0"/>
          <w:numId w:val="32"/>
        </w:numPr>
        <w:kinsoku/>
        <w:wordWrap/>
        <w:overflowPunct/>
        <w:topLinePunct w:val="0"/>
        <w:bidi w:val="0"/>
        <w:snapToGrid/>
        <w:spacing w:line="240" w:lineRule="auto"/>
        <w:textAlignment w:val="auto"/>
        <w:rPr>
          <w:color w:val="auto"/>
        </w:rPr>
      </w:pPr>
      <w:r>
        <w:rPr>
          <w:rFonts w:hint="eastAsia"/>
          <w:color w:val="auto"/>
        </w:rPr>
        <w:t>分类编班</w:t>
      </w:r>
      <w:bookmarkEnd w:id="372"/>
      <w:r>
        <w:rPr>
          <w:rFonts w:hint="eastAsia"/>
          <w:color w:val="auto"/>
        </w:rPr>
        <w:t>和开班动员；</w:t>
      </w:r>
    </w:p>
    <w:p>
      <w:pPr>
        <w:pStyle w:val="182"/>
        <w:keepNext w:val="0"/>
        <w:keepLines w:val="0"/>
        <w:pageBreakBefore w:val="0"/>
        <w:numPr>
          <w:ilvl w:val="0"/>
          <w:numId w:val="32"/>
        </w:numPr>
        <w:kinsoku/>
        <w:wordWrap/>
        <w:overflowPunct/>
        <w:topLinePunct w:val="0"/>
        <w:bidi w:val="0"/>
        <w:snapToGrid/>
        <w:spacing w:line="240" w:lineRule="auto"/>
        <w:textAlignment w:val="auto"/>
        <w:rPr>
          <w:color w:val="auto"/>
        </w:rPr>
      </w:pPr>
      <w:r>
        <w:rPr>
          <w:rFonts w:hint="eastAsia"/>
          <w:color w:val="auto"/>
        </w:rPr>
        <w:t>教育实施</w:t>
      </w:r>
    </w:p>
    <w:p>
      <w:pPr>
        <w:pStyle w:val="182"/>
        <w:keepNext w:val="0"/>
        <w:keepLines w:val="0"/>
        <w:pageBreakBefore w:val="0"/>
        <w:numPr>
          <w:ilvl w:val="0"/>
          <w:numId w:val="0"/>
        </w:numPr>
        <w:kinsoku/>
        <w:wordWrap/>
        <w:overflowPunct/>
        <w:topLinePunct w:val="0"/>
        <w:bidi w:val="0"/>
        <w:snapToGrid/>
        <w:spacing w:line="240" w:lineRule="auto"/>
        <w:ind w:left="10" w:firstLine="829" w:firstLineChars="395"/>
        <w:textAlignment w:val="auto"/>
        <w:rPr>
          <w:rFonts w:hint="eastAsia"/>
          <w:color w:val="auto"/>
        </w:rPr>
      </w:pPr>
      <w:r>
        <w:rPr>
          <w:rFonts w:hint="eastAsia"/>
          <w:color w:val="auto"/>
        </w:rPr>
        <w:t>——文化程度测查</w:t>
      </w:r>
      <w:r>
        <w:rPr>
          <w:rFonts w:hint="eastAsia"/>
          <w:color w:val="auto"/>
          <w:lang w:eastAsia="zh-CN"/>
        </w:rPr>
        <w:t>（表</w:t>
      </w:r>
      <w:r>
        <w:rPr>
          <w:rFonts w:hint="eastAsia"/>
          <w:color w:val="auto"/>
          <w:lang w:val="en-US" w:eastAsia="zh-CN"/>
        </w:rPr>
        <w:t>A.2</w:t>
      </w:r>
      <w:r>
        <w:rPr>
          <w:rFonts w:hint="eastAsia"/>
          <w:color w:val="auto"/>
          <w:lang w:eastAsia="zh-CN"/>
        </w:rPr>
        <w:t>）</w:t>
      </w:r>
      <w:r>
        <w:rPr>
          <w:rFonts w:hint="eastAsia"/>
          <w:color w:val="auto"/>
        </w:rPr>
        <w:t>，</w:t>
      </w:r>
    </w:p>
    <w:p>
      <w:pPr>
        <w:pStyle w:val="182"/>
        <w:keepNext w:val="0"/>
        <w:keepLines w:val="0"/>
        <w:pageBreakBefore w:val="0"/>
        <w:numPr>
          <w:ilvl w:val="0"/>
          <w:numId w:val="0"/>
        </w:numPr>
        <w:kinsoku/>
        <w:wordWrap/>
        <w:overflowPunct/>
        <w:topLinePunct w:val="0"/>
        <w:bidi w:val="0"/>
        <w:snapToGrid/>
        <w:spacing w:line="240" w:lineRule="auto"/>
        <w:ind w:left="10" w:firstLine="829" w:firstLineChars="395"/>
        <w:textAlignment w:val="auto"/>
        <w:rPr>
          <w:rFonts w:hint="eastAsia"/>
          <w:color w:val="auto"/>
        </w:rPr>
      </w:pPr>
      <w:r>
        <w:rPr>
          <w:rFonts w:hint="eastAsia"/>
          <w:color w:val="auto"/>
        </w:rPr>
        <w:t>——建立心理档案，</w:t>
      </w:r>
    </w:p>
    <w:p>
      <w:pPr>
        <w:pStyle w:val="182"/>
        <w:keepNext w:val="0"/>
        <w:keepLines w:val="0"/>
        <w:pageBreakBefore w:val="0"/>
        <w:numPr>
          <w:ilvl w:val="0"/>
          <w:numId w:val="0"/>
        </w:numPr>
        <w:kinsoku/>
        <w:wordWrap/>
        <w:overflowPunct/>
        <w:topLinePunct w:val="0"/>
        <w:bidi w:val="0"/>
        <w:snapToGrid/>
        <w:spacing w:line="240" w:lineRule="auto"/>
        <w:ind w:left="10" w:firstLine="829" w:firstLineChars="395"/>
        <w:textAlignment w:val="auto"/>
        <w:rPr>
          <w:rFonts w:hint="eastAsia"/>
          <w:color w:val="auto"/>
        </w:rPr>
      </w:pPr>
      <w:r>
        <w:rPr>
          <w:rFonts w:hint="eastAsia"/>
          <w:color w:val="auto"/>
        </w:rPr>
        <w:t>——认罪悔罪教育，</w:t>
      </w:r>
    </w:p>
    <w:p>
      <w:pPr>
        <w:pStyle w:val="182"/>
        <w:keepNext w:val="0"/>
        <w:keepLines w:val="0"/>
        <w:pageBreakBefore w:val="0"/>
        <w:numPr>
          <w:ilvl w:val="0"/>
          <w:numId w:val="0"/>
        </w:numPr>
        <w:kinsoku/>
        <w:wordWrap/>
        <w:overflowPunct/>
        <w:topLinePunct w:val="0"/>
        <w:bidi w:val="0"/>
        <w:snapToGrid/>
        <w:spacing w:line="240" w:lineRule="auto"/>
        <w:ind w:left="10" w:firstLine="829" w:firstLineChars="395"/>
        <w:textAlignment w:val="auto"/>
        <w:rPr>
          <w:color w:val="auto"/>
        </w:rPr>
      </w:pPr>
      <w:r>
        <w:rPr>
          <w:rFonts w:hint="eastAsia"/>
          <w:color w:val="auto"/>
        </w:rPr>
        <w:t>——个别谈话教育；</w:t>
      </w:r>
    </w:p>
    <w:p>
      <w:pPr>
        <w:pStyle w:val="182"/>
        <w:keepNext w:val="0"/>
        <w:keepLines w:val="0"/>
        <w:pageBreakBefore w:val="0"/>
        <w:numPr>
          <w:ilvl w:val="0"/>
          <w:numId w:val="32"/>
        </w:numPr>
        <w:kinsoku/>
        <w:wordWrap/>
        <w:overflowPunct/>
        <w:topLinePunct w:val="0"/>
        <w:bidi w:val="0"/>
        <w:snapToGrid/>
        <w:spacing w:line="240" w:lineRule="auto"/>
        <w:textAlignment w:val="auto"/>
        <w:rPr>
          <w:color w:val="auto"/>
        </w:rPr>
      </w:pPr>
      <w:r>
        <w:rPr>
          <w:rFonts w:hint="eastAsia"/>
          <w:color w:val="auto"/>
        </w:rPr>
        <w:t>综合评估</w:t>
      </w:r>
      <w:bookmarkStart w:id="373" w:name="_Toc4016"/>
    </w:p>
    <w:p>
      <w:pPr>
        <w:pStyle w:val="182"/>
        <w:keepNext w:val="0"/>
        <w:keepLines w:val="0"/>
        <w:pageBreakBefore w:val="0"/>
        <w:numPr>
          <w:ilvl w:val="0"/>
          <w:numId w:val="0"/>
        </w:numPr>
        <w:kinsoku/>
        <w:wordWrap/>
        <w:overflowPunct/>
        <w:topLinePunct w:val="0"/>
        <w:bidi w:val="0"/>
        <w:snapToGrid/>
        <w:spacing w:line="240" w:lineRule="auto"/>
        <w:ind w:left="851"/>
        <w:textAlignment w:val="auto"/>
        <w:rPr>
          <w:rFonts w:hint="eastAsia" w:eastAsia="宋体"/>
          <w:color w:val="auto"/>
          <w:lang w:eastAsia="zh-CN"/>
        </w:rPr>
      </w:pPr>
      <w:r>
        <w:rPr>
          <w:rFonts w:hint="eastAsia"/>
          <w:color w:val="auto"/>
        </w:rPr>
        <w:t>——心理测试</w:t>
      </w:r>
      <w:r>
        <w:rPr>
          <w:rFonts w:hint="eastAsia"/>
          <w:color w:val="auto"/>
          <w:lang w:eastAsia="zh-CN"/>
        </w:rPr>
        <w:t>，</w:t>
      </w:r>
    </w:p>
    <w:p>
      <w:pPr>
        <w:pStyle w:val="182"/>
        <w:keepNext w:val="0"/>
        <w:keepLines w:val="0"/>
        <w:pageBreakBefore w:val="0"/>
        <w:numPr>
          <w:ilvl w:val="0"/>
          <w:numId w:val="0"/>
        </w:numPr>
        <w:kinsoku/>
        <w:wordWrap/>
        <w:overflowPunct/>
        <w:topLinePunct w:val="0"/>
        <w:bidi w:val="0"/>
        <w:snapToGrid/>
        <w:spacing w:line="240" w:lineRule="auto"/>
        <w:ind w:left="0" w:firstLine="840" w:firstLineChars="400"/>
        <w:textAlignment w:val="auto"/>
        <w:rPr>
          <w:color w:val="auto"/>
        </w:rPr>
      </w:pPr>
      <w:r>
        <w:rPr>
          <w:rFonts w:hint="eastAsia"/>
          <w:color w:val="auto"/>
        </w:rPr>
        <w:t>——犯罪原因调查；</w:t>
      </w:r>
    </w:p>
    <w:p>
      <w:pPr>
        <w:pStyle w:val="182"/>
        <w:keepNext w:val="0"/>
        <w:keepLines w:val="0"/>
        <w:pageBreakBefore w:val="0"/>
        <w:numPr>
          <w:ilvl w:val="0"/>
          <w:numId w:val="32"/>
        </w:numPr>
        <w:kinsoku/>
        <w:wordWrap/>
        <w:overflowPunct/>
        <w:topLinePunct w:val="0"/>
        <w:bidi w:val="0"/>
        <w:snapToGrid/>
        <w:spacing w:line="240" w:lineRule="auto"/>
        <w:textAlignment w:val="auto"/>
        <w:rPr>
          <w:color w:val="auto"/>
        </w:rPr>
      </w:pPr>
      <w:r>
        <w:rPr>
          <w:rFonts w:hint="eastAsia"/>
          <w:color w:val="auto"/>
        </w:rPr>
        <w:t>考核验收</w:t>
      </w:r>
      <w:bookmarkEnd w:id="373"/>
      <w:r>
        <w:rPr>
          <w:rFonts w:hint="eastAsia"/>
          <w:color w:val="auto"/>
          <w:lang w:eastAsia="zh-CN"/>
        </w:rPr>
        <w:t>（表</w:t>
      </w:r>
      <w:r>
        <w:rPr>
          <w:rFonts w:hint="eastAsia"/>
          <w:color w:val="auto"/>
          <w:lang w:val="en-US" w:eastAsia="zh-CN"/>
        </w:rPr>
        <w:t>B.1和</w:t>
      </w:r>
      <w:r>
        <w:rPr>
          <w:rFonts w:hint="eastAsia"/>
          <w:color w:val="auto"/>
          <w:lang w:eastAsia="zh-CN"/>
        </w:rPr>
        <w:t>表</w:t>
      </w:r>
      <w:r>
        <w:rPr>
          <w:rFonts w:hint="eastAsia"/>
          <w:color w:val="auto"/>
          <w:lang w:val="en-US" w:eastAsia="zh-CN"/>
        </w:rPr>
        <w:t>A.3</w:t>
      </w:r>
      <w:r>
        <w:rPr>
          <w:rFonts w:hint="eastAsia"/>
          <w:color w:val="auto"/>
          <w:lang w:eastAsia="zh-CN"/>
        </w:rPr>
        <w:t>）</w:t>
      </w:r>
      <w:r>
        <w:rPr>
          <w:rFonts w:hint="eastAsia"/>
          <w:color w:val="auto"/>
        </w:rPr>
        <w:t>；</w:t>
      </w:r>
    </w:p>
    <w:p>
      <w:pPr>
        <w:pStyle w:val="182"/>
        <w:keepNext w:val="0"/>
        <w:keepLines w:val="0"/>
        <w:pageBreakBefore w:val="0"/>
        <w:tabs>
          <w:tab w:val="left" w:pos="0"/>
          <w:tab w:val="clear" w:pos="851"/>
        </w:tabs>
        <w:kinsoku/>
        <w:wordWrap/>
        <w:overflowPunct/>
        <w:topLinePunct w:val="0"/>
        <w:bidi w:val="0"/>
        <w:snapToGrid/>
        <w:spacing w:line="240" w:lineRule="auto"/>
        <w:ind w:left="851" w:hanging="431"/>
        <w:textAlignment w:val="auto"/>
        <w:rPr>
          <w:color w:val="auto"/>
        </w:rPr>
      </w:pPr>
      <w:r>
        <w:rPr>
          <w:rFonts w:hint="eastAsia"/>
          <w:color w:val="auto"/>
        </w:rPr>
        <w:t>入监教育鉴定</w:t>
      </w:r>
      <w:r>
        <w:rPr>
          <w:rFonts w:hint="eastAsia"/>
          <w:color w:val="auto"/>
          <w:lang w:eastAsia="zh-CN"/>
        </w:rPr>
        <w:t>（表</w:t>
      </w:r>
      <w:r>
        <w:rPr>
          <w:rFonts w:hint="eastAsia"/>
          <w:color w:val="auto"/>
          <w:lang w:val="en-US" w:eastAsia="zh-CN"/>
        </w:rPr>
        <w:t>A.4</w:t>
      </w:r>
      <w:r>
        <w:rPr>
          <w:rFonts w:hint="eastAsia"/>
          <w:color w:val="auto"/>
          <w:lang w:eastAsia="zh-CN"/>
        </w:rPr>
        <w:t>）</w:t>
      </w:r>
      <w:r>
        <w:rPr>
          <w:rFonts w:hint="eastAsia"/>
          <w:color w:val="auto"/>
        </w:rPr>
        <w:t>，分流分押建议。</w:t>
      </w:r>
    </w:p>
    <w:p>
      <w:pPr>
        <w:pStyle w:val="113"/>
        <w:keepNext w:val="0"/>
        <w:keepLines w:val="0"/>
        <w:pageBreakBefore w:val="0"/>
        <w:kinsoku/>
        <w:wordWrap/>
        <w:overflowPunct/>
        <w:topLinePunct w:val="0"/>
        <w:bidi w:val="0"/>
        <w:snapToGrid/>
        <w:spacing w:before="0" w:beforeLines="0" w:after="0" w:afterLines="0" w:line="240" w:lineRule="auto"/>
        <w:textAlignment w:val="auto"/>
        <w:rPr>
          <w:color w:val="auto"/>
        </w:rPr>
      </w:pPr>
      <w:bookmarkStart w:id="374" w:name="_Toc4031"/>
      <w:bookmarkStart w:id="375" w:name="_Toc5870"/>
      <w:bookmarkStart w:id="376" w:name="_Toc4592"/>
      <w:bookmarkStart w:id="377" w:name="_Toc27793"/>
      <w:bookmarkStart w:id="378" w:name="_Toc4136"/>
      <w:bookmarkStart w:id="379" w:name="_Toc19702"/>
      <w:bookmarkStart w:id="380" w:name="_Toc2722"/>
      <w:bookmarkStart w:id="381" w:name="_Toc3656"/>
      <w:bookmarkStart w:id="382" w:name="_Toc28436"/>
      <w:r>
        <w:rPr>
          <w:rFonts w:hint="eastAsia"/>
          <w:color w:val="auto"/>
        </w:rPr>
        <w:t>考核验收</w:t>
      </w:r>
      <w:bookmarkEnd w:id="374"/>
      <w:bookmarkEnd w:id="375"/>
      <w:bookmarkEnd w:id="376"/>
      <w:bookmarkEnd w:id="377"/>
      <w:bookmarkEnd w:id="378"/>
      <w:bookmarkEnd w:id="379"/>
      <w:bookmarkEnd w:id="380"/>
      <w:bookmarkEnd w:id="381"/>
      <w:bookmarkEnd w:id="382"/>
    </w:p>
    <w:p>
      <w:pPr>
        <w:pStyle w:val="64"/>
        <w:keepNext w:val="0"/>
        <w:keepLines w:val="0"/>
        <w:pageBreakBefore w:val="0"/>
        <w:kinsoku/>
        <w:wordWrap/>
        <w:overflowPunct/>
        <w:topLinePunct w:val="0"/>
        <w:bidi w:val="0"/>
        <w:snapToGrid/>
        <w:spacing w:line="240" w:lineRule="auto"/>
        <w:ind w:firstLine="420"/>
        <w:textAlignment w:val="auto"/>
        <w:rPr>
          <w:rFonts w:hint="eastAsia" w:eastAsia="宋体"/>
          <w:color w:val="auto"/>
          <w:lang w:val="en-US" w:eastAsia="zh-CN"/>
        </w:rPr>
      </w:pPr>
      <w:r>
        <w:rPr>
          <w:rFonts w:hint="eastAsia"/>
          <w:color w:val="auto"/>
        </w:rPr>
        <w:t>监狱应</w:t>
      </w:r>
      <w:r>
        <w:rPr>
          <w:rFonts w:hint="eastAsia"/>
        </w:rPr>
        <w:t>对新入监的罪犯进行</w:t>
      </w:r>
      <w:r>
        <w:rPr>
          <w:rFonts w:hint="eastAsia"/>
          <w:lang w:eastAsia="zh-CN"/>
        </w:rPr>
        <w:t>入监教育</w:t>
      </w:r>
      <w:r>
        <w:rPr>
          <w:rFonts w:hint="eastAsia"/>
          <w:color w:val="auto"/>
        </w:rPr>
        <w:t>考核验收</w:t>
      </w:r>
      <w:r>
        <w:rPr>
          <w:rFonts w:hint="eastAsia"/>
          <w:color w:val="auto"/>
          <w:lang w:val="en-US" w:eastAsia="zh-CN"/>
        </w:rPr>
        <w:t>。</w:t>
      </w:r>
    </w:p>
    <w:p>
      <w:pPr>
        <w:pStyle w:val="64"/>
        <w:keepNext w:val="0"/>
        <w:keepLines w:val="0"/>
        <w:pageBreakBefore w:val="0"/>
        <w:numPr>
          <w:ilvl w:val="0"/>
          <w:numId w:val="33"/>
        </w:numPr>
        <w:kinsoku/>
        <w:wordWrap/>
        <w:overflowPunct/>
        <w:topLinePunct w:val="0"/>
        <w:bidi w:val="0"/>
        <w:snapToGrid/>
        <w:spacing w:line="240" w:lineRule="auto"/>
        <w:ind w:firstLine="420" w:firstLineChars="200"/>
        <w:textAlignment w:val="auto"/>
        <w:rPr>
          <w:color w:val="auto"/>
        </w:rPr>
      </w:pPr>
      <w:r>
        <w:rPr>
          <w:rFonts w:hint="eastAsia"/>
          <w:color w:val="auto"/>
        </w:rPr>
        <w:t>考核合格的</w:t>
      </w:r>
      <w:r>
        <w:rPr>
          <w:rFonts w:hint="eastAsia"/>
          <w:color w:val="auto"/>
          <w:lang w:eastAsia="zh-CN"/>
        </w:rPr>
        <w:t>，</w:t>
      </w:r>
      <w:r>
        <w:rPr>
          <w:rFonts w:hint="eastAsia"/>
          <w:color w:val="auto"/>
        </w:rPr>
        <w:t>分流至相应的监区服刑改造</w:t>
      </w:r>
      <w:r>
        <w:rPr>
          <w:rFonts w:hint="eastAsia"/>
          <w:color w:val="auto"/>
          <w:lang w:eastAsia="zh-CN"/>
        </w:rPr>
        <w:t>。</w:t>
      </w:r>
    </w:p>
    <w:p>
      <w:pPr>
        <w:pStyle w:val="64"/>
        <w:keepNext w:val="0"/>
        <w:keepLines w:val="0"/>
        <w:pageBreakBefore w:val="0"/>
        <w:numPr>
          <w:ilvl w:val="0"/>
          <w:numId w:val="33"/>
        </w:numPr>
        <w:kinsoku/>
        <w:wordWrap/>
        <w:overflowPunct/>
        <w:topLinePunct w:val="0"/>
        <w:bidi w:val="0"/>
        <w:snapToGrid/>
        <w:spacing w:line="240" w:lineRule="auto"/>
        <w:ind w:firstLine="420" w:firstLineChars="200"/>
        <w:textAlignment w:val="auto"/>
        <w:rPr>
          <w:color w:val="auto"/>
        </w:rPr>
      </w:pPr>
      <w:r>
        <w:rPr>
          <w:rFonts w:hint="eastAsia"/>
          <w:color w:val="auto"/>
        </w:rPr>
        <w:t>考核不合格的，应当延长入监教育，时限为一个月。</w:t>
      </w:r>
    </w:p>
    <w:p>
      <w:pPr>
        <w:pStyle w:val="112"/>
        <w:keepNext w:val="0"/>
        <w:keepLines w:val="0"/>
        <w:pageBreakBefore w:val="0"/>
        <w:kinsoku/>
        <w:wordWrap/>
        <w:overflowPunct/>
        <w:topLinePunct w:val="0"/>
        <w:bidi w:val="0"/>
        <w:snapToGrid/>
        <w:spacing w:before="0" w:beforeLines="0" w:after="0" w:afterLines="0" w:line="240" w:lineRule="auto"/>
        <w:textAlignment w:val="auto"/>
        <w:rPr>
          <w:color w:val="auto"/>
        </w:rPr>
      </w:pPr>
      <w:bookmarkStart w:id="383" w:name="_Toc5156"/>
      <w:bookmarkStart w:id="384" w:name="_Toc6980"/>
      <w:bookmarkStart w:id="385" w:name="_Toc19812"/>
      <w:bookmarkStart w:id="386" w:name="_Toc12513"/>
      <w:bookmarkStart w:id="387" w:name="_Toc1368"/>
      <w:bookmarkStart w:id="388" w:name="_Toc21040"/>
      <w:bookmarkStart w:id="389" w:name="_Toc6181"/>
      <w:bookmarkStart w:id="390" w:name="_Toc26394"/>
      <w:bookmarkStart w:id="391" w:name="_Toc9281"/>
      <w:bookmarkStart w:id="392" w:name="_Toc10999"/>
      <w:bookmarkStart w:id="393" w:name="_Toc8171"/>
      <w:bookmarkStart w:id="394" w:name="_Toc18426"/>
      <w:bookmarkStart w:id="395" w:name="_Toc31547"/>
      <w:bookmarkStart w:id="396" w:name="_Toc10503"/>
      <w:bookmarkStart w:id="397" w:name="_Toc22764"/>
      <w:bookmarkStart w:id="398" w:name="_Toc30953"/>
      <w:r>
        <w:rPr>
          <w:rFonts w:hint="eastAsia"/>
          <w:color w:val="auto"/>
        </w:rPr>
        <w:t>个别教育</w:t>
      </w:r>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p>
    <w:p>
      <w:pPr>
        <w:pStyle w:val="113"/>
        <w:keepNext w:val="0"/>
        <w:keepLines w:val="0"/>
        <w:pageBreakBefore w:val="0"/>
        <w:kinsoku/>
        <w:wordWrap/>
        <w:overflowPunct/>
        <w:topLinePunct w:val="0"/>
        <w:bidi w:val="0"/>
        <w:snapToGrid/>
        <w:spacing w:before="0" w:beforeLines="0" w:after="0" w:afterLines="0" w:line="240" w:lineRule="auto"/>
        <w:textAlignment w:val="auto"/>
        <w:rPr>
          <w:color w:val="auto"/>
        </w:rPr>
      </w:pPr>
      <w:bookmarkStart w:id="399" w:name="_Toc17085"/>
      <w:bookmarkStart w:id="400" w:name="_Toc20434"/>
      <w:bookmarkStart w:id="401" w:name="_Toc9265"/>
      <w:bookmarkStart w:id="402" w:name="_Toc10174"/>
      <w:bookmarkStart w:id="403" w:name="_Toc31426"/>
      <w:bookmarkStart w:id="404" w:name="_Toc21446"/>
      <w:bookmarkStart w:id="405" w:name="_Toc16884"/>
      <w:bookmarkStart w:id="406" w:name="_Toc32644"/>
      <w:bookmarkStart w:id="407" w:name="_Toc16229"/>
      <w:bookmarkStart w:id="408" w:name="_Toc8252"/>
      <w:bookmarkStart w:id="409" w:name="_Toc19679"/>
      <w:bookmarkStart w:id="410" w:name="_Toc9481"/>
      <w:r>
        <w:rPr>
          <w:rFonts w:hint="eastAsia"/>
          <w:color w:val="auto"/>
        </w:rPr>
        <w:t>个别谈话</w:t>
      </w:r>
      <w:bookmarkEnd w:id="399"/>
      <w:bookmarkEnd w:id="400"/>
      <w:bookmarkEnd w:id="401"/>
      <w:bookmarkEnd w:id="402"/>
      <w:bookmarkEnd w:id="403"/>
      <w:bookmarkEnd w:id="404"/>
      <w:bookmarkEnd w:id="405"/>
      <w:bookmarkEnd w:id="406"/>
      <w:r>
        <w:rPr>
          <w:rFonts w:hint="eastAsia"/>
          <w:color w:val="auto"/>
        </w:rPr>
        <w:t>教育</w:t>
      </w:r>
      <w:bookmarkEnd w:id="407"/>
      <w:bookmarkEnd w:id="408"/>
      <w:bookmarkEnd w:id="409"/>
      <w:bookmarkEnd w:id="410"/>
    </w:p>
    <w:p>
      <w:pPr>
        <w:pStyle w:val="73"/>
        <w:keepNext w:val="0"/>
        <w:keepLines w:val="0"/>
        <w:pageBreakBefore w:val="0"/>
        <w:kinsoku/>
        <w:wordWrap/>
        <w:overflowPunct/>
        <w:topLinePunct w:val="0"/>
        <w:bidi w:val="0"/>
        <w:snapToGrid/>
        <w:spacing w:before="0" w:beforeLines="0" w:after="0" w:afterLines="0" w:line="240" w:lineRule="auto"/>
        <w:ind w:left="850" w:hanging="850" w:hangingChars="405"/>
        <w:textAlignment w:val="auto"/>
        <w:rPr>
          <w:color w:val="auto"/>
        </w:rPr>
      </w:pPr>
      <w:bookmarkStart w:id="411" w:name="_Toc17434"/>
      <w:bookmarkStart w:id="412" w:name="_Toc13446"/>
      <w:bookmarkStart w:id="413" w:name="_Toc19832"/>
      <w:bookmarkStart w:id="414" w:name="_Toc23616"/>
      <w:bookmarkStart w:id="415" w:name="_Toc26279"/>
      <w:bookmarkStart w:id="416" w:name="_Toc25789"/>
      <w:bookmarkStart w:id="417" w:name="_Toc26847"/>
      <w:bookmarkStart w:id="418" w:name="_Toc7233"/>
      <w:bookmarkStart w:id="419" w:name="_Toc24008"/>
      <w:bookmarkStart w:id="420" w:name="_Toc2832"/>
      <w:r>
        <w:rPr>
          <w:rFonts w:hint="eastAsia"/>
          <w:color w:val="auto"/>
        </w:rPr>
        <w:t>工作</w:t>
      </w:r>
      <w:bookmarkEnd w:id="411"/>
      <w:r>
        <w:rPr>
          <w:rFonts w:hint="eastAsia"/>
          <w:color w:val="auto"/>
        </w:rPr>
        <w:t>事项</w:t>
      </w:r>
      <w:bookmarkEnd w:id="412"/>
      <w:bookmarkEnd w:id="413"/>
      <w:bookmarkEnd w:id="414"/>
      <w:bookmarkEnd w:id="415"/>
      <w:bookmarkEnd w:id="416"/>
      <w:bookmarkEnd w:id="417"/>
      <w:bookmarkEnd w:id="418"/>
      <w:bookmarkEnd w:id="419"/>
      <w:bookmarkEnd w:id="420"/>
    </w:p>
    <w:p>
      <w:pPr>
        <w:pStyle w:val="64"/>
        <w:keepNext w:val="0"/>
        <w:keepLines w:val="0"/>
        <w:pageBreakBefore w:val="0"/>
        <w:kinsoku/>
        <w:wordWrap/>
        <w:overflowPunct/>
        <w:topLinePunct w:val="0"/>
        <w:bidi w:val="0"/>
        <w:snapToGrid/>
        <w:spacing w:line="240" w:lineRule="auto"/>
        <w:ind w:firstLine="420"/>
        <w:textAlignment w:val="auto"/>
        <w:rPr>
          <w:color w:val="auto"/>
        </w:rPr>
      </w:pPr>
      <w:r>
        <w:rPr>
          <w:rFonts w:hint="eastAsia"/>
          <w:color w:val="auto"/>
        </w:rPr>
        <w:t>监狱人民警察</w:t>
      </w:r>
      <w:r>
        <w:rPr>
          <w:rFonts w:hint="eastAsia"/>
          <w:color w:val="auto"/>
          <w:lang w:eastAsia="zh-CN"/>
        </w:rPr>
        <w:t>应</w:t>
      </w:r>
      <w:r>
        <w:rPr>
          <w:rFonts w:hint="eastAsia"/>
          <w:lang w:eastAsia="zh-CN"/>
        </w:rPr>
        <w:t>了解</w:t>
      </w:r>
      <w:r>
        <w:rPr>
          <w:rFonts w:hint="eastAsia"/>
          <w:color w:val="auto"/>
        </w:rPr>
        <w:t>所管理的罪犯</w:t>
      </w:r>
      <w:r>
        <w:rPr>
          <w:rFonts w:hint="eastAsia"/>
          <w:color w:val="auto"/>
          <w:lang w:eastAsia="zh-CN"/>
        </w:rPr>
        <w:t>的</w:t>
      </w:r>
      <w:r>
        <w:rPr>
          <w:rFonts w:hint="eastAsia"/>
          <w:color w:val="auto"/>
        </w:rPr>
        <w:t>基本情况和改造表现，每月至少进行1次个别谈话教育。</w:t>
      </w:r>
    </w:p>
    <w:p>
      <w:pPr>
        <w:pStyle w:val="73"/>
        <w:keepNext w:val="0"/>
        <w:keepLines w:val="0"/>
        <w:pageBreakBefore w:val="0"/>
        <w:kinsoku/>
        <w:wordWrap/>
        <w:overflowPunct/>
        <w:topLinePunct w:val="0"/>
        <w:bidi w:val="0"/>
        <w:snapToGrid/>
        <w:spacing w:before="0" w:beforeLines="0" w:after="0" w:afterLines="0" w:line="240" w:lineRule="auto"/>
        <w:ind w:left="850" w:hanging="850" w:hangingChars="405"/>
        <w:textAlignment w:val="auto"/>
        <w:rPr>
          <w:color w:val="auto"/>
        </w:rPr>
      </w:pPr>
      <w:bookmarkStart w:id="421" w:name="_Toc22779"/>
      <w:bookmarkStart w:id="422" w:name="_Toc3910"/>
      <w:bookmarkStart w:id="423" w:name="_Toc21444"/>
      <w:bookmarkStart w:id="424" w:name="_Toc13506"/>
      <w:bookmarkStart w:id="425" w:name="_Toc21812"/>
      <w:bookmarkStart w:id="426" w:name="_Toc6221"/>
      <w:bookmarkStart w:id="427" w:name="_Toc25056"/>
      <w:bookmarkStart w:id="428" w:name="_Toc12589"/>
      <w:bookmarkStart w:id="429" w:name="_Toc22317"/>
      <w:r>
        <w:rPr>
          <w:rFonts w:hint="eastAsia"/>
          <w:color w:val="auto"/>
        </w:rPr>
        <w:t>谈话情形</w:t>
      </w:r>
      <w:bookmarkEnd w:id="421"/>
      <w:bookmarkEnd w:id="422"/>
      <w:bookmarkEnd w:id="423"/>
      <w:bookmarkEnd w:id="424"/>
      <w:bookmarkEnd w:id="425"/>
      <w:bookmarkEnd w:id="426"/>
      <w:bookmarkEnd w:id="427"/>
      <w:bookmarkEnd w:id="428"/>
      <w:bookmarkEnd w:id="429"/>
    </w:p>
    <w:p>
      <w:pPr>
        <w:pStyle w:val="64"/>
        <w:keepNext w:val="0"/>
        <w:keepLines w:val="0"/>
        <w:pageBreakBefore w:val="0"/>
        <w:kinsoku/>
        <w:wordWrap/>
        <w:overflowPunct/>
        <w:topLinePunct w:val="0"/>
        <w:bidi w:val="0"/>
        <w:snapToGrid/>
        <w:spacing w:line="240" w:lineRule="auto"/>
        <w:ind w:firstLine="420"/>
        <w:textAlignment w:val="auto"/>
        <w:rPr>
          <w:rFonts w:hAnsi="宋体" w:cs="宋体"/>
          <w:color w:val="auto"/>
        </w:rPr>
      </w:pPr>
      <w:r>
        <w:rPr>
          <w:rFonts w:hint="eastAsia" w:hAnsi="宋体" w:cs="宋体"/>
          <w:color w:val="auto"/>
        </w:rPr>
        <w:t>罪犯有以下的情形</w:t>
      </w:r>
      <w:r>
        <w:rPr>
          <w:rFonts w:hint="eastAsia" w:hAnsi="宋体" w:cs="宋体"/>
          <w:color w:val="auto"/>
          <w:lang w:eastAsia="zh-CN"/>
        </w:rPr>
        <w:t>的</w:t>
      </w:r>
      <w:r>
        <w:rPr>
          <w:rFonts w:hint="eastAsia" w:hAnsi="宋体" w:cs="宋体"/>
          <w:color w:val="auto"/>
        </w:rPr>
        <w:t>，监狱人民警察应及时对其进行个别谈话教育，即“十必谈”：</w:t>
      </w:r>
    </w:p>
    <w:p>
      <w:pPr>
        <w:pStyle w:val="182"/>
        <w:keepNext w:val="0"/>
        <w:keepLines w:val="0"/>
        <w:pageBreakBefore w:val="0"/>
        <w:numPr>
          <w:ilvl w:val="0"/>
          <w:numId w:val="34"/>
        </w:numPr>
        <w:kinsoku/>
        <w:wordWrap/>
        <w:overflowPunct/>
        <w:topLinePunct w:val="0"/>
        <w:bidi w:val="0"/>
        <w:snapToGrid/>
        <w:spacing w:line="240" w:lineRule="auto"/>
        <w:textAlignment w:val="auto"/>
        <w:rPr>
          <w:color w:val="auto"/>
        </w:rPr>
      </w:pPr>
      <w:r>
        <w:rPr>
          <w:rFonts w:hint="eastAsia"/>
          <w:color w:val="auto"/>
        </w:rPr>
        <w:t>新入监或者服刑监狱、监区变更时；</w:t>
      </w:r>
    </w:p>
    <w:p>
      <w:pPr>
        <w:pStyle w:val="182"/>
        <w:keepNext w:val="0"/>
        <w:keepLines w:val="0"/>
        <w:pageBreakBefore w:val="0"/>
        <w:numPr>
          <w:ilvl w:val="0"/>
          <w:numId w:val="34"/>
        </w:numPr>
        <w:kinsoku/>
        <w:wordWrap/>
        <w:overflowPunct/>
        <w:topLinePunct w:val="0"/>
        <w:bidi w:val="0"/>
        <w:snapToGrid/>
        <w:spacing w:line="240" w:lineRule="auto"/>
        <w:textAlignment w:val="auto"/>
        <w:rPr>
          <w:color w:val="auto"/>
        </w:rPr>
      </w:pPr>
      <w:r>
        <w:rPr>
          <w:rFonts w:hint="eastAsia"/>
          <w:color w:val="auto"/>
        </w:rPr>
        <w:t>处遇变更或者劳动岗位调换时；</w:t>
      </w:r>
    </w:p>
    <w:p>
      <w:pPr>
        <w:pStyle w:val="182"/>
        <w:keepNext w:val="0"/>
        <w:keepLines w:val="0"/>
        <w:pageBreakBefore w:val="0"/>
        <w:numPr>
          <w:ilvl w:val="0"/>
          <w:numId w:val="34"/>
        </w:numPr>
        <w:kinsoku/>
        <w:wordWrap/>
        <w:overflowPunct/>
        <w:topLinePunct w:val="0"/>
        <w:bidi w:val="0"/>
        <w:snapToGrid/>
        <w:spacing w:line="240" w:lineRule="auto"/>
        <w:textAlignment w:val="auto"/>
        <w:rPr>
          <w:color w:val="auto"/>
        </w:rPr>
      </w:pPr>
      <w:r>
        <w:rPr>
          <w:rFonts w:hint="eastAsia"/>
          <w:color w:val="auto"/>
        </w:rPr>
        <w:t>受到奖励或者惩处时；</w:t>
      </w:r>
    </w:p>
    <w:p>
      <w:pPr>
        <w:pStyle w:val="182"/>
        <w:keepNext w:val="0"/>
        <w:keepLines w:val="0"/>
        <w:pageBreakBefore w:val="0"/>
        <w:numPr>
          <w:ilvl w:val="0"/>
          <w:numId w:val="34"/>
        </w:numPr>
        <w:kinsoku/>
        <w:wordWrap/>
        <w:overflowPunct/>
        <w:topLinePunct w:val="0"/>
        <w:bidi w:val="0"/>
        <w:snapToGrid/>
        <w:spacing w:line="240" w:lineRule="auto"/>
        <w:textAlignment w:val="auto"/>
        <w:rPr>
          <w:color w:val="auto"/>
        </w:rPr>
      </w:pPr>
      <w:r>
        <w:rPr>
          <w:rFonts w:hint="eastAsia"/>
          <w:color w:val="auto"/>
        </w:rPr>
        <w:t>罪犯之间产生矛盾或者发生冲突时；</w:t>
      </w:r>
    </w:p>
    <w:p>
      <w:pPr>
        <w:pStyle w:val="182"/>
        <w:keepNext w:val="0"/>
        <w:keepLines w:val="0"/>
        <w:pageBreakBefore w:val="0"/>
        <w:numPr>
          <w:ilvl w:val="0"/>
          <w:numId w:val="34"/>
        </w:numPr>
        <w:kinsoku/>
        <w:wordWrap/>
        <w:overflowPunct/>
        <w:topLinePunct w:val="0"/>
        <w:bidi w:val="0"/>
        <w:snapToGrid/>
        <w:spacing w:line="240" w:lineRule="auto"/>
        <w:textAlignment w:val="auto"/>
        <w:rPr>
          <w:color w:val="auto"/>
        </w:rPr>
      </w:pPr>
      <w:r>
        <w:rPr>
          <w:rFonts w:hint="eastAsia"/>
          <w:color w:val="auto"/>
        </w:rPr>
        <w:t>离监探亲前后或者家庭出现变故时；</w:t>
      </w:r>
    </w:p>
    <w:p>
      <w:pPr>
        <w:pStyle w:val="182"/>
        <w:keepNext w:val="0"/>
        <w:keepLines w:val="0"/>
        <w:pageBreakBefore w:val="0"/>
        <w:numPr>
          <w:ilvl w:val="0"/>
          <w:numId w:val="34"/>
        </w:numPr>
        <w:kinsoku/>
        <w:wordWrap/>
        <w:overflowPunct/>
        <w:topLinePunct w:val="0"/>
        <w:bidi w:val="0"/>
        <w:snapToGrid/>
        <w:spacing w:line="240" w:lineRule="auto"/>
        <w:textAlignment w:val="auto"/>
        <w:rPr>
          <w:color w:val="auto"/>
        </w:rPr>
      </w:pPr>
      <w:r>
        <w:rPr>
          <w:rFonts w:hint="eastAsia"/>
          <w:color w:val="auto"/>
        </w:rPr>
        <w:t>无人会见或者家人长时间不与其联络时；</w:t>
      </w:r>
    </w:p>
    <w:p>
      <w:pPr>
        <w:pStyle w:val="182"/>
        <w:keepNext w:val="0"/>
        <w:keepLines w:val="0"/>
        <w:pageBreakBefore w:val="0"/>
        <w:numPr>
          <w:ilvl w:val="0"/>
          <w:numId w:val="34"/>
        </w:numPr>
        <w:kinsoku/>
        <w:wordWrap/>
        <w:overflowPunct/>
        <w:topLinePunct w:val="0"/>
        <w:bidi w:val="0"/>
        <w:snapToGrid/>
        <w:spacing w:line="240" w:lineRule="auto"/>
        <w:textAlignment w:val="auto"/>
        <w:rPr>
          <w:color w:val="auto"/>
        </w:rPr>
      </w:pPr>
      <w:r>
        <w:rPr>
          <w:rFonts w:hint="eastAsia"/>
          <w:color w:val="auto"/>
        </w:rPr>
        <w:t>行为反常、情绪异常时；</w:t>
      </w:r>
    </w:p>
    <w:p>
      <w:pPr>
        <w:pStyle w:val="182"/>
        <w:keepNext w:val="0"/>
        <w:keepLines w:val="0"/>
        <w:pageBreakBefore w:val="0"/>
        <w:numPr>
          <w:ilvl w:val="0"/>
          <w:numId w:val="34"/>
        </w:numPr>
        <w:kinsoku/>
        <w:wordWrap/>
        <w:overflowPunct/>
        <w:topLinePunct w:val="0"/>
        <w:bidi w:val="0"/>
        <w:snapToGrid/>
        <w:spacing w:line="240" w:lineRule="auto"/>
        <w:textAlignment w:val="auto"/>
        <w:rPr>
          <w:color w:val="auto"/>
        </w:rPr>
      </w:pPr>
      <w:r>
        <w:rPr>
          <w:rFonts w:hint="eastAsia"/>
          <w:color w:val="auto"/>
        </w:rPr>
        <w:t>主动要求谈话时；</w:t>
      </w:r>
    </w:p>
    <w:p>
      <w:pPr>
        <w:pStyle w:val="182"/>
        <w:keepNext w:val="0"/>
        <w:keepLines w:val="0"/>
        <w:pageBreakBefore w:val="0"/>
        <w:numPr>
          <w:ilvl w:val="0"/>
          <w:numId w:val="34"/>
        </w:numPr>
        <w:kinsoku/>
        <w:wordWrap/>
        <w:overflowPunct/>
        <w:topLinePunct w:val="0"/>
        <w:bidi w:val="0"/>
        <w:snapToGrid/>
        <w:spacing w:line="240" w:lineRule="auto"/>
        <w:textAlignment w:val="auto"/>
        <w:rPr>
          <w:color w:val="auto"/>
        </w:rPr>
      </w:pPr>
      <w:r>
        <w:rPr>
          <w:rFonts w:hint="eastAsia"/>
          <w:color w:val="auto"/>
        </w:rPr>
        <w:t>暂予监外执行、假释或者刑满释放出监前；</w:t>
      </w:r>
    </w:p>
    <w:p>
      <w:pPr>
        <w:pStyle w:val="182"/>
        <w:keepNext w:val="0"/>
        <w:keepLines w:val="0"/>
        <w:pageBreakBefore w:val="0"/>
        <w:tabs>
          <w:tab w:val="left" w:pos="0"/>
          <w:tab w:val="clear" w:pos="851"/>
        </w:tabs>
        <w:kinsoku/>
        <w:wordWrap/>
        <w:overflowPunct/>
        <w:topLinePunct w:val="0"/>
        <w:bidi w:val="0"/>
        <w:snapToGrid/>
        <w:spacing w:line="240" w:lineRule="auto"/>
        <w:ind w:left="851" w:hanging="431"/>
        <w:textAlignment w:val="auto"/>
        <w:rPr>
          <w:color w:val="auto"/>
        </w:rPr>
      </w:pPr>
      <w:r>
        <w:rPr>
          <w:rFonts w:hint="eastAsia"/>
          <w:color w:val="auto"/>
        </w:rPr>
        <w:t>其他需要进行个别谈话教育的。</w:t>
      </w:r>
    </w:p>
    <w:p>
      <w:pPr>
        <w:pStyle w:val="73"/>
        <w:keepNext w:val="0"/>
        <w:keepLines w:val="0"/>
        <w:pageBreakBefore w:val="0"/>
        <w:kinsoku/>
        <w:wordWrap/>
        <w:overflowPunct/>
        <w:topLinePunct w:val="0"/>
        <w:bidi w:val="0"/>
        <w:snapToGrid/>
        <w:spacing w:before="0" w:beforeLines="0" w:after="0" w:afterLines="0" w:line="240" w:lineRule="auto"/>
        <w:ind w:left="850" w:hanging="850" w:hangingChars="405"/>
        <w:textAlignment w:val="auto"/>
        <w:rPr>
          <w:color w:val="auto"/>
        </w:rPr>
      </w:pPr>
      <w:bookmarkStart w:id="430" w:name="_Toc26957"/>
      <w:bookmarkStart w:id="431" w:name="_Toc21010"/>
      <w:bookmarkStart w:id="432" w:name="_Toc15363"/>
      <w:bookmarkStart w:id="433" w:name="_Toc31457"/>
      <w:bookmarkStart w:id="434" w:name="_Toc1903"/>
      <w:bookmarkStart w:id="435" w:name="_Toc30229"/>
      <w:bookmarkStart w:id="436" w:name="_Toc5161"/>
      <w:bookmarkStart w:id="437" w:name="_Toc10217"/>
      <w:bookmarkStart w:id="438" w:name="_Toc32308"/>
      <w:bookmarkStart w:id="439" w:name="_Toc607"/>
      <w:r>
        <w:rPr>
          <w:rFonts w:hint="eastAsia"/>
          <w:color w:val="auto"/>
        </w:rPr>
        <w:t>谈话教育</w:t>
      </w:r>
      <w:bookmarkEnd w:id="430"/>
      <w:r>
        <w:rPr>
          <w:rFonts w:hint="eastAsia"/>
          <w:color w:val="auto"/>
        </w:rPr>
        <w:t>原则</w:t>
      </w:r>
      <w:bookmarkEnd w:id="431"/>
      <w:bookmarkEnd w:id="432"/>
      <w:bookmarkEnd w:id="433"/>
      <w:bookmarkEnd w:id="434"/>
      <w:bookmarkEnd w:id="435"/>
      <w:bookmarkEnd w:id="436"/>
      <w:bookmarkEnd w:id="437"/>
      <w:bookmarkEnd w:id="438"/>
      <w:bookmarkEnd w:id="439"/>
    </w:p>
    <w:p>
      <w:pPr>
        <w:pStyle w:val="64"/>
        <w:keepNext w:val="0"/>
        <w:keepLines w:val="0"/>
        <w:pageBreakBefore w:val="0"/>
        <w:kinsoku/>
        <w:wordWrap/>
        <w:overflowPunct/>
        <w:topLinePunct w:val="0"/>
        <w:bidi w:val="0"/>
        <w:snapToGrid/>
        <w:spacing w:line="240" w:lineRule="auto"/>
        <w:ind w:firstLine="420"/>
        <w:textAlignment w:val="auto"/>
        <w:rPr>
          <w:color w:val="auto"/>
        </w:rPr>
      </w:pPr>
      <w:r>
        <w:rPr>
          <w:rFonts w:hint="eastAsia"/>
          <w:color w:val="auto"/>
        </w:rPr>
        <w:t>谈话教育应遵循以下原则：</w:t>
      </w:r>
    </w:p>
    <w:p>
      <w:pPr>
        <w:pStyle w:val="182"/>
        <w:keepNext w:val="0"/>
        <w:keepLines w:val="0"/>
        <w:pageBreakBefore w:val="0"/>
        <w:numPr>
          <w:ilvl w:val="0"/>
          <w:numId w:val="35"/>
        </w:numPr>
        <w:kinsoku/>
        <w:wordWrap/>
        <w:overflowPunct/>
        <w:topLinePunct w:val="0"/>
        <w:bidi w:val="0"/>
        <w:snapToGrid/>
        <w:spacing w:line="240" w:lineRule="auto"/>
        <w:textAlignment w:val="auto"/>
        <w:rPr>
          <w:color w:val="auto"/>
        </w:rPr>
      </w:pPr>
      <w:r>
        <w:rPr>
          <w:rFonts w:hint="eastAsia"/>
          <w:color w:val="auto"/>
        </w:rPr>
        <w:t>法制教育与道德教育相结合；</w:t>
      </w:r>
    </w:p>
    <w:p>
      <w:pPr>
        <w:pStyle w:val="182"/>
        <w:keepNext w:val="0"/>
        <w:keepLines w:val="0"/>
        <w:pageBreakBefore w:val="0"/>
        <w:numPr>
          <w:ilvl w:val="0"/>
          <w:numId w:val="35"/>
        </w:numPr>
        <w:kinsoku/>
        <w:wordWrap/>
        <w:overflowPunct/>
        <w:topLinePunct w:val="0"/>
        <w:bidi w:val="0"/>
        <w:snapToGrid/>
        <w:spacing w:line="240" w:lineRule="auto"/>
        <w:textAlignment w:val="auto"/>
        <w:rPr>
          <w:color w:val="auto"/>
        </w:rPr>
      </w:pPr>
      <w:r>
        <w:rPr>
          <w:rFonts w:hint="eastAsia"/>
          <w:color w:val="auto"/>
        </w:rPr>
        <w:t>以理服人与以情感人相结合；</w:t>
      </w:r>
    </w:p>
    <w:p>
      <w:pPr>
        <w:pStyle w:val="182"/>
        <w:keepNext w:val="0"/>
        <w:keepLines w:val="0"/>
        <w:pageBreakBefore w:val="0"/>
        <w:numPr>
          <w:ilvl w:val="0"/>
          <w:numId w:val="35"/>
        </w:numPr>
        <w:kinsoku/>
        <w:wordWrap/>
        <w:overflowPunct/>
        <w:topLinePunct w:val="0"/>
        <w:bidi w:val="0"/>
        <w:snapToGrid/>
        <w:spacing w:line="240" w:lineRule="auto"/>
        <w:textAlignment w:val="auto"/>
        <w:rPr>
          <w:color w:val="auto"/>
        </w:rPr>
      </w:pPr>
      <w:r>
        <w:rPr>
          <w:rFonts w:hint="eastAsia"/>
          <w:color w:val="auto"/>
        </w:rPr>
        <w:t>戒之以规与导之以行相结合</w:t>
      </w:r>
      <w:r>
        <w:rPr>
          <w:rFonts w:hint="eastAsia"/>
          <w:color w:val="auto"/>
          <w:lang w:eastAsia="zh-CN"/>
        </w:rPr>
        <w:t>；</w:t>
      </w:r>
    </w:p>
    <w:p>
      <w:pPr>
        <w:pStyle w:val="182"/>
        <w:keepNext w:val="0"/>
        <w:keepLines w:val="0"/>
        <w:pageBreakBefore w:val="0"/>
        <w:numPr>
          <w:ilvl w:val="0"/>
          <w:numId w:val="35"/>
        </w:numPr>
        <w:kinsoku/>
        <w:wordWrap/>
        <w:overflowPunct/>
        <w:topLinePunct w:val="0"/>
        <w:bidi w:val="0"/>
        <w:snapToGrid/>
        <w:spacing w:line="240" w:lineRule="auto"/>
        <w:textAlignment w:val="auto"/>
        <w:rPr>
          <w:color w:val="auto"/>
        </w:rPr>
      </w:pPr>
      <w:r>
        <w:rPr>
          <w:rFonts w:hint="eastAsia"/>
          <w:color w:val="auto"/>
        </w:rPr>
        <w:t>内容的针对性与形式的灵活性相结合</w:t>
      </w:r>
      <w:r>
        <w:rPr>
          <w:rFonts w:hint="eastAsia"/>
          <w:color w:val="auto"/>
          <w:lang w:eastAsia="zh-CN"/>
        </w:rPr>
        <w:t>；</w:t>
      </w:r>
    </w:p>
    <w:p>
      <w:pPr>
        <w:pStyle w:val="182"/>
        <w:keepNext w:val="0"/>
        <w:keepLines w:val="0"/>
        <w:pageBreakBefore w:val="0"/>
        <w:numPr>
          <w:ilvl w:val="0"/>
          <w:numId w:val="35"/>
        </w:numPr>
        <w:kinsoku/>
        <w:wordWrap/>
        <w:overflowPunct/>
        <w:topLinePunct w:val="0"/>
        <w:bidi w:val="0"/>
        <w:snapToGrid/>
        <w:spacing w:line="240" w:lineRule="auto"/>
        <w:textAlignment w:val="auto"/>
        <w:rPr>
          <w:color w:val="auto"/>
        </w:rPr>
      </w:pPr>
      <w:r>
        <w:rPr>
          <w:rFonts w:hint="eastAsia"/>
          <w:color w:val="auto"/>
        </w:rPr>
        <w:t>解决思想问题与解决实际问题相结合</w:t>
      </w:r>
      <w:r>
        <w:rPr>
          <w:rFonts w:hint="eastAsia"/>
          <w:color w:val="auto"/>
          <w:lang w:eastAsia="zh-CN"/>
        </w:rPr>
        <w:t>。</w:t>
      </w:r>
    </w:p>
    <w:p>
      <w:pPr>
        <w:pStyle w:val="73"/>
        <w:keepNext w:val="0"/>
        <w:keepLines w:val="0"/>
        <w:pageBreakBefore w:val="0"/>
        <w:kinsoku/>
        <w:wordWrap/>
        <w:overflowPunct/>
        <w:topLinePunct w:val="0"/>
        <w:bidi w:val="0"/>
        <w:snapToGrid/>
        <w:spacing w:before="0" w:beforeLines="0" w:after="0" w:afterLines="0" w:line="240" w:lineRule="auto"/>
        <w:ind w:left="0" w:hanging="10" w:firstLineChars="0"/>
        <w:textAlignment w:val="auto"/>
        <w:rPr>
          <w:color w:val="auto"/>
        </w:rPr>
      </w:pPr>
      <w:bookmarkStart w:id="440" w:name="_Toc4743"/>
      <w:bookmarkStart w:id="441" w:name="_Toc7501"/>
      <w:bookmarkStart w:id="442" w:name="_Toc23139"/>
      <w:bookmarkStart w:id="443" w:name="_Toc23071"/>
      <w:bookmarkStart w:id="444" w:name="_Toc17330"/>
      <w:bookmarkStart w:id="445" w:name="_Toc6461"/>
      <w:bookmarkStart w:id="446" w:name="_Toc9040"/>
      <w:bookmarkStart w:id="447" w:name="_Toc21744"/>
      <w:bookmarkStart w:id="448" w:name="_Toc5062"/>
      <w:bookmarkStart w:id="449" w:name="_Toc7820"/>
      <w:r>
        <w:rPr>
          <w:rFonts w:hint="eastAsia"/>
          <w:color w:val="auto"/>
        </w:rPr>
        <w:t>记录与反馈</w:t>
      </w:r>
      <w:bookmarkEnd w:id="440"/>
      <w:bookmarkEnd w:id="441"/>
      <w:bookmarkEnd w:id="442"/>
      <w:bookmarkEnd w:id="443"/>
      <w:bookmarkEnd w:id="444"/>
      <w:bookmarkEnd w:id="445"/>
      <w:bookmarkEnd w:id="446"/>
      <w:bookmarkEnd w:id="447"/>
      <w:bookmarkEnd w:id="448"/>
      <w:bookmarkEnd w:id="449"/>
    </w:p>
    <w:p>
      <w:pPr>
        <w:pStyle w:val="64"/>
        <w:keepNext w:val="0"/>
        <w:keepLines w:val="0"/>
        <w:pageBreakBefore w:val="0"/>
        <w:kinsoku/>
        <w:wordWrap/>
        <w:overflowPunct/>
        <w:topLinePunct w:val="0"/>
        <w:bidi w:val="0"/>
        <w:snapToGrid/>
        <w:spacing w:line="240" w:lineRule="auto"/>
        <w:ind w:firstLine="420"/>
        <w:textAlignment w:val="auto"/>
        <w:rPr>
          <w:color w:val="auto"/>
        </w:rPr>
      </w:pPr>
      <w:r>
        <w:rPr>
          <w:rFonts w:hint="eastAsia"/>
          <w:color w:val="auto"/>
          <w:lang w:eastAsia="zh-CN"/>
        </w:rPr>
        <w:t>开展</w:t>
      </w:r>
      <w:r>
        <w:rPr>
          <w:rFonts w:hint="eastAsia"/>
          <w:color w:val="auto"/>
        </w:rPr>
        <w:t>个别谈话教育</w:t>
      </w:r>
      <w:r>
        <w:rPr>
          <w:rFonts w:hint="eastAsia"/>
          <w:color w:val="auto"/>
          <w:lang w:eastAsia="zh-CN"/>
        </w:rPr>
        <w:t>时</w:t>
      </w:r>
      <w:r>
        <w:rPr>
          <w:rFonts w:hint="eastAsia"/>
          <w:color w:val="auto"/>
        </w:rPr>
        <w:t>应认真及时做好相关记录，并根据罪犯的思想状况和改造情况，提出针对性的教育改造意见和对策。</w:t>
      </w:r>
    </w:p>
    <w:p>
      <w:pPr>
        <w:pStyle w:val="113"/>
        <w:keepNext w:val="0"/>
        <w:keepLines w:val="0"/>
        <w:pageBreakBefore w:val="0"/>
        <w:kinsoku/>
        <w:wordWrap/>
        <w:overflowPunct/>
        <w:topLinePunct w:val="0"/>
        <w:bidi w:val="0"/>
        <w:snapToGrid/>
        <w:spacing w:before="0" w:beforeLines="0" w:after="0" w:afterLines="0" w:line="240" w:lineRule="auto"/>
        <w:ind w:firstLine="0"/>
        <w:textAlignment w:val="auto"/>
        <w:rPr>
          <w:color w:val="auto"/>
        </w:rPr>
      </w:pPr>
      <w:bookmarkStart w:id="450" w:name="_Toc6104"/>
      <w:bookmarkStart w:id="451" w:name="_Toc22211"/>
      <w:bookmarkStart w:id="452" w:name="_Toc13703"/>
      <w:bookmarkStart w:id="453" w:name="_Toc13733"/>
      <w:bookmarkStart w:id="454" w:name="_Toc2323"/>
      <w:bookmarkStart w:id="455" w:name="_Toc24915"/>
      <w:bookmarkStart w:id="456" w:name="_Toc25747"/>
      <w:bookmarkStart w:id="457" w:name="_Toc31539"/>
      <w:bookmarkStart w:id="458" w:name="_Toc23971"/>
      <w:bookmarkStart w:id="459" w:name="_Toc19101"/>
      <w:bookmarkStart w:id="460" w:name="_Toc24629"/>
      <w:bookmarkStart w:id="461" w:name="_Toc2426"/>
      <w:r>
        <w:rPr>
          <w:rFonts w:hint="eastAsia"/>
          <w:color w:val="auto"/>
        </w:rPr>
        <w:t>罪犯思想动态分析</w:t>
      </w:r>
      <w:bookmarkEnd w:id="450"/>
      <w:bookmarkEnd w:id="451"/>
      <w:bookmarkEnd w:id="452"/>
      <w:bookmarkEnd w:id="453"/>
      <w:bookmarkEnd w:id="454"/>
      <w:bookmarkEnd w:id="455"/>
      <w:bookmarkEnd w:id="456"/>
      <w:bookmarkEnd w:id="457"/>
      <w:bookmarkEnd w:id="458"/>
      <w:bookmarkEnd w:id="459"/>
      <w:bookmarkEnd w:id="460"/>
      <w:bookmarkEnd w:id="461"/>
    </w:p>
    <w:p>
      <w:pPr>
        <w:pStyle w:val="73"/>
        <w:keepNext w:val="0"/>
        <w:keepLines w:val="0"/>
        <w:pageBreakBefore w:val="0"/>
        <w:kinsoku/>
        <w:wordWrap/>
        <w:overflowPunct/>
        <w:topLinePunct w:val="0"/>
        <w:bidi w:val="0"/>
        <w:snapToGrid/>
        <w:spacing w:before="0" w:beforeLines="0" w:after="0" w:afterLines="0" w:line="240" w:lineRule="auto"/>
        <w:ind w:left="850" w:hanging="850" w:hangingChars="405"/>
        <w:textAlignment w:val="auto"/>
        <w:rPr>
          <w:color w:val="auto"/>
        </w:rPr>
      </w:pPr>
      <w:bookmarkStart w:id="462" w:name="_Toc20940"/>
      <w:bookmarkStart w:id="463" w:name="_Toc12968"/>
      <w:bookmarkStart w:id="464" w:name="_Toc17373"/>
      <w:bookmarkStart w:id="465" w:name="_Toc27337"/>
      <w:bookmarkStart w:id="466" w:name="_Toc20798"/>
      <w:bookmarkStart w:id="467" w:name="_Toc17242"/>
      <w:bookmarkStart w:id="468" w:name="_Toc7043"/>
      <w:bookmarkStart w:id="469" w:name="_Toc13553"/>
      <w:bookmarkStart w:id="470" w:name="_Toc12709"/>
      <w:bookmarkStart w:id="471" w:name="_Toc3101"/>
      <w:r>
        <w:rPr>
          <w:rFonts w:hint="eastAsia"/>
          <w:color w:val="auto"/>
        </w:rPr>
        <w:t>工作事项</w:t>
      </w:r>
      <w:bookmarkEnd w:id="462"/>
      <w:bookmarkEnd w:id="463"/>
      <w:bookmarkEnd w:id="464"/>
      <w:bookmarkEnd w:id="465"/>
      <w:bookmarkEnd w:id="466"/>
      <w:bookmarkEnd w:id="467"/>
      <w:bookmarkEnd w:id="468"/>
      <w:bookmarkEnd w:id="469"/>
      <w:bookmarkEnd w:id="470"/>
      <w:bookmarkEnd w:id="471"/>
    </w:p>
    <w:p>
      <w:pPr>
        <w:pStyle w:val="64"/>
        <w:keepNext w:val="0"/>
        <w:keepLines w:val="0"/>
        <w:pageBreakBefore w:val="0"/>
        <w:kinsoku/>
        <w:wordWrap/>
        <w:overflowPunct/>
        <w:topLinePunct w:val="0"/>
        <w:bidi w:val="0"/>
        <w:snapToGrid/>
        <w:spacing w:line="240" w:lineRule="auto"/>
        <w:ind w:firstLine="420"/>
        <w:textAlignment w:val="auto"/>
        <w:rPr>
          <w:color w:val="auto"/>
        </w:rPr>
      </w:pPr>
      <w:r>
        <w:rPr>
          <w:rFonts w:hint="eastAsia"/>
          <w:color w:val="auto"/>
        </w:rPr>
        <w:t>建立罪犯思想动态分析会制度，定期对罪犯思想动态进行分析，并根据收集的思想动态信息编制罪犯思想动态分析报告，为开展</w:t>
      </w:r>
      <w:r>
        <w:rPr>
          <w:rFonts w:hint="eastAsia"/>
          <w:color w:val="auto"/>
          <w:lang w:eastAsia="zh-CN"/>
        </w:rPr>
        <w:t>针对性</w:t>
      </w:r>
      <w:r>
        <w:rPr>
          <w:rFonts w:hint="eastAsia"/>
          <w:color w:val="auto"/>
        </w:rPr>
        <w:t>教育工作提供参考。</w:t>
      </w:r>
    </w:p>
    <w:p>
      <w:pPr>
        <w:pStyle w:val="73"/>
        <w:keepNext w:val="0"/>
        <w:keepLines w:val="0"/>
        <w:pageBreakBefore w:val="0"/>
        <w:kinsoku/>
        <w:wordWrap/>
        <w:overflowPunct/>
        <w:topLinePunct w:val="0"/>
        <w:bidi w:val="0"/>
        <w:snapToGrid/>
        <w:spacing w:before="0" w:beforeLines="0" w:after="0" w:afterLines="0" w:line="240" w:lineRule="auto"/>
        <w:ind w:left="850" w:hanging="850" w:hangingChars="405"/>
        <w:textAlignment w:val="auto"/>
        <w:rPr>
          <w:color w:val="auto"/>
        </w:rPr>
      </w:pPr>
      <w:bookmarkStart w:id="472" w:name="_Toc18889"/>
      <w:bookmarkStart w:id="473" w:name="_Toc15567"/>
      <w:bookmarkStart w:id="474" w:name="_Toc19397"/>
      <w:bookmarkStart w:id="475" w:name="_Toc29200"/>
      <w:bookmarkStart w:id="476" w:name="_Toc28316"/>
      <w:bookmarkStart w:id="477" w:name="_Toc2310"/>
      <w:bookmarkStart w:id="478" w:name="_Toc18050"/>
      <w:bookmarkStart w:id="479" w:name="_Toc23474"/>
      <w:bookmarkStart w:id="480" w:name="_Toc22371"/>
      <w:r>
        <w:rPr>
          <w:rFonts w:hint="eastAsia"/>
          <w:color w:val="auto"/>
        </w:rPr>
        <w:t>分析周期</w:t>
      </w:r>
      <w:bookmarkEnd w:id="472"/>
      <w:bookmarkEnd w:id="473"/>
      <w:bookmarkEnd w:id="474"/>
      <w:bookmarkEnd w:id="475"/>
      <w:bookmarkEnd w:id="476"/>
      <w:bookmarkEnd w:id="477"/>
      <w:bookmarkEnd w:id="478"/>
      <w:bookmarkEnd w:id="479"/>
      <w:bookmarkEnd w:id="480"/>
    </w:p>
    <w:p>
      <w:pPr>
        <w:pStyle w:val="64"/>
        <w:keepNext w:val="0"/>
        <w:keepLines w:val="0"/>
        <w:pageBreakBefore w:val="0"/>
        <w:kinsoku/>
        <w:wordWrap/>
        <w:overflowPunct/>
        <w:topLinePunct w:val="0"/>
        <w:bidi w:val="0"/>
        <w:snapToGrid/>
        <w:spacing w:line="240" w:lineRule="auto"/>
        <w:ind w:firstLine="420"/>
        <w:textAlignment w:val="auto"/>
        <w:rPr>
          <w:color w:val="auto"/>
          <w:vertAlign w:val="superscript"/>
        </w:rPr>
      </w:pPr>
      <w:r>
        <w:rPr>
          <w:rFonts w:hint="eastAsia"/>
          <w:color w:val="auto"/>
        </w:rPr>
        <w:t>分监区每周分析一次，监区每半月分析一次，监狱每月分析一次；遇有重大事件，应当随时收集、分析罪犯的思想动态。分析的情况应逐级上报。</w:t>
      </w:r>
    </w:p>
    <w:p>
      <w:pPr>
        <w:pStyle w:val="113"/>
        <w:keepNext w:val="0"/>
        <w:keepLines w:val="0"/>
        <w:pageBreakBefore w:val="0"/>
        <w:kinsoku/>
        <w:wordWrap/>
        <w:overflowPunct/>
        <w:topLinePunct w:val="0"/>
        <w:bidi w:val="0"/>
        <w:snapToGrid/>
        <w:spacing w:before="0" w:beforeLines="0" w:after="0" w:afterLines="0" w:line="240" w:lineRule="auto"/>
        <w:textAlignment w:val="auto"/>
        <w:rPr>
          <w:color w:val="auto"/>
        </w:rPr>
      </w:pPr>
      <w:bookmarkStart w:id="481" w:name="_Toc21814"/>
      <w:bookmarkStart w:id="482" w:name="_Toc5483"/>
      <w:bookmarkStart w:id="483" w:name="_Toc7736"/>
      <w:bookmarkStart w:id="484" w:name="_Toc28997"/>
      <w:bookmarkStart w:id="485" w:name="_Toc17824"/>
      <w:bookmarkStart w:id="486" w:name="_Toc24456"/>
      <w:bookmarkStart w:id="487" w:name="_Toc23671"/>
      <w:bookmarkStart w:id="488" w:name="_Toc8806"/>
      <w:bookmarkStart w:id="489" w:name="_Toc14393"/>
      <w:bookmarkStart w:id="490" w:name="_Toc3132"/>
      <w:bookmarkStart w:id="491" w:name="_Toc17230"/>
      <w:bookmarkStart w:id="492" w:name="_Toc11899"/>
      <w:r>
        <w:rPr>
          <w:rFonts w:hint="eastAsia"/>
          <w:color w:val="auto"/>
        </w:rPr>
        <w:t>分类教育</w:t>
      </w:r>
      <w:bookmarkEnd w:id="481"/>
      <w:bookmarkEnd w:id="482"/>
      <w:bookmarkEnd w:id="483"/>
      <w:bookmarkEnd w:id="484"/>
      <w:bookmarkEnd w:id="485"/>
      <w:bookmarkEnd w:id="486"/>
      <w:bookmarkEnd w:id="487"/>
      <w:bookmarkEnd w:id="488"/>
      <w:bookmarkEnd w:id="489"/>
      <w:bookmarkEnd w:id="490"/>
      <w:bookmarkEnd w:id="491"/>
      <w:bookmarkEnd w:id="492"/>
    </w:p>
    <w:p>
      <w:pPr>
        <w:pStyle w:val="73"/>
        <w:keepNext w:val="0"/>
        <w:keepLines w:val="0"/>
        <w:pageBreakBefore w:val="0"/>
        <w:kinsoku/>
        <w:wordWrap/>
        <w:overflowPunct/>
        <w:topLinePunct w:val="0"/>
        <w:bidi w:val="0"/>
        <w:snapToGrid/>
        <w:spacing w:before="0" w:beforeLines="0" w:after="0" w:afterLines="0" w:line="240" w:lineRule="auto"/>
        <w:ind w:left="850" w:hanging="850" w:hangingChars="405"/>
        <w:textAlignment w:val="auto"/>
        <w:rPr>
          <w:color w:val="auto"/>
        </w:rPr>
      </w:pPr>
      <w:bookmarkStart w:id="493" w:name="_Toc3090"/>
      <w:bookmarkStart w:id="494" w:name="_Toc578"/>
      <w:bookmarkStart w:id="495" w:name="_Toc22822"/>
      <w:bookmarkStart w:id="496" w:name="_Toc5027"/>
      <w:bookmarkStart w:id="497" w:name="_Toc23875"/>
      <w:bookmarkStart w:id="498" w:name="_Toc21942"/>
      <w:bookmarkStart w:id="499" w:name="_Toc11853"/>
      <w:bookmarkStart w:id="500" w:name="_Toc31598"/>
      <w:bookmarkStart w:id="501" w:name="_Toc30134"/>
      <w:bookmarkStart w:id="502" w:name="_Toc1932"/>
      <w:r>
        <w:rPr>
          <w:rFonts w:hint="eastAsia"/>
          <w:color w:val="auto"/>
        </w:rPr>
        <w:t>工作事项</w:t>
      </w:r>
      <w:bookmarkEnd w:id="493"/>
      <w:bookmarkEnd w:id="494"/>
      <w:bookmarkEnd w:id="495"/>
      <w:bookmarkEnd w:id="496"/>
      <w:bookmarkEnd w:id="497"/>
      <w:bookmarkEnd w:id="498"/>
      <w:bookmarkEnd w:id="499"/>
      <w:bookmarkEnd w:id="500"/>
      <w:bookmarkEnd w:id="501"/>
      <w:bookmarkEnd w:id="502"/>
    </w:p>
    <w:p>
      <w:pPr>
        <w:pStyle w:val="64"/>
        <w:keepNext w:val="0"/>
        <w:keepLines w:val="0"/>
        <w:pageBreakBefore w:val="0"/>
        <w:kinsoku/>
        <w:wordWrap/>
        <w:overflowPunct/>
        <w:topLinePunct w:val="0"/>
        <w:bidi w:val="0"/>
        <w:snapToGrid/>
        <w:spacing w:line="240" w:lineRule="auto"/>
        <w:ind w:firstLine="420"/>
        <w:textAlignment w:val="auto"/>
        <w:rPr>
          <w:color w:val="auto"/>
        </w:rPr>
      </w:pPr>
      <w:r>
        <w:rPr>
          <w:rFonts w:hint="eastAsia"/>
          <w:color w:val="auto"/>
        </w:rPr>
        <w:t>根据罪犯的犯罪类型，结合罪犯的危险程度、恶性程度、</w:t>
      </w:r>
      <w:r>
        <w:rPr>
          <w:rFonts w:hint="eastAsia"/>
          <w:color w:val="auto"/>
          <w:lang w:eastAsia="zh-CN"/>
        </w:rPr>
        <w:t>改造难度</w:t>
      </w:r>
      <w:r>
        <w:rPr>
          <w:rFonts w:hint="eastAsia"/>
          <w:color w:val="auto"/>
        </w:rPr>
        <w:t>，对罪犯进行分类，开展分类教育。</w:t>
      </w:r>
    </w:p>
    <w:p>
      <w:pPr>
        <w:pStyle w:val="73"/>
        <w:keepNext w:val="0"/>
        <w:keepLines w:val="0"/>
        <w:pageBreakBefore w:val="0"/>
        <w:kinsoku/>
        <w:wordWrap/>
        <w:overflowPunct/>
        <w:topLinePunct w:val="0"/>
        <w:bidi w:val="0"/>
        <w:snapToGrid/>
        <w:spacing w:before="0" w:beforeLines="0" w:after="0" w:afterLines="0" w:line="240" w:lineRule="auto"/>
        <w:ind w:left="850" w:hanging="850" w:hangingChars="405"/>
        <w:textAlignment w:val="auto"/>
        <w:rPr>
          <w:color w:val="auto"/>
        </w:rPr>
      </w:pPr>
      <w:bookmarkStart w:id="503" w:name="_Toc28125"/>
      <w:bookmarkStart w:id="504" w:name="_Toc17427"/>
      <w:bookmarkStart w:id="505" w:name="_Toc166"/>
      <w:bookmarkStart w:id="506" w:name="_Toc2689"/>
      <w:bookmarkStart w:id="507" w:name="_Toc24250"/>
      <w:bookmarkStart w:id="508" w:name="_Toc13887"/>
      <w:bookmarkStart w:id="509" w:name="_Toc22699"/>
      <w:bookmarkStart w:id="510" w:name="_Toc14244"/>
      <w:bookmarkStart w:id="511" w:name="_Toc10199"/>
      <w:bookmarkStart w:id="512" w:name="_Toc29414"/>
      <w:r>
        <w:rPr>
          <w:rFonts w:hint="eastAsia"/>
          <w:color w:val="auto"/>
        </w:rPr>
        <w:t>罪犯分类</w:t>
      </w:r>
      <w:bookmarkEnd w:id="503"/>
      <w:bookmarkEnd w:id="504"/>
      <w:bookmarkEnd w:id="505"/>
      <w:bookmarkEnd w:id="506"/>
      <w:bookmarkEnd w:id="507"/>
      <w:bookmarkEnd w:id="508"/>
      <w:bookmarkEnd w:id="509"/>
      <w:bookmarkEnd w:id="510"/>
      <w:bookmarkEnd w:id="511"/>
      <w:bookmarkEnd w:id="512"/>
    </w:p>
    <w:p>
      <w:pPr>
        <w:pStyle w:val="64"/>
        <w:keepNext w:val="0"/>
        <w:keepLines w:val="0"/>
        <w:pageBreakBefore w:val="0"/>
        <w:kinsoku/>
        <w:wordWrap/>
        <w:overflowPunct/>
        <w:topLinePunct w:val="0"/>
        <w:bidi w:val="0"/>
        <w:snapToGrid/>
        <w:spacing w:line="240" w:lineRule="auto"/>
        <w:ind w:firstLine="420"/>
        <w:textAlignment w:val="auto"/>
        <w:rPr>
          <w:color w:val="auto"/>
        </w:rPr>
      </w:pPr>
      <w:r>
        <w:rPr>
          <w:rFonts w:hint="eastAsia"/>
          <w:color w:val="auto"/>
        </w:rPr>
        <w:t>监区应按照罪犯的罪名、刑期等特点进行分类，如涉黑类、涉恶类、涉毒类、诈骗类、暴力犯罪类、职务犯罪类、老、病、残、短余刑犯等</w:t>
      </w:r>
      <w:r>
        <w:rPr>
          <w:rFonts w:hint="eastAsia"/>
          <w:color w:val="auto"/>
          <w:lang w:eastAsia="zh-CN"/>
        </w:rPr>
        <w:t>，</w:t>
      </w:r>
      <w:r>
        <w:rPr>
          <w:rFonts w:hint="eastAsia"/>
          <w:color w:val="auto"/>
        </w:rPr>
        <w:t>并制定针对性教育方案。</w:t>
      </w:r>
    </w:p>
    <w:p>
      <w:pPr>
        <w:pStyle w:val="113"/>
        <w:keepNext w:val="0"/>
        <w:keepLines w:val="0"/>
        <w:pageBreakBefore w:val="0"/>
        <w:kinsoku/>
        <w:wordWrap/>
        <w:overflowPunct/>
        <w:topLinePunct w:val="0"/>
        <w:bidi w:val="0"/>
        <w:snapToGrid/>
        <w:spacing w:before="0" w:beforeLines="0" w:after="0" w:afterLines="0" w:line="240" w:lineRule="auto"/>
        <w:textAlignment w:val="auto"/>
        <w:rPr>
          <w:color w:val="auto"/>
        </w:rPr>
      </w:pPr>
      <w:bookmarkStart w:id="513" w:name="_Toc4388"/>
      <w:bookmarkStart w:id="514" w:name="_Toc31837"/>
      <w:bookmarkStart w:id="515" w:name="_Toc9108"/>
      <w:bookmarkStart w:id="516" w:name="_Toc6215"/>
      <w:bookmarkStart w:id="517" w:name="_Toc13756"/>
      <w:bookmarkStart w:id="518" w:name="_Toc24920"/>
      <w:bookmarkStart w:id="519" w:name="_Toc16244"/>
      <w:bookmarkStart w:id="520" w:name="_Toc26568"/>
      <w:bookmarkStart w:id="521" w:name="_Toc16116"/>
      <w:bookmarkStart w:id="522" w:name="_Toc14138"/>
      <w:bookmarkStart w:id="523" w:name="_Toc2491"/>
      <w:bookmarkStart w:id="524" w:name="_Toc17266"/>
      <w:r>
        <w:rPr>
          <w:rFonts w:hint="eastAsia"/>
          <w:color w:val="auto"/>
        </w:rPr>
        <w:t>顽固犯、危险犯教育转化</w:t>
      </w:r>
      <w:bookmarkEnd w:id="513"/>
      <w:bookmarkEnd w:id="514"/>
      <w:bookmarkEnd w:id="515"/>
      <w:bookmarkEnd w:id="516"/>
      <w:bookmarkEnd w:id="517"/>
      <w:bookmarkEnd w:id="518"/>
      <w:bookmarkEnd w:id="519"/>
      <w:bookmarkEnd w:id="520"/>
      <w:bookmarkEnd w:id="521"/>
      <w:bookmarkEnd w:id="522"/>
      <w:bookmarkEnd w:id="523"/>
      <w:bookmarkEnd w:id="524"/>
    </w:p>
    <w:p>
      <w:pPr>
        <w:pStyle w:val="73"/>
        <w:keepNext w:val="0"/>
        <w:keepLines w:val="0"/>
        <w:pageBreakBefore w:val="0"/>
        <w:kinsoku/>
        <w:wordWrap/>
        <w:overflowPunct/>
        <w:topLinePunct w:val="0"/>
        <w:bidi w:val="0"/>
        <w:snapToGrid/>
        <w:spacing w:before="0" w:beforeLines="0" w:after="0" w:afterLines="0" w:line="240" w:lineRule="auto"/>
        <w:ind w:left="850" w:hanging="850" w:hangingChars="405"/>
        <w:textAlignment w:val="auto"/>
        <w:rPr>
          <w:color w:val="auto"/>
        </w:rPr>
      </w:pPr>
      <w:bookmarkStart w:id="525" w:name="_Toc4768"/>
      <w:bookmarkStart w:id="526" w:name="_Toc26462"/>
      <w:bookmarkStart w:id="527" w:name="_Toc31498"/>
      <w:bookmarkStart w:id="528" w:name="_Toc10097"/>
      <w:bookmarkStart w:id="529" w:name="_Toc19678"/>
      <w:bookmarkStart w:id="530" w:name="_Toc542"/>
      <w:bookmarkStart w:id="531" w:name="_Toc17897"/>
      <w:bookmarkStart w:id="532" w:name="_Toc28652"/>
      <w:bookmarkStart w:id="533" w:name="_Toc5714"/>
      <w:bookmarkStart w:id="534" w:name="_Toc12619"/>
      <w:r>
        <w:rPr>
          <w:rFonts w:hint="eastAsia"/>
          <w:color w:val="auto"/>
        </w:rPr>
        <w:t>工作事项</w:t>
      </w:r>
      <w:bookmarkEnd w:id="525"/>
      <w:bookmarkEnd w:id="526"/>
      <w:bookmarkEnd w:id="527"/>
      <w:bookmarkEnd w:id="528"/>
      <w:bookmarkEnd w:id="529"/>
      <w:bookmarkEnd w:id="530"/>
      <w:bookmarkEnd w:id="531"/>
      <w:bookmarkEnd w:id="532"/>
      <w:bookmarkEnd w:id="533"/>
      <w:bookmarkEnd w:id="534"/>
    </w:p>
    <w:p>
      <w:pPr>
        <w:pStyle w:val="64"/>
        <w:keepNext w:val="0"/>
        <w:keepLines w:val="0"/>
        <w:pageBreakBefore w:val="0"/>
        <w:kinsoku/>
        <w:wordWrap/>
        <w:overflowPunct/>
        <w:topLinePunct w:val="0"/>
        <w:bidi w:val="0"/>
        <w:snapToGrid/>
        <w:spacing w:line="240" w:lineRule="auto"/>
        <w:ind w:firstLine="420"/>
        <w:textAlignment w:val="auto"/>
        <w:rPr>
          <w:color w:val="auto"/>
        </w:rPr>
      </w:pPr>
      <w:r>
        <w:rPr>
          <w:rFonts w:hint="eastAsia"/>
          <w:color w:val="auto"/>
        </w:rPr>
        <w:t>对顽固犯、危险犯制定有针对性的教育改造方案，建立教育转化档案，指定专人负责教育转化工作。必要时，可以采取集体攻坚等。</w:t>
      </w:r>
    </w:p>
    <w:p>
      <w:pPr>
        <w:pStyle w:val="73"/>
        <w:keepNext w:val="0"/>
        <w:keepLines w:val="0"/>
        <w:pageBreakBefore w:val="0"/>
        <w:kinsoku/>
        <w:wordWrap/>
        <w:overflowPunct/>
        <w:topLinePunct w:val="0"/>
        <w:bidi w:val="0"/>
        <w:snapToGrid/>
        <w:spacing w:before="0" w:beforeLines="0" w:after="0" w:afterLines="0" w:line="240" w:lineRule="auto"/>
        <w:ind w:left="850" w:hanging="850" w:hangingChars="405"/>
        <w:textAlignment w:val="auto"/>
        <w:rPr>
          <w:color w:val="auto"/>
        </w:rPr>
      </w:pPr>
      <w:bookmarkStart w:id="535" w:name="_Toc1649"/>
      <w:bookmarkStart w:id="536" w:name="_Toc23899"/>
      <w:bookmarkStart w:id="537" w:name="_Toc29556"/>
      <w:bookmarkStart w:id="538" w:name="_Toc28803"/>
      <w:bookmarkStart w:id="539" w:name="_Toc5605"/>
      <w:bookmarkStart w:id="540" w:name="_Toc10722"/>
      <w:bookmarkStart w:id="541" w:name="_Toc24733"/>
      <w:bookmarkStart w:id="542" w:name="_Toc8466"/>
      <w:bookmarkStart w:id="543" w:name="_Toc5685"/>
      <w:bookmarkStart w:id="544" w:name="_Toc26269"/>
      <w:r>
        <w:rPr>
          <w:rFonts w:hint="eastAsia"/>
          <w:color w:val="auto"/>
        </w:rPr>
        <w:t>顽固犯、危险犯</w:t>
      </w:r>
      <w:bookmarkEnd w:id="535"/>
      <w:r>
        <w:rPr>
          <w:rFonts w:hint="eastAsia"/>
          <w:color w:val="auto"/>
        </w:rPr>
        <w:t>的认定</w:t>
      </w:r>
      <w:bookmarkEnd w:id="536"/>
      <w:bookmarkEnd w:id="537"/>
      <w:bookmarkEnd w:id="538"/>
      <w:bookmarkEnd w:id="539"/>
      <w:bookmarkEnd w:id="540"/>
      <w:bookmarkEnd w:id="541"/>
      <w:bookmarkEnd w:id="542"/>
      <w:bookmarkEnd w:id="543"/>
      <w:bookmarkEnd w:id="544"/>
    </w:p>
    <w:p>
      <w:pPr>
        <w:pStyle w:val="172"/>
        <w:keepNext w:val="0"/>
        <w:keepLines w:val="0"/>
        <w:pageBreakBefore w:val="0"/>
        <w:kinsoku/>
        <w:wordWrap/>
        <w:overflowPunct/>
        <w:topLinePunct w:val="0"/>
        <w:bidi w:val="0"/>
        <w:snapToGrid/>
        <w:spacing w:before="0" w:beforeLines="0" w:after="0" w:afterLines="0" w:line="240" w:lineRule="auto"/>
        <w:ind w:firstLine="0"/>
        <w:textAlignment w:val="auto"/>
        <w:rPr>
          <w:color w:val="auto"/>
        </w:rPr>
      </w:pPr>
      <w:r>
        <w:rPr>
          <w:rFonts w:hint="eastAsia"/>
          <w:color w:val="auto"/>
        </w:rPr>
        <w:t>结合罪犯日常表现，对改造表现符合顽固犯、危险犯情形的罪犯进行初步筛选。经监区集体研究决定后，报相关部门审核后认定。</w:t>
      </w:r>
    </w:p>
    <w:p>
      <w:pPr>
        <w:pStyle w:val="172"/>
        <w:keepNext w:val="0"/>
        <w:keepLines w:val="0"/>
        <w:pageBreakBefore w:val="0"/>
        <w:kinsoku/>
        <w:wordWrap/>
        <w:overflowPunct/>
        <w:topLinePunct w:val="0"/>
        <w:bidi w:val="0"/>
        <w:snapToGrid/>
        <w:spacing w:before="0" w:beforeLines="0" w:after="0" w:afterLines="0" w:line="240" w:lineRule="auto"/>
        <w:ind w:firstLine="0"/>
        <w:textAlignment w:val="auto"/>
        <w:rPr>
          <w:rFonts w:hint="eastAsia" w:cs="Times New Roman"/>
          <w:color w:val="auto"/>
        </w:rPr>
      </w:pPr>
      <w:r>
        <w:rPr>
          <w:rFonts w:hint="eastAsia" w:cs="Times New Roman"/>
          <w:color w:val="auto"/>
        </w:rPr>
        <w:t>顽固犯系存在对抗改造情形的罪犯，应具有下列情形之一：</w:t>
      </w:r>
    </w:p>
    <w:p>
      <w:pPr>
        <w:pStyle w:val="182"/>
        <w:keepNext w:val="0"/>
        <w:keepLines w:val="0"/>
        <w:pageBreakBefore w:val="0"/>
        <w:numPr>
          <w:ilvl w:val="0"/>
          <w:numId w:val="36"/>
        </w:numPr>
        <w:kinsoku/>
        <w:wordWrap/>
        <w:overflowPunct/>
        <w:topLinePunct w:val="0"/>
        <w:bidi w:val="0"/>
        <w:snapToGrid/>
        <w:spacing w:line="240" w:lineRule="auto"/>
        <w:textAlignment w:val="auto"/>
        <w:rPr>
          <w:color w:val="auto"/>
        </w:rPr>
      </w:pPr>
      <w:r>
        <w:rPr>
          <w:rFonts w:hint="eastAsia"/>
          <w:color w:val="auto"/>
        </w:rPr>
        <w:t>拒不认罪、无理缠诉的；</w:t>
      </w:r>
    </w:p>
    <w:p>
      <w:pPr>
        <w:pStyle w:val="182"/>
        <w:keepNext w:val="0"/>
        <w:keepLines w:val="0"/>
        <w:pageBreakBefore w:val="0"/>
        <w:numPr>
          <w:ilvl w:val="0"/>
          <w:numId w:val="36"/>
        </w:numPr>
        <w:kinsoku/>
        <w:wordWrap/>
        <w:overflowPunct/>
        <w:topLinePunct w:val="0"/>
        <w:bidi w:val="0"/>
        <w:snapToGrid/>
        <w:spacing w:line="240" w:lineRule="auto"/>
        <w:textAlignment w:val="auto"/>
        <w:rPr>
          <w:color w:val="auto"/>
        </w:rPr>
      </w:pPr>
      <w:r>
        <w:rPr>
          <w:rFonts w:hint="eastAsia"/>
          <w:color w:val="auto"/>
        </w:rPr>
        <w:t>打击先进、拉拢落后、经常散布反改造言论的；</w:t>
      </w:r>
    </w:p>
    <w:p>
      <w:pPr>
        <w:pStyle w:val="182"/>
        <w:keepNext w:val="0"/>
        <w:keepLines w:val="0"/>
        <w:pageBreakBefore w:val="0"/>
        <w:numPr>
          <w:ilvl w:val="0"/>
          <w:numId w:val="36"/>
        </w:numPr>
        <w:kinsoku/>
        <w:wordWrap/>
        <w:overflowPunct/>
        <w:topLinePunct w:val="0"/>
        <w:bidi w:val="0"/>
        <w:snapToGrid/>
        <w:spacing w:line="240" w:lineRule="auto"/>
        <w:textAlignment w:val="auto"/>
        <w:rPr>
          <w:color w:val="auto"/>
        </w:rPr>
      </w:pPr>
      <w:r>
        <w:rPr>
          <w:rFonts w:hint="eastAsia"/>
          <w:color w:val="auto"/>
        </w:rPr>
        <w:t>屡犯监规、经常打架斗殴、抗拒管教的；</w:t>
      </w:r>
    </w:p>
    <w:p>
      <w:pPr>
        <w:pStyle w:val="182"/>
        <w:keepNext w:val="0"/>
        <w:keepLines w:val="0"/>
        <w:pageBreakBefore w:val="0"/>
        <w:numPr>
          <w:ilvl w:val="0"/>
          <w:numId w:val="36"/>
        </w:numPr>
        <w:kinsoku/>
        <w:wordWrap/>
        <w:overflowPunct/>
        <w:topLinePunct w:val="0"/>
        <w:bidi w:val="0"/>
        <w:snapToGrid/>
        <w:spacing w:line="240" w:lineRule="auto"/>
        <w:textAlignment w:val="auto"/>
        <w:rPr>
          <w:color w:val="auto"/>
        </w:rPr>
      </w:pPr>
      <w:r>
        <w:rPr>
          <w:rFonts w:hint="eastAsia"/>
          <w:color w:val="auto"/>
        </w:rPr>
        <w:t>无正当理由经常逃避学习和劳动的；</w:t>
      </w:r>
    </w:p>
    <w:p>
      <w:pPr>
        <w:pStyle w:val="182"/>
        <w:keepNext w:val="0"/>
        <w:keepLines w:val="0"/>
        <w:pageBreakBefore w:val="0"/>
        <w:numPr>
          <w:ilvl w:val="0"/>
          <w:numId w:val="36"/>
        </w:numPr>
        <w:kinsoku/>
        <w:wordWrap/>
        <w:overflowPunct/>
        <w:topLinePunct w:val="0"/>
        <w:bidi w:val="0"/>
        <w:snapToGrid/>
        <w:spacing w:line="240" w:lineRule="auto"/>
        <w:textAlignment w:val="auto"/>
        <w:rPr>
          <w:color w:val="auto"/>
        </w:rPr>
      </w:pPr>
      <w:r>
        <w:rPr>
          <w:rFonts w:hint="eastAsia"/>
          <w:color w:val="auto"/>
        </w:rPr>
        <w:t>其他需要认定为顽固犯的。</w:t>
      </w:r>
    </w:p>
    <w:p>
      <w:pPr>
        <w:pStyle w:val="172"/>
        <w:keepNext w:val="0"/>
        <w:keepLines w:val="0"/>
        <w:pageBreakBefore w:val="0"/>
        <w:kinsoku/>
        <w:wordWrap/>
        <w:overflowPunct/>
        <w:topLinePunct w:val="0"/>
        <w:bidi w:val="0"/>
        <w:snapToGrid/>
        <w:spacing w:before="0" w:beforeLines="0" w:after="0" w:afterLines="0" w:line="240" w:lineRule="auto"/>
        <w:ind w:firstLine="0"/>
        <w:textAlignment w:val="auto"/>
        <w:rPr>
          <w:rFonts w:hint="eastAsia" w:cs="Times New Roman"/>
          <w:color w:val="auto"/>
        </w:rPr>
      </w:pPr>
      <w:r>
        <w:rPr>
          <w:rFonts w:hint="eastAsia" w:cs="Times New Roman"/>
          <w:color w:val="auto"/>
        </w:rPr>
        <w:t>危险犯系存在现实或潜在危险的罪犯，应具有下列情形之一：</w:t>
      </w:r>
    </w:p>
    <w:p>
      <w:pPr>
        <w:pStyle w:val="182"/>
        <w:keepNext w:val="0"/>
        <w:keepLines w:val="0"/>
        <w:pageBreakBefore w:val="0"/>
        <w:numPr>
          <w:ilvl w:val="0"/>
          <w:numId w:val="37"/>
        </w:numPr>
        <w:kinsoku/>
        <w:wordWrap/>
        <w:overflowPunct/>
        <w:topLinePunct w:val="0"/>
        <w:bidi w:val="0"/>
        <w:snapToGrid/>
        <w:spacing w:line="240" w:lineRule="auto"/>
        <w:textAlignment w:val="auto"/>
        <w:rPr>
          <w:color w:val="auto"/>
        </w:rPr>
      </w:pPr>
      <w:r>
        <w:rPr>
          <w:rFonts w:hint="eastAsia"/>
          <w:color w:val="auto"/>
        </w:rPr>
        <w:t>有自伤、自残、自杀危险的；</w:t>
      </w:r>
    </w:p>
    <w:p>
      <w:pPr>
        <w:pStyle w:val="182"/>
        <w:keepNext w:val="0"/>
        <w:keepLines w:val="0"/>
        <w:pageBreakBefore w:val="0"/>
        <w:numPr>
          <w:ilvl w:val="0"/>
          <w:numId w:val="37"/>
        </w:numPr>
        <w:kinsoku/>
        <w:wordWrap/>
        <w:overflowPunct/>
        <w:topLinePunct w:val="0"/>
        <w:bidi w:val="0"/>
        <w:snapToGrid/>
        <w:spacing w:line="240" w:lineRule="auto"/>
        <w:textAlignment w:val="auto"/>
        <w:rPr>
          <w:color w:val="auto"/>
        </w:rPr>
      </w:pPr>
      <w:r>
        <w:rPr>
          <w:rFonts w:hint="eastAsia"/>
          <w:color w:val="auto"/>
        </w:rPr>
        <w:t>有逃跑、行凶、破坏等犯罪倾向的；</w:t>
      </w:r>
    </w:p>
    <w:p>
      <w:pPr>
        <w:pStyle w:val="182"/>
        <w:keepNext w:val="0"/>
        <w:keepLines w:val="0"/>
        <w:pageBreakBefore w:val="0"/>
        <w:numPr>
          <w:ilvl w:val="0"/>
          <w:numId w:val="37"/>
        </w:numPr>
        <w:kinsoku/>
        <w:wordWrap/>
        <w:overflowPunct/>
        <w:topLinePunct w:val="0"/>
        <w:bidi w:val="0"/>
        <w:snapToGrid/>
        <w:spacing w:line="240" w:lineRule="auto"/>
        <w:textAlignment w:val="auto"/>
        <w:rPr>
          <w:color w:val="auto"/>
        </w:rPr>
      </w:pPr>
      <w:r>
        <w:rPr>
          <w:rFonts w:hint="eastAsia"/>
          <w:color w:val="auto"/>
        </w:rPr>
        <w:t>有重大犯罪嫌疑的；</w:t>
      </w:r>
    </w:p>
    <w:p>
      <w:pPr>
        <w:pStyle w:val="182"/>
        <w:keepNext w:val="0"/>
        <w:keepLines w:val="0"/>
        <w:pageBreakBefore w:val="0"/>
        <w:numPr>
          <w:ilvl w:val="0"/>
          <w:numId w:val="37"/>
        </w:numPr>
        <w:kinsoku/>
        <w:wordWrap/>
        <w:overflowPunct/>
        <w:topLinePunct w:val="0"/>
        <w:bidi w:val="0"/>
        <w:snapToGrid/>
        <w:spacing w:line="240" w:lineRule="auto"/>
        <w:textAlignment w:val="auto"/>
        <w:rPr>
          <w:color w:val="auto"/>
        </w:rPr>
      </w:pPr>
      <w:r>
        <w:rPr>
          <w:rFonts w:hint="eastAsia"/>
          <w:color w:val="auto"/>
        </w:rPr>
        <w:t>隐瞒真实姓名、身份的；</w:t>
      </w:r>
    </w:p>
    <w:p>
      <w:pPr>
        <w:pStyle w:val="182"/>
        <w:keepNext w:val="0"/>
        <w:keepLines w:val="0"/>
        <w:pageBreakBefore w:val="0"/>
        <w:numPr>
          <w:ilvl w:val="0"/>
          <w:numId w:val="37"/>
        </w:numPr>
        <w:kinsoku/>
        <w:wordWrap/>
        <w:overflowPunct/>
        <w:topLinePunct w:val="0"/>
        <w:bidi w:val="0"/>
        <w:snapToGrid/>
        <w:spacing w:line="240" w:lineRule="auto"/>
        <w:textAlignment w:val="auto"/>
        <w:rPr>
          <w:color w:val="auto"/>
        </w:rPr>
      </w:pPr>
      <w:r>
        <w:rPr>
          <w:rFonts w:hint="eastAsia"/>
          <w:color w:val="auto"/>
        </w:rPr>
        <w:t>其他需要认定为危险犯的。</w:t>
      </w:r>
    </w:p>
    <w:p>
      <w:pPr>
        <w:pStyle w:val="73"/>
        <w:keepNext w:val="0"/>
        <w:keepLines w:val="0"/>
        <w:pageBreakBefore w:val="0"/>
        <w:kinsoku/>
        <w:wordWrap/>
        <w:overflowPunct/>
        <w:topLinePunct w:val="0"/>
        <w:bidi w:val="0"/>
        <w:snapToGrid/>
        <w:spacing w:before="0" w:beforeLines="0" w:after="0" w:afterLines="0" w:line="240" w:lineRule="auto"/>
        <w:ind w:left="850" w:hanging="850" w:hangingChars="405"/>
        <w:textAlignment w:val="auto"/>
        <w:rPr>
          <w:color w:val="auto"/>
        </w:rPr>
      </w:pPr>
      <w:bookmarkStart w:id="545" w:name="_Toc3351"/>
      <w:bookmarkStart w:id="546" w:name="_Toc5515"/>
      <w:bookmarkStart w:id="547" w:name="_Toc12952"/>
      <w:bookmarkStart w:id="548" w:name="_Toc9978"/>
      <w:bookmarkStart w:id="549" w:name="_Toc14076"/>
      <w:bookmarkStart w:id="550" w:name="_Toc18187"/>
      <w:bookmarkStart w:id="551" w:name="_Toc14283"/>
      <w:bookmarkStart w:id="552" w:name="_Toc20721"/>
      <w:bookmarkStart w:id="553" w:name="_Toc4094"/>
      <w:bookmarkStart w:id="554" w:name="_Toc12062"/>
      <w:r>
        <w:rPr>
          <w:rFonts w:hint="eastAsia"/>
          <w:color w:val="auto"/>
        </w:rPr>
        <w:t>教育转化</w:t>
      </w:r>
      <w:bookmarkEnd w:id="545"/>
      <w:bookmarkEnd w:id="546"/>
      <w:bookmarkEnd w:id="547"/>
      <w:bookmarkEnd w:id="548"/>
      <w:bookmarkEnd w:id="549"/>
      <w:bookmarkEnd w:id="550"/>
      <w:bookmarkEnd w:id="551"/>
      <w:bookmarkEnd w:id="552"/>
      <w:bookmarkEnd w:id="553"/>
      <w:bookmarkEnd w:id="554"/>
    </w:p>
    <w:p>
      <w:pPr>
        <w:pStyle w:val="64"/>
        <w:keepNext w:val="0"/>
        <w:keepLines w:val="0"/>
        <w:pageBreakBefore w:val="0"/>
        <w:kinsoku/>
        <w:wordWrap/>
        <w:overflowPunct/>
        <w:topLinePunct w:val="0"/>
        <w:bidi w:val="0"/>
        <w:snapToGrid/>
        <w:spacing w:line="240" w:lineRule="auto"/>
        <w:ind w:firstLine="420"/>
        <w:textAlignment w:val="auto"/>
        <w:rPr>
          <w:color w:val="auto"/>
        </w:rPr>
      </w:pPr>
      <w:r>
        <w:rPr>
          <w:rFonts w:hint="eastAsia"/>
          <w:color w:val="auto"/>
        </w:rPr>
        <w:t>罪犯被认定为顽固犯、危险犯后，监狱应开展心理测试和评估、集体</w:t>
      </w:r>
      <w:r>
        <w:rPr>
          <w:rFonts w:hint="eastAsia"/>
          <w:color w:val="auto"/>
          <w:lang w:eastAsia="zh-CN"/>
        </w:rPr>
        <w:t>研判</w:t>
      </w:r>
      <w:r>
        <w:rPr>
          <w:rFonts w:hint="eastAsia"/>
          <w:color w:val="auto"/>
        </w:rPr>
        <w:t>等工作，制定有针对性的教育转化方案，落实管控、转化和阶段性评估等工作，实施精准攻坚。</w:t>
      </w:r>
    </w:p>
    <w:p>
      <w:pPr>
        <w:pStyle w:val="73"/>
        <w:keepNext w:val="0"/>
        <w:keepLines w:val="0"/>
        <w:pageBreakBefore w:val="0"/>
        <w:kinsoku/>
        <w:wordWrap/>
        <w:overflowPunct/>
        <w:topLinePunct w:val="0"/>
        <w:bidi w:val="0"/>
        <w:snapToGrid/>
        <w:spacing w:before="0" w:beforeLines="0" w:after="0" w:afterLines="0" w:line="240" w:lineRule="auto"/>
        <w:ind w:left="850" w:hanging="850" w:hangingChars="405"/>
        <w:textAlignment w:val="auto"/>
        <w:rPr>
          <w:color w:val="auto"/>
        </w:rPr>
      </w:pPr>
      <w:bookmarkStart w:id="555" w:name="_Toc26628"/>
      <w:bookmarkStart w:id="556" w:name="_Toc23967"/>
      <w:bookmarkStart w:id="557" w:name="_Toc26041"/>
      <w:bookmarkStart w:id="558" w:name="_Toc5190"/>
      <w:bookmarkStart w:id="559" w:name="_Toc23077"/>
      <w:bookmarkStart w:id="560" w:name="_Toc2750"/>
      <w:bookmarkStart w:id="561" w:name="_Toc15022"/>
      <w:bookmarkStart w:id="562" w:name="_Toc18025"/>
      <w:bookmarkStart w:id="563" w:name="_Toc14576"/>
      <w:bookmarkStart w:id="564" w:name="_Toc5480"/>
      <w:r>
        <w:rPr>
          <w:rFonts w:hint="eastAsia"/>
          <w:color w:val="auto"/>
        </w:rPr>
        <w:t>撤销</w:t>
      </w:r>
      <w:bookmarkEnd w:id="555"/>
      <w:bookmarkEnd w:id="556"/>
      <w:bookmarkEnd w:id="557"/>
      <w:bookmarkEnd w:id="558"/>
      <w:bookmarkEnd w:id="559"/>
      <w:bookmarkEnd w:id="560"/>
      <w:bookmarkEnd w:id="561"/>
      <w:bookmarkEnd w:id="562"/>
      <w:bookmarkEnd w:id="563"/>
      <w:bookmarkEnd w:id="564"/>
    </w:p>
    <w:p>
      <w:pPr>
        <w:pStyle w:val="64"/>
        <w:keepNext w:val="0"/>
        <w:keepLines w:val="0"/>
        <w:pageBreakBefore w:val="0"/>
        <w:kinsoku/>
        <w:wordWrap/>
        <w:overflowPunct/>
        <w:topLinePunct w:val="0"/>
        <w:bidi w:val="0"/>
        <w:snapToGrid/>
        <w:spacing w:line="240" w:lineRule="auto"/>
        <w:ind w:firstLine="420"/>
        <w:textAlignment w:val="auto"/>
        <w:rPr>
          <w:color w:val="auto"/>
        </w:rPr>
      </w:pPr>
      <w:r>
        <w:rPr>
          <w:rFonts w:hint="eastAsia"/>
          <w:color w:val="auto"/>
        </w:rPr>
        <w:t>对</w:t>
      </w:r>
      <w:r>
        <w:rPr>
          <w:rFonts w:hint="eastAsia"/>
          <w:color w:val="auto"/>
          <w:lang w:eastAsia="zh-CN"/>
        </w:rPr>
        <w:t>消除顽危情形、经研判确定</w:t>
      </w:r>
      <w:r>
        <w:rPr>
          <w:rFonts w:hint="eastAsia"/>
          <w:color w:val="auto"/>
        </w:rPr>
        <w:t>已转化的顽固犯、危险犯，按程序逐级审核后</w:t>
      </w:r>
      <w:r>
        <w:rPr>
          <w:rFonts w:hint="eastAsia"/>
          <w:color w:val="auto"/>
          <w:lang w:eastAsia="zh-CN"/>
        </w:rPr>
        <w:t>予以</w:t>
      </w:r>
      <w:r>
        <w:rPr>
          <w:rFonts w:hint="eastAsia"/>
          <w:color w:val="auto"/>
        </w:rPr>
        <w:t>撤销。</w:t>
      </w:r>
    </w:p>
    <w:p>
      <w:pPr>
        <w:pStyle w:val="112"/>
        <w:keepNext w:val="0"/>
        <w:keepLines w:val="0"/>
        <w:pageBreakBefore w:val="0"/>
        <w:kinsoku/>
        <w:wordWrap/>
        <w:overflowPunct/>
        <w:topLinePunct w:val="0"/>
        <w:bidi w:val="0"/>
        <w:snapToGrid/>
        <w:spacing w:before="0" w:beforeLines="0" w:after="0" w:afterLines="0" w:line="240" w:lineRule="auto"/>
        <w:textAlignment w:val="auto"/>
        <w:rPr>
          <w:color w:val="auto"/>
        </w:rPr>
      </w:pPr>
      <w:bookmarkStart w:id="565" w:name="_Toc13891"/>
      <w:bookmarkStart w:id="566" w:name="_Toc16723"/>
      <w:bookmarkStart w:id="567" w:name="_Toc8172"/>
      <w:bookmarkStart w:id="568" w:name="_Toc2297"/>
      <w:bookmarkStart w:id="569" w:name="_Toc6434"/>
      <w:bookmarkStart w:id="570" w:name="_Toc25037"/>
      <w:bookmarkStart w:id="571" w:name="_Toc10068"/>
      <w:bookmarkStart w:id="572" w:name="_Toc2003"/>
      <w:bookmarkStart w:id="573" w:name="_Toc14016"/>
      <w:bookmarkStart w:id="574" w:name="_Toc28926"/>
      <w:bookmarkStart w:id="575" w:name="_Toc31502"/>
      <w:bookmarkStart w:id="576" w:name="_Toc23587"/>
      <w:bookmarkStart w:id="577" w:name="_Toc7911"/>
      <w:bookmarkStart w:id="578" w:name="_Toc429"/>
      <w:bookmarkStart w:id="579" w:name="_Toc5548"/>
      <w:bookmarkStart w:id="580" w:name="_Toc268"/>
      <w:r>
        <w:rPr>
          <w:rFonts w:hint="eastAsia"/>
          <w:color w:val="auto"/>
        </w:rPr>
        <w:t>集体教育</w:t>
      </w:r>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p>
    <w:p>
      <w:pPr>
        <w:pStyle w:val="113"/>
        <w:keepNext w:val="0"/>
        <w:keepLines w:val="0"/>
        <w:pageBreakBefore w:val="0"/>
        <w:kinsoku/>
        <w:wordWrap/>
        <w:overflowPunct/>
        <w:topLinePunct w:val="0"/>
        <w:bidi w:val="0"/>
        <w:snapToGrid/>
        <w:spacing w:before="0" w:beforeLines="0" w:after="0" w:afterLines="0" w:line="240" w:lineRule="auto"/>
        <w:textAlignment w:val="auto"/>
        <w:rPr>
          <w:color w:val="auto"/>
        </w:rPr>
      </w:pPr>
      <w:bookmarkStart w:id="581" w:name="_Toc32667"/>
      <w:bookmarkStart w:id="582" w:name="_Toc25242"/>
      <w:bookmarkStart w:id="583" w:name="_Toc16636"/>
      <w:bookmarkStart w:id="584" w:name="_Toc2399"/>
      <w:bookmarkStart w:id="585" w:name="_Toc16608"/>
      <w:bookmarkStart w:id="586" w:name="_Toc26925"/>
      <w:bookmarkStart w:id="587" w:name="_Toc31242"/>
      <w:bookmarkStart w:id="588" w:name="_Toc20715"/>
      <w:bookmarkStart w:id="589" w:name="_Toc17237"/>
      <w:bookmarkStart w:id="590" w:name="_Toc23365"/>
      <w:bookmarkStart w:id="591" w:name="_Toc3398"/>
      <w:r>
        <w:rPr>
          <w:rFonts w:hint="eastAsia"/>
          <w:color w:val="auto"/>
        </w:rPr>
        <w:t>工作事项</w:t>
      </w:r>
      <w:bookmarkEnd w:id="581"/>
      <w:bookmarkEnd w:id="582"/>
      <w:bookmarkEnd w:id="583"/>
      <w:bookmarkEnd w:id="584"/>
      <w:bookmarkEnd w:id="585"/>
      <w:bookmarkEnd w:id="586"/>
      <w:bookmarkEnd w:id="587"/>
      <w:bookmarkEnd w:id="588"/>
      <w:bookmarkEnd w:id="589"/>
      <w:bookmarkEnd w:id="590"/>
      <w:bookmarkEnd w:id="591"/>
    </w:p>
    <w:p>
      <w:pPr>
        <w:pStyle w:val="64"/>
        <w:keepNext w:val="0"/>
        <w:keepLines w:val="0"/>
        <w:pageBreakBefore w:val="0"/>
        <w:kinsoku/>
        <w:wordWrap/>
        <w:overflowPunct/>
        <w:topLinePunct w:val="0"/>
        <w:bidi w:val="0"/>
        <w:snapToGrid/>
        <w:spacing w:line="240" w:lineRule="auto"/>
        <w:ind w:firstLine="420"/>
        <w:textAlignment w:val="auto"/>
        <w:rPr>
          <w:color w:val="auto"/>
        </w:rPr>
      </w:pPr>
      <w:r>
        <w:rPr>
          <w:rFonts w:hint="eastAsia"/>
          <w:color w:val="auto"/>
        </w:rPr>
        <w:t>集体教育的内容、形式</w:t>
      </w:r>
      <w:r>
        <w:rPr>
          <w:rFonts w:hint="eastAsia"/>
          <w:lang w:eastAsia="zh-CN"/>
        </w:rPr>
        <w:t>宜围绕</w:t>
      </w:r>
      <w:r>
        <w:rPr>
          <w:rFonts w:hint="eastAsia"/>
          <w:color w:val="auto"/>
        </w:rPr>
        <w:t>大多数罪犯存在的问题或需要</w:t>
      </w:r>
      <w:r>
        <w:rPr>
          <w:rFonts w:hint="eastAsia"/>
          <w:color w:val="auto"/>
          <w:lang w:eastAsia="zh-CN"/>
        </w:rPr>
        <w:t>展开</w:t>
      </w:r>
      <w:r>
        <w:rPr>
          <w:rFonts w:hint="eastAsia"/>
          <w:color w:val="auto"/>
        </w:rPr>
        <w:t>，注意营造良好的教育改造氛围</w:t>
      </w:r>
      <w:r>
        <w:rPr>
          <w:rFonts w:hint="eastAsia"/>
          <w:lang w:eastAsia="zh-CN"/>
        </w:rPr>
        <w:t>。可创新教育形式</w:t>
      </w:r>
      <w:r>
        <w:rPr>
          <w:rFonts w:hint="eastAsia"/>
        </w:rPr>
        <w:t>，</w:t>
      </w:r>
      <w:r>
        <w:rPr>
          <w:rFonts w:hint="eastAsia"/>
          <w:lang w:eastAsia="zh-CN"/>
        </w:rPr>
        <w:t>或</w:t>
      </w:r>
      <w:r>
        <w:rPr>
          <w:rFonts w:hint="eastAsia"/>
        </w:rPr>
        <w:t>引进</w:t>
      </w:r>
      <w:r>
        <w:rPr>
          <w:rFonts w:hint="eastAsia"/>
          <w:lang w:eastAsia="zh-CN"/>
        </w:rPr>
        <w:t>新型</w:t>
      </w:r>
      <w:r>
        <w:rPr>
          <w:rFonts w:hint="eastAsia"/>
          <w:color w:val="auto"/>
        </w:rPr>
        <w:t>教学方法和教学手段。</w:t>
      </w:r>
    </w:p>
    <w:p>
      <w:pPr>
        <w:pStyle w:val="113"/>
        <w:keepNext w:val="0"/>
        <w:keepLines w:val="0"/>
        <w:pageBreakBefore w:val="0"/>
        <w:kinsoku/>
        <w:wordWrap/>
        <w:overflowPunct/>
        <w:topLinePunct w:val="0"/>
        <w:bidi w:val="0"/>
        <w:snapToGrid/>
        <w:spacing w:before="0" w:beforeLines="0" w:after="0" w:afterLines="0" w:line="240" w:lineRule="auto"/>
        <w:textAlignment w:val="auto"/>
        <w:rPr>
          <w:color w:val="auto"/>
        </w:rPr>
      </w:pPr>
      <w:bookmarkStart w:id="592" w:name="_Toc16311"/>
      <w:bookmarkStart w:id="593" w:name="_Toc15513"/>
      <w:bookmarkStart w:id="594" w:name="_Toc28592"/>
      <w:bookmarkStart w:id="595" w:name="_Toc27890"/>
      <w:bookmarkStart w:id="596" w:name="_Toc10429"/>
      <w:bookmarkStart w:id="597" w:name="_Toc9086"/>
      <w:bookmarkStart w:id="598" w:name="_Toc25851"/>
      <w:bookmarkStart w:id="599" w:name="_Toc29384"/>
      <w:bookmarkStart w:id="600" w:name="_Toc22145"/>
      <w:bookmarkStart w:id="601" w:name="_Toc24783"/>
      <w:bookmarkStart w:id="602" w:name="_Toc26780"/>
      <w:r>
        <w:rPr>
          <w:rFonts w:hint="eastAsia"/>
          <w:color w:val="auto"/>
        </w:rPr>
        <w:t>教育内容</w:t>
      </w:r>
      <w:bookmarkEnd w:id="592"/>
      <w:bookmarkEnd w:id="593"/>
      <w:bookmarkEnd w:id="594"/>
      <w:bookmarkEnd w:id="595"/>
      <w:bookmarkEnd w:id="596"/>
      <w:bookmarkEnd w:id="597"/>
      <w:bookmarkEnd w:id="598"/>
      <w:bookmarkEnd w:id="599"/>
      <w:bookmarkEnd w:id="600"/>
      <w:bookmarkEnd w:id="601"/>
      <w:bookmarkEnd w:id="602"/>
    </w:p>
    <w:p>
      <w:pPr>
        <w:pStyle w:val="64"/>
        <w:keepNext w:val="0"/>
        <w:keepLines w:val="0"/>
        <w:pageBreakBefore w:val="0"/>
        <w:kinsoku/>
        <w:wordWrap/>
        <w:overflowPunct/>
        <w:topLinePunct w:val="0"/>
        <w:bidi w:val="0"/>
        <w:snapToGrid/>
        <w:spacing w:line="240" w:lineRule="auto"/>
        <w:ind w:firstLine="420"/>
        <w:textAlignment w:val="auto"/>
        <w:rPr>
          <w:color w:val="auto"/>
        </w:rPr>
      </w:pPr>
      <w:r>
        <w:rPr>
          <w:rFonts w:hint="eastAsia"/>
          <w:lang w:eastAsia="zh-CN"/>
        </w:rPr>
        <w:t>集体教育的</w:t>
      </w:r>
      <w:r>
        <w:rPr>
          <w:rFonts w:hint="eastAsia"/>
          <w:color w:val="auto"/>
        </w:rPr>
        <w:t>内容</w:t>
      </w:r>
      <w:r>
        <w:rPr>
          <w:rFonts w:hint="eastAsia"/>
          <w:color w:val="auto"/>
          <w:lang w:eastAsia="zh-CN"/>
        </w:rPr>
        <w:t>包括</w:t>
      </w:r>
      <w:r>
        <w:rPr>
          <w:rFonts w:hint="eastAsia"/>
          <w:color w:val="auto"/>
        </w:rPr>
        <w:t>：</w:t>
      </w:r>
    </w:p>
    <w:p>
      <w:pPr>
        <w:pStyle w:val="182"/>
        <w:keepNext w:val="0"/>
        <w:keepLines w:val="0"/>
        <w:pageBreakBefore w:val="0"/>
        <w:numPr>
          <w:ilvl w:val="0"/>
          <w:numId w:val="38"/>
        </w:numPr>
        <w:kinsoku/>
        <w:wordWrap/>
        <w:overflowPunct/>
        <w:topLinePunct w:val="0"/>
        <w:bidi w:val="0"/>
        <w:snapToGrid/>
        <w:spacing w:line="240" w:lineRule="auto"/>
        <w:textAlignment w:val="auto"/>
        <w:rPr>
          <w:color w:val="auto"/>
        </w:rPr>
      </w:pPr>
      <w:r>
        <w:rPr>
          <w:rFonts w:hint="eastAsia"/>
          <w:color w:val="auto"/>
        </w:rPr>
        <w:t>社会形势政策；</w:t>
      </w:r>
    </w:p>
    <w:p>
      <w:pPr>
        <w:pStyle w:val="182"/>
        <w:keepNext w:val="0"/>
        <w:keepLines w:val="0"/>
        <w:pageBreakBefore w:val="0"/>
        <w:numPr>
          <w:ilvl w:val="0"/>
          <w:numId w:val="38"/>
        </w:numPr>
        <w:kinsoku/>
        <w:wordWrap/>
        <w:overflowPunct/>
        <w:topLinePunct w:val="0"/>
        <w:bidi w:val="0"/>
        <w:snapToGrid/>
        <w:spacing w:line="240" w:lineRule="auto"/>
        <w:textAlignment w:val="auto"/>
        <w:rPr>
          <w:color w:val="auto"/>
        </w:rPr>
      </w:pPr>
      <w:r>
        <w:rPr>
          <w:rFonts w:hint="eastAsia"/>
          <w:color w:val="auto"/>
        </w:rPr>
        <w:t>罪犯中存在的问题及解决措施；</w:t>
      </w:r>
    </w:p>
    <w:p>
      <w:pPr>
        <w:pStyle w:val="182"/>
        <w:keepNext w:val="0"/>
        <w:keepLines w:val="0"/>
        <w:pageBreakBefore w:val="0"/>
        <w:numPr>
          <w:ilvl w:val="0"/>
          <w:numId w:val="38"/>
        </w:numPr>
        <w:kinsoku/>
        <w:wordWrap/>
        <w:overflowPunct/>
        <w:topLinePunct w:val="0"/>
        <w:bidi w:val="0"/>
        <w:snapToGrid/>
        <w:spacing w:line="240" w:lineRule="auto"/>
        <w:textAlignment w:val="auto"/>
        <w:rPr>
          <w:color w:val="auto"/>
        </w:rPr>
      </w:pPr>
      <w:r>
        <w:rPr>
          <w:rFonts w:hint="eastAsia"/>
          <w:color w:val="auto"/>
        </w:rPr>
        <w:t>学习任务、劳动任务或其他工作的安排和要求</w:t>
      </w:r>
    </w:p>
    <w:p>
      <w:pPr>
        <w:pStyle w:val="182"/>
        <w:keepNext w:val="0"/>
        <w:keepLines w:val="0"/>
        <w:pageBreakBefore w:val="0"/>
        <w:numPr>
          <w:ilvl w:val="0"/>
          <w:numId w:val="38"/>
        </w:numPr>
        <w:kinsoku/>
        <w:wordWrap/>
        <w:overflowPunct/>
        <w:topLinePunct w:val="0"/>
        <w:bidi w:val="0"/>
        <w:snapToGrid/>
        <w:spacing w:line="240" w:lineRule="auto"/>
        <w:textAlignment w:val="auto"/>
        <w:rPr>
          <w:color w:val="auto"/>
        </w:rPr>
      </w:pPr>
      <w:r>
        <w:rPr>
          <w:rFonts w:hint="eastAsia"/>
          <w:color w:val="auto"/>
        </w:rPr>
        <w:t>警示教育；</w:t>
      </w:r>
    </w:p>
    <w:p>
      <w:pPr>
        <w:pStyle w:val="182"/>
        <w:keepNext w:val="0"/>
        <w:keepLines w:val="0"/>
        <w:pageBreakBefore w:val="0"/>
        <w:numPr>
          <w:ilvl w:val="0"/>
          <w:numId w:val="38"/>
        </w:numPr>
        <w:kinsoku/>
        <w:wordWrap/>
        <w:overflowPunct/>
        <w:topLinePunct w:val="0"/>
        <w:bidi w:val="0"/>
        <w:snapToGrid/>
        <w:spacing w:line="240" w:lineRule="auto"/>
        <w:textAlignment w:val="auto"/>
        <w:rPr>
          <w:color w:val="auto"/>
        </w:rPr>
      </w:pPr>
      <w:r>
        <w:rPr>
          <w:rFonts w:hint="eastAsia"/>
          <w:color w:val="auto"/>
        </w:rPr>
        <w:t>讲评罪犯的学习、劳动、遵规守纪情况；</w:t>
      </w:r>
    </w:p>
    <w:p>
      <w:pPr>
        <w:pStyle w:val="182"/>
        <w:keepNext w:val="0"/>
        <w:keepLines w:val="0"/>
        <w:pageBreakBefore w:val="0"/>
        <w:numPr>
          <w:ilvl w:val="0"/>
          <w:numId w:val="38"/>
        </w:numPr>
        <w:kinsoku/>
        <w:wordWrap/>
        <w:overflowPunct/>
        <w:topLinePunct w:val="0"/>
        <w:bidi w:val="0"/>
        <w:snapToGrid/>
        <w:spacing w:line="240" w:lineRule="auto"/>
        <w:textAlignment w:val="auto"/>
        <w:rPr>
          <w:color w:val="auto"/>
        </w:rPr>
      </w:pPr>
      <w:r>
        <w:rPr>
          <w:rFonts w:hint="eastAsia"/>
          <w:color w:val="auto"/>
        </w:rPr>
        <w:t>安全生产要求；</w:t>
      </w:r>
    </w:p>
    <w:p>
      <w:pPr>
        <w:pStyle w:val="182"/>
        <w:keepNext w:val="0"/>
        <w:keepLines w:val="0"/>
        <w:pageBreakBefore w:val="0"/>
        <w:numPr>
          <w:ilvl w:val="0"/>
          <w:numId w:val="38"/>
        </w:numPr>
        <w:kinsoku/>
        <w:wordWrap/>
        <w:overflowPunct/>
        <w:topLinePunct w:val="0"/>
        <w:bidi w:val="0"/>
        <w:snapToGrid/>
        <w:spacing w:line="240" w:lineRule="auto"/>
        <w:textAlignment w:val="auto"/>
        <w:rPr>
          <w:color w:val="auto"/>
        </w:rPr>
      </w:pPr>
      <w:r>
        <w:rPr>
          <w:rFonts w:hint="eastAsia"/>
          <w:color w:val="auto"/>
        </w:rPr>
        <w:t>其他需要集体教育的内容。</w:t>
      </w:r>
    </w:p>
    <w:p>
      <w:pPr>
        <w:pStyle w:val="113"/>
        <w:keepNext w:val="0"/>
        <w:keepLines w:val="0"/>
        <w:pageBreakBefore w:val="0"/>
        <w:kinsoku/>
        <w:wordWrap/>
        <w:overflowPunct/>
        <w:topLinePunct w:val="0"/>
        <w:bidi w:val="0"/>
        <w:snapToGrid/>
        <w:spacing w:before="0" w:beforeLines="0" w:after="0" w:afterLines="0" w:line="240" w:lineRule="auto"/>
        <w:textAlignment w:val="auto"/>
        <w:rPr>
          <w:color w:val="auto"/>
        </w:rPr>
      </w:pPr>
      <w:bookmarkStart w:id="603" w:name="_Toc6662"/>
      <w:bookmarkStart w:id="604" w:name="_Toc27299"/>
      <w:bookmarkStart w:id="605" w:name="_Toc6125"/>
      <w:bookmarkStart w:id="606" w:name="_Toc6816"/>
      <w:bookmarkStart w:id="607" w:name="_Toc24876"/>
      <w:bookmarkStart w:id="608" w:name="_Toc20782"/>
      <w:bookmarkStart w:id="609" w:name="_Toc31920"/>
      <w:bookmarkStart w:id="610" w:name="_Toc13401"/>
      <w:bookmarkStart w:id="611" w:name="_Toc16940"/>
      <w:bookmarkStart w:id="612" w:name="_Toc7744"/>
      <w:bookmarkStart w:id="613" w:name="_Toc19630"/>
      <w:r>
        <w:rPr>
          <w:rFonts w:hint="eastAsia"/>
          <w:color w:val="auto"/>
        </w:rPr>
        <w:t>教育形式</w:t>
      </w:r>
      <w:bookmarkEnd w:id="603"/>
      <w:bookmarkEnd w:id="604"/>
      <w:bookmarkEnd w:id="605"/>
      <w:bookmarkEnd w:id="606"/>
      <w:bookmarkEnd w:id="607"/>
      <w:bookmarkEnd w:id="608"/>
      <w:bookmarkEnd w:id="609"/>
      <w:bookmarkEnd w:id="610"/>
      <w:bookmarkEnd w:id="611"/>
      <w:bookmarkEnd w:id="612"/>
      <w:bookmarkEnd w:id="613"/>
    </w:p>
    <w:p>
      <w:pPr>
        <w:pStyle w:val="73"/>
        <w:keepNext w:val="0"/>
        <w:keepLines w:val="0"/>
        <w:pageBreakBefore w:val="0"/>
        <w:kinsoku/>
        <w:wordWrap/>
        <w:overflowPunct/>
        <w:topLinePunct w:val="0"/>
        <w:bidi w:val="0"/>
        <w:snapToGrid/>
        <w:spacing w:before="0" w:beforeLines="0" w:after="0" w:afterLines="0" w:line="240" w:lineRule="auto"/>
        <w:ind w:left="850" w:hanging="850" w:hangingChars="405"/>
        <w:textAlignment w:val="auto"/>
        <w:rPr>
          <w:color w:val="auto"/>
        </w:rPr>
      </w:pPr>
      <w:bookmarkStart w:id="614" w:name="_Toc9903"/>
      <w:bookmarkStart w:id="615" w:name="_Toc5841"/>
      <w:bookmarkStart w:id="616" w:name="_Toc28364"/>
      <w:bookmarkStart w:id="617" w:name="_Toc8064"/>
      <w:bookmarkStart w:id="618" w:name="_Toc29999"/>
      <w:bookmarkStart w:id="619" w:name="_Toc24272"/>
      <w:bookmarkStart w:id="620" w:name="_Toc4527"/>
      <w:bookmarkStart w:id="621" w:name="_Toc2349"/>
      <w:bookmarkStart w:id="622" w:name="_Toc26502"/>
      <w:bookmarkStart w:id="623" w:name="_Toc2263"/>
      <w:r>
        <w:rPr>
          <w:rFonts w:hint="eastAsia"/>
          <w:color w:val="auto"/>
        </w:rPr>
        <w:t>教育改造大会</w:t>
      </w:r>
      <w:bookmarkEnd w:id="614"/>
      <w:bookmarkEnd w:id="615"/>
      <w:bookmarkEnd w:id="616"/>
      <w:bookmarkEnd w:id="617"/>
      <w:bookmarkEnd w:id="618"/>
      <w:bookmarkEnd w:id="619"/>
      <w:bookmarkEnd w:id="620"/>
      <w:bookmarkEnd w:id="621"/>
      <w:bookmarkEnd w:id="622"/>
      <w:bookmarkEnd w:id="623"/>
    </w:p>
    <w:p>
      <w:pPr>
        <w:pStyle w:val="64"/>
        <w:keepNext w:val="0"/>
        <w:keepLines w:val="0"/>
        <w:pageBreakBefore w:val="0"/>
        <w:kinsoku/>
        <w:wordWrap/>
        <w:overflowPunct/>
        <w:topLinePunct w:val="0"/>
        <w:bidi w:val="0"/>
        <w:snapToGrid/>
        <w:spacing w:line="240" w:lineRule="auto"/>
        <w:ind w:firstLine="420"/>
        <w:textAlignment w:val="auto"/>
        <w:rPr>
          <w:color w:val="auto"/>
        </w:rPr>
      </w:pPr>
      <w:r>
        <w:rPr>
          <w:rFonts w:hint="eastAsia"/>
          <w:color w:val="auto"/>
        </w:rPr>
        <w:t>监狱每年召开一次全监罪犯教育改造大会。</w:t>
      </w:r>
    </w:p>
    <w:p>
      <w:pPr>
        <w:pStyle w:val="73"/>
        <w:keepNext w:val="0"/>
        <w:keepLines w:val="0"/>
        <w:pageBreakBefore w:val="0"/>
        <w:kinsoku/>
        <w:wordWrap/>
        <w:overflowPunct/>
        <w:topLinePunct w:val="0"/>
        <w:bidi w:val="0"/>
        <w:snapToGrid/>
        <w:spacing w:before="0" w:beforeLines="0" w:after="0" w:afterLines="0" w:line="240" w:lineRule="auto"/>
        <w:ind w:left="850" w:hanging="850" w:hangingChars="405"/>
        <w:textAlignment w:val="auto"/>
        <w:rPr>
          <w:color w:val="auto"/>
        </w:rPr>
      </w:pPr>
      <w:bookmarkStart w:id="624" w:name="_Toc5170"/>
      <w:bookmarkStart w:id="625" w:name="_Toc9204"/>
      <w:bookmarkStart w:id="626" w:name="_Toc12227"/>
      <w:bookmarkStart w:id="627" w:name="_Toc12040"/>
      <w:bookmarkStart w:id="628" w:name="_Toc6015"/>
      <w:bookmarkStart w:id="629" w:name="_Toc12762"/>
      <w:bookmarkStart w:id="630" w:name="_Toc1497"/>
      <w:bookmarkStart w:id="631" w:name="_Toc7592"/>
      <w:bookmarkStart w:id="632" w:name="_Toc26657"/>
      <w:bookmarkStart w:id="633" w:name="_Toc12972"/>
      <w:r>
        <w:rPr>
          <w:rFonts w:hint="eastAsia"/>
          <w:color w:val="auto"/>
        </w:rPr>
        <w:t>专题教育</w:t>
      </w:r>
      <w:bookmarkEnd w:id="624"/>
      <w:bookmarkEnd w:id="625"/>
      <w:bookmarkEnd w:id="626"/>
      <w:bookmarkEnd w:id="627"/>
      <w:bookmarkEnd w:id="628"/>
      <w:bookmarkEnd w:id="629"/>
      <w:bookmarkEnd w:id="630"/>
      <w:bookmarkEnd w:id="631"/>
      <w:bookmarkEnd w:id="632"/>
      <w:bookmarkEnd w:id="633"/>
    </w:p>
    <w:p>
      <w:pPr>
        <w:pStyle w:val="64"/>
        <w:keepNext w:val="0"/>
        <w:keepLines w:val="0"/>
        <w:pageBreakBefore w:val="0"/>
        <w:kinsoku/>
        <w:wordWrap/>
        <w:overflowPunct/>
        <w:topLinePunct w:val="0"/>
        <w:bidi w:val="0"/>
        <w:snapToGrid/>
        <w:spacing w:line="240" w:lineRule="auto"/>
        <w:ind w:firstLine="420"/>
        <w:textAlignment w:val="auto"/>
        <w:rPr>
          <w:color w:val="auto"/>
        </w:rPr>
      </w:pPr>
      <w:r>
        <w:rPr>
          <w:rFonts w:hint="eastAsia"/>
          <w:color w:val="auto"/>
        </w:rPr>
        <w:t>围绕特定的主题，开展形式多样的专题教育活动。</w:t>
      </w:r>
    </w:p>
    <w:p>
      <w:pPr>
        <w:pStyle w:val="73"/>
        <w:keepNext w:val="0"/>
        <w:keepLines w:val="0"/>
        <w:pageBreakBefore w:val="0"/>
        <w:kinsoku/>
        <w:wordWrap/>
        <w:overflowPunct/>
        <w:topLinePunct w:val="0"/>
        <w:bidi w:val="0"/>
        <w:snapToGrid/>
        <w:spacing w:before="0" w:beforeLines="0" w:after="0" w:afterLines="0" w:line="240" w:lineRule="auto"/>
        <w:ind w:left="850" w:hanging="850" w:hangingChars="405"/>
        <w:textAlignment w:val="auto"/>
        <w:rPr>
          <w:color w:val="auto"/>
        </w:rPr>
      </w:pPr>
      <w:bookmarkStart w:id="634" w:name="_Toc20571"/>
      <w:bookmarkStart w:id="635" w:name="_Toc26369"/>
      <w:bookmarkStart w:id="636" w:name="_Toc26821"/>
      <w:bookmarkStart w:id="637" w:name="_Toc12415"/>
      <w:bookmarkStart w:id="638" w:name="_Toc28732"/>
      <w:bookmarkStart w:id="639" w:name="_Toc23715"/>
      <w:bookmarkStart w:id="640" w:name="_Toc23654"/>
      <w:bookmarkStart w:id="641" w:name="_Toc15222"/>
      <w:bookmarkStart w:id="642" w:name="_Toc6262"/>
      <w:r>
        <w:rPr>
          <w:rFonts w:hint="eastAsia"/>
          <w:color w:val="auto"/>
        </w:rPr>
        <w:t>警示教育大会</w:t>
      </w:r>
      <w:bookmarkEnd w:id="634"/>
      <w:bookmarkEnd w:id="635"/>
      <w:bookmarkEnd w:id="636"/>
      <w:bookmarkEnd w:id="637"/>
      <w:bookmarkEnd w:id="638"/>
      <w:bookmarkEnd w:id="639"/>
      <w:bookmarkEnd w:id="640"/>
      <w:bookmarkEnd w:id="641"/>
      <w:bookmarkEnd w:id="642"/>
    </w:p>
    <w:p>
      <w:pPr>
        <w:pStyle w:val="64"/>
        <w:keepNext w:val="0"/>
        <w:keepLines w:val="0"/>
        <w:pageBreakBefore w:val="0"/>
        <w:kinsoku/>
        <w:wordWrap/>
        <w:overflowPunct/>
        <w:topLinePunct w:val="0"/>
        <w:bidi w:val="0"/>
        <w:snapToGrid/>
        <w:spacing w:line="240" w:lineRule="auto"/>
        <w:ind w:firstLine="420"/>
        <w:textAlignment w:val="auto"/>
        <w:rPr>
          <w:color w:val="auto"/>
        </w:rPr>
      </w:pPr>
      <w:r>
        <w:rPr>
          <w:rFonts w:hint="eastAsia"/>
          <w:color w:val="auto"/>
        </w:rPr>
        <w:t>监狱（监区）对罪犯发生的重大违规言行，应及时组织全体罪犯开展批评教育和警示教育。</w:t>
      </w:r>
    </w:p>
    <w:p>
      <w:pPr>
        <w:pStyle w:val="73"/>
        <w:keepNext w:val="0"/>
        <w:keepLines w:val="0"/>
        <w:pageBreakBefore w:val="0"/>
        <w:kinsoku/>
        <w:wordWrap/>
        <w:overflowPunct/>
        <w:topLinePunct w:val="0"/>
        <w:bidi w:val="0"/>
        <w:snapToGrid/>
        <w:spacing w:before="0" w:beforeLines="0" w:after="0" w:afterLines="0" w:line="240" w:lineRule="auto"/>
        <w:ind w:left="850" w:hanging="850" w:hangingChars="405"/>
        <w:textAlignment w:val="auto"/>
        <w:rPr>
          <w:color w:val="auto"/>
        </w:rPr>
      </w:pPr>
      <w:bookmarkStart w:id="643" w:name="_Toc28608"/>
      <w:bookmarkStart w:id="644" w:name="_Toc7263"/>
      <w:bookmarkStart w:id="645" w:name="_Toc29994"/>
      <w:bookmarkStart w:id="646" w:name="_Toc2925"/>
      <w:bookmarkStart w:id="647" w:name="_Toc11316"/>
      <w:bookmarkStart w:id="648" w:name="_Toc25196"/>
      <w:bookmarkStart w:id="649" w:name="_Toc12521"/>
      <w:bookmarkStart w:id="650" w:name="_Toc29839"/>
      <w:bookmarkStart w:id="651" w:name="_Toc7212"/>
      <w:bookmarkStart w:id="652" w:name="_Toc27436"/>
      <w:r>
        <w:rPr>
          <w:rFonts w:hint="eastAsia"/>
          <w:color w:val="auto"/>
        </w:rPr>
        <w:t>监区周讲评</w:t>
      </w:r>
      <w:bookmarkEnd w:id="643"/>
      <w:bookmarkEnd w:id="644"/>
      <w:bookmarkEnd w:id="645"/>
      <w:bookmarkEnd w:id="646"/>
      <w:bookmarkEnd w:id="647"/>
      <w:bookmarkEnd w:id="648"/>
      <w:bookmarkEnd w:id="649"/>
      <w:bookmarkEnd w:id="650"/>
      <w:bookmarkEnd w:id="651"/>
      <w:bookmarkEnd w:id="652"/>
    </w:p>
    <w:p>
      <w:pPr>
        <w:pStyle w:val="64"/>
        <w:keepNext w:val="0"/>
        <w:keepLines w:val="0"/>
        <w:pageBreakBefore w:val="0"/>
        <w:kinsoku/>
        <w:wordWrap/>
        <w:overflowPunct/>
        <w:topLinePunct w:val="0"/>
        <w:bidi w:val="0"/>
        <w:snapToGrid/>
        <w:spacing w:line="240" w:lineRule="auto"/>
        <w:ind w:firstLine="420"/>
        <w:textAlignment w:val="auto"/>
        <w:rPr>
          <w:color w:val="auto"/>
        </w:rPr>
      </w:pPr>
      <w:r>
        <w:rPr>
          <w:rFonts w:hint="eastAsia"/>
          <w:color w:val="auto"/>
        </w:rPr>
        <w:t>监区应每周开展一次监区的周总结、讲评等。</w:t>
      </w:r>
      <w:r>
        <w:rPr>
          <w:rFonts w:hint="eastAsia"/>
          <w:color w:val="auto"/>
          <w:lang w:eastAsia="zh-CN"/>
        </w:rPr>
        <w:t>在监狱教育日对</w:t>
      </w:r>
      <w:r>
        <w:rPr>
          <w:rFonts w:hint="eastAsia"/>
          <w:color w:val="auto"/>
        </w:rPr>
        <w:t>罪犯表现情况进行通报，并</w:t>
      </w:r>
      <w:r>
        <w:rPr>
          <w:rFonts w:hint="eastAsia"/>
          <w:color w:val="auto"/>
          <w:lang w:eastAsia="zh-CN"/>
        </w:rPr>
        <w:t>部署</w:t>
      </w:r>
      <w:r>
        <w:rPr>
          <w:rFonts w:hint="eastAsia"/>
          <w:color w:val="auto"/>
        </w:rPr>
        <w:t>下一周的工作安排和要求。</w:t>
      </w:r>
    </w:p>
    <w:p>
      <w:pPr>
        <w:pStyle w:val="73"/>
        <w:keepNext w:val="0"/>
        <w:keepLines w:val="0"/>
        <w:pageBreakBefore w:val="0"/>
        <w:kinsoku/>
        <w:wordWrap/>
        <w:overflowPunct/>
        <w:topLinePunct w:val="0"/>
        <w:bidi w:val="0"/>
        <w:snapToGrid/>
        <w:spacing w:before="0" w:beforeLines="0" w:after="0" w:afterLines="0" w:line="240" w:lineRule="auto"/>
        <w:ind w:left="850" w:hanging="850" w:hangingChars="405"/>
        <w:textAlignment w:val="auto"/>
        <w:rPr>
          <w:color w:val="auto"/>
        </w:rPr>
      </w:pPr>
      <w:bookmarkStart w:id="653" w:name="_Toc12741"/>
      <w:bookmarkStart w:id="654" w:name="_Toc11701"/>
      <w:bookmarkStart w:id="655" w:name="_Toc21966"/>
      <w:bookmarkStart w:id="656" w:name="_Toc29930"/>
      <w:bookmarkStart w:id="657" w:name="_Toc5158"/>
      <w:bookmarkStart w:id="658" w:name="_Toc2480"/>
      <w:bookmarkStart w:id="659" w:name="_Toc2501"/>
      <w:bookmarkStart w:id="660" w:name="_Toc28031"/>
      <w:bookmarkStart w:id="661" w:name="_Toc5039"/>
      <w:r>
        <w:rPr>
          <w:rFonts w:hint="eastAsia"/>
          <w:color w:val="auto"/>
        </w:rPr>
        <w:t>队前讲评</w:t>
      </w:r>
      <w:bookmarkEnd w:id="653"/>
      <w:bookmarkEnd w:id="654"/>
      <w:bookmarkEnd w:id="655"/>
      <w:bookmarkEnd w:id="656"/>
      <w:bookmarkEnd w:id="657"/>
      <w:bookmarkEnd w:id="658"/>
      <w:bookmarkEnd w:id="659"/>
      <w:bookmarkEnd w:id="660"/>
      <w:bookmarkEnd w:id="661"/>
    </w:p>
    <w:p>
      <w:pPr>
        <w:pStyle w:val="64"/>
        <w:keepNext w:val="0"/>
        <w:keepLines w:val="0"/>
        <w:pageBreakBefore w:val="0"/>
        <w:kinsoku/>
        <w:wordWrap/>
        <w:overflowPunct/>
        <w:topLinePunct w:val="0"/>
        <w:bidi w:val="0"/>
        <w:snapToGrid/>
        <w:spacing w:line="240" w:lineRule="auto"/>
        <w:ind w:firstLine="420"/>
        <w:textAlignment w:val="auto"/>
        <w:rPr>
          <w:color w:val="auto"/>
        </w:rPr>
      </w:pPr>
      <w:r>
        <w:rPr>
          <w:rFonts w:hint="eastAsia"/>
          <w:color w:val="auto"/>
        </w:rPr>
        <w:t>监区（分监区）以当天或近期罪犯学习、劳动、遵规守纪等情况，组织罪犯进行讲评。</w:t>
      </w:r>
    </w:p>
    <w:p>
      <w:pPr>
        <w:pStyle w:val="112"/>
        <w:keepNext w:val="0"/>
        <w:keepLines w:val="0"/>
        <w:pageBreakBefore w:val="0"/>
        <w:kinsoku/>
        <w:wordWrap/>
        <w:overflowPunct/>
        <w:topLinePunct w:val="0"/>
        <w:bidi w:val="0"/>
        <w:snapToGrid/>
        <w:spacing w:before="0" w:beforeLines="0" w:after="0" w:afterLines="0" w:line="240" w:lineRule="auto"/>
        <w:textAlignment w:val="auto"/>
        <w:rPr>
          <w:color w:val="auto"/>
        </w:rPr>
      </w:pPr>
      <w:bookmarkStart w:id="662" w:name="_Toc7422"/>
      <w:bookmarkStart w:id="663" w:name="_Toc293"/>
      <w:bookmarkStart w:id="664" w:name="_Toc20610"/>
      <w:bookmarkStart w:id="665" w:name="_Toc7969"/>
      <w:bookmarkStart w:id="666" w:name="_Toc7986"/>
      <w:bookmarkStart w:id="667" w:name="_Toc8160"/>
      <w:bookmarkStart w:id="668" w:name="_Toc15598"/>
      <w:bookmarkStart w:id="669" w:name="_Toc2214"/>
      <w:bookmarkStart w:id="670" w:name="_Toc30509"/>
      <w:bookmarkStart w:id="671" w:name="_Toc19211"/>
      <w:bookmarkStart w:id="672" w:name="_Toc26028"/>
      <w:bookmarkStart w:id="673" w:name="_Toc23982"/>
      <w:bookmarkStart w:id="674" w:name="_Toc21796"/>
      <w:bookmarkStart w:id="675" w:name="_Toc31576"/>
      <w:bookmarkStart w:id="676" w:name="_Toc16260"/>
      <w:bookmarkStart w:id="677" w:name="_Toc26396"/>
      <w:r>
        <w:rPr>
          <w:rFonts w:hint="eastAsia"/>
          <w:color w:val="auto"/>
        </w:rPr>
        <w:t>思想教育</w:t>
      </w:r>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p>
    <w:p>
      <w:pPr>
        <w:pStyle w:val="113"/>
        <w:keepNext w:val="0"/>
        <w:keepLines w:val="0"/>
        <w:pageBreakBefore w:val="0"/>
        <w:kinsoku/>
        <w:wordWrap/>
        <w:overflowPunct/>
        <w:topLinePunct w:val="0"/>
        <w:bidi w:val="0"/>
        <w:snapToGrid/>
        <w:spacing w:before="0" w:beforeLines="0" w:after="0" w:afterLines="0" w:line="240" w:lineRule="auto"/>
        <w:textAlignment w:val="auto"/>
        <w:rPr>
          <w:rFonts w:hint="eastAsia"/>
          <w:color w:val="auto"/>
        </w:rPr>
      </w:pPr>
      <w:bookmarkStart w:id="678" w:name="_Toc28902"/>
      <w:bookmarkStart w:id="679" w:name="_Toc23352"/>
      <w:bookmarkStart w:id="680" w:name="_Toc13488"/>
      <w:bookmarkStart w:id="681" w:name="_Toc20006"/>
      <w:r>
        <w:rPr>
          <w:rFonts w:hint="eastAsia"/>
          <w:color w:val="auto"/>
        </w:rPr>
        <w:t>工作事项</w:t>
      </w:r>
      <w:bookmarkEnd w:id="678"/>
      <w:bookmarkEnd w:id="679"/>
      <w:bookmarkEnd w:id="680"/>
      <w:bookmarkEnd w:id="681"/>
    </w:p>
    <w:p>
      <w:pPr>
        <w:pStyle w:val="64"/>
        <w:keepNext w:val="0"/>
        <w:keepLines w:val="0"/>
        <w:pageBreakBefore w:val="0"/>
        <w:kinsoku/>
        <w:wordWrap/>
        <w:overflowPunct/>
        <w:topLinePunct w:val="0"/>
        <w:bidi w:val="0"/>
        <w:snapToGrid/>
        <w:spacing w:line="240" w:lineRule="auto"/>
        <w:ind w:firstLine="420"/>
        <w:textAlignment w:val="auto"/>
        <w:rPr>
          <w:rFonts w:hint="eastAsia"/>
          <w:color w:val="auto"/>
        </w:rPr>
      </w:pPr>
      <w:r>
        <w:rPr>
          <w:rFonts w:hint="eastAsia"/>
          <w:color w:val="auto"/>
        </w:rPr>
        <w:t>围绕</w:t>
      </w:r>
      <w:r>
        <w:rPr>
          <w:rFonts w:hint="eastAsia"/>
          <w:color w:val="auto"/>
          <w:lang w:eastAsia="zh-CN"/>
        </w:rPr>
        <w:t>教育罪犯树立</w:t>
      </w:r>
      <w:r>
        <w:rPr>
          <w:rFonts w:hint="eastAsia"/>
          <w:color w:val="auto"/>
        </w:rPr>
        <w:t>爱国</w:t>
      </w:r>
      <w:r>
        <w:rPr>
          <w:rFonts w:hint="eastAsia"/>
          <w:color w:val="auto"/>
          <w:lang w:eastAsia="zh-CN"/>
        </w:rPr>
        <w:t>、守法、悔罪意识的</w:t>
      </w:r>
      <w:r>
        <w:rPr>
          <w:rFonts w:hint="eastAsia"/>
          <w:color w:val="auto"/>
        </w:rPr>
        <w:t>目标，把思想政治教育贯穿于改造的各领域、全过程，并作为检验改造效果的首要指标。扎实推动认罪悔罪、法律常识、公民道德和时事政治教育工作，最大限度地引导罪犯树立正确的世界观、人生观、价值观，激发罪犯改造积极性，引导罪犯自我改造。</w:t>
      </w:r>
    </w:p>
    <w:p>
      <w:pPr>
        <w:pStyle w:val="113"/>
        <w:keepNext w:val="0"/>
        <w:keepLines w:val="0"/>
        <w:pageBreakBefore w:val="0"/>
        <w:kinsoku/>
        <w:wordWrap/>
        <w:overflowPunct/>
        <w:topLinePunct w:val="0"/>
        <w:bidi w:val="0"/>
        <w:snapToGrid/>
        <w:spacing w:before="0" w:beforeLines="0" w:after="0" w:afterLines="0" w:line="240" w:lineRule="auto"/>
        <w:textAlignment w:val="auto"/>
        <w:rPr>
          <w:color w:val="auto"/>
        </w:rPr>
      </w:pPr>
      <w:bookmarkStart w:id="682" w:name="_Toc3325"/>
      <w:bookmarkStart w:id="683" w:name="_Toc7435"/>
      <w:bookmarkStart w:id="684" w:name="_Toc8114"/>
      <w:bookmarkStart w:id="685" w:name="_Toc18248"/>
      <w:bookmarkStart w:id="686" w:name="_Toc3719"/>
      <w:bookmarkStart w:id="687" w:name="_Toc10748"/>
      <w:bookmarkStart w:id="688" w:name="_Toc29014"/>
      <w:bookmarkStart w:id="689" w:name="_Toc27945"/>
      <w:bookmarkStart w:id="690" w:name="_Toc24375"/>
      <w:r>
        <w:rPr>
          <w:rFonts w:hint="eastAsia"/>
          <w:color w:val="auto"/>
        </w:rPr>
        <w:t>课堂</w:t>
      </w:r>
      <w:bookmarkEnd w:id="682"/>
      <w:bookmarkEnd w:id="683"/>
      <w:bookmarkEnd w:id="684"/>
      <w:bookmarkEnd w:id="685"/>
      <w:bookmarkEnd w:id="686"/>
      <w:r>
        <w:rPr>
          <w:rFonts w:hint="eastAsia"/>
          <w:color w:val="auto"/>
        </w:rPr>
        <w:t>教育</w:t>
      </w:r>
      <w:bookmarkEnd w:id="687"/>
      <w:bookmarkEnd w:id="688"/>
      <w:bookmarkEnd w:id="689"/>
      <w:bookmarkEnd w:id="690"/>
    </w:p>
    <w:p>
      <w:pPr>
        <w:pStyle w:val="73"/>
        <w:keepNext w:val="0"/>
        <w:keepLines w:val="0"/>
        <w:pageBreakBefore w:val="0"/>
        <w:kinsoku/>
        <w:wordWrap/>
        <w:overflowPunct/>
        <w:topLinePunct w:val="0"/>
        <w:bidi w:val="0"/>
        <w:snapToGrid/>
        <w:spacing w:before="0" w:beforeLines="0" w:after="0" w:afterLines="0" w:line="240" w:lineRule="auto"/>
        <w:ind w:left="850" w:hanging="850" w:hangingChars="405"/>
        <w:textAlignment w:val="auto"/>
        <w:rPr>
          <w:color w:val="auto"/>
        </w:rPr>
      </w:pPr>
      <w:bookmarkStart w:id="691" w:name="_Toc6594"/>
      <w:bookmarkStart w:id="692" w:name="_Toc16129"/>
      <w:bookmarkStart w:id="693" w:name="_Toc8425"/>
      <w:bookmarkStart w:id="694" w:name="_Toc5468"/>
      <w:bookmarkStart w:id="695" w:name="_Toc25805"/>
      <w:bookmarkStart w:id="696" w:name="_Toc2121"/>
      <w:bookmarkStart w:id="697" w:name="_Toc26680"/>
      <w:bookmarkStart w:id="698" w:name="_Toc9977"/>
      <w:bookmarkStart w:id="699" w:name="_Toc28290"/>
      <w:bookmarkStart w:id="700" w:name="_Toc26473"/>
      <w:bookmarkStart w:id="701" w:name="_Toc4390"/>
      <w:bookmarkStart w:id="702" w:name="_Toc27480"/>
      <w:bookmarkStart w:id="703" w:name="_Toc19598"/>
      <w:r>
        <w:rPr>
          <w:rFonts w:hint="eastAsia"/>
          <w:color w:val="auto"/>
        </w:rPr>
        <w:t>教育</w:t>
      </w:r>
      <w:bookmarkEnd w:id="691"/>
      <w:r>
        <w:rPr>
          <w:rFonts w:hint="eastAsia"/>
          <w:color w:val="auto"/>
        </w:rPr>
        <w:t>内容</w:t>
      </w:r>
      <w:bookmarkEnd w:id="692"/>
      <w:bookmarkEnd w:id="693"/>
      <w:bookmarkEnd w:id="694"/>
      <w:bookmarkEnd w:id="695"/>
      <w:bookmarkEnd w:id="696"/>
      <w:bookmarkEnd w:id="697"/>
      <w:bookmarkEnd w:id="698"/>
      <w:bookmarkEnd w:id="699"/>
      <w:bookmarkEnd w:id="700"/>
      <w:bookmarkEnd w:id="701"/>
      <w:bookmarkEnd w:id="702"/>
    </w:p>
    <w:p>
      <w:pPr>
        <w:pStyle w:val="64"/>
        <w:keepNext w:val="0"/>
        <w:keepLines w:val="0"/>
        <w:pageBreakBefore w:val="0"/>
        <w:kinsoku/>
        <w:wordWrap/>
        <w:overflowPunct/>
        <w:topLinePunct w:val="0"/>
        <w:bidi w:val="0"/>
        <w:snapToGrid/>
        <w:spacing w:line="240" w:lineRule="auto"/>
        <w:ind w:firstLine="420"/>
        <w:textAlignment w:val="auto"/>
        <w:rPr>
          <w:color w:val="auto"/>
        </w:rPr>
      </w:pPr>
      <w:r>
        <w:rPr>
          <w:rFonts w:hint="eastAsia"/>
          <w:color w:val="auto"/>
        </w:rPr>
        <w:t>监狱应对罪犯开展法治、道德、形势、政策、前途等内容的思想教育，包括但不限于以下内容：</w:t>
      </w:r>
    </w:p>
    <w:p>
      <w:pPr>
        <w:pStyle w:val="182"/>
        <w:keepNext w:val="0"/>
        <w:keepLines w:val="0"/>
        <w:pageBreakBefore w:val="0"/>
        <w:numPr>
          <w:ilvl w:val="0"/>
          <w:numId w:val="39"/>
        </w:numPr>
        <w:kinsoku/>
        <w:wordWrap/>
        <w:overflowPunct/>
        <w:topLinePunct w:val="0"/>
        <w:bidi w:val="0"/>
        <w:snapToGrid/>
        <w:spacing w:line="240" w:lineRule="auto"/>
        <w:textAlignment w:val="auto"/>
        <w:rPr>
          <w:color w:val="auto"/>
        </w:rPr>
      </w:pPr>
      <w:r>
        <w:rPr>
          <w:rFonts w:hint="eastAsia"/>
          <w:color w:val="auto"/>
        </w:rPr>
        <w:t>思想政治教育；</w:t>
      </w:r>
    </w:p>
    <w:p>
      <w:pPr>
        <w:pStyle w:val="182"/>
        <w:keepNext w:val="0"/>
        <w:keepLines w:val="0"/>
        <w:pageBreakBefore w:val="0"/>
        <w:numPr>
          <w:ilvl w:val="0"/>
          <w:numId w:val="39"/>
        </w:numPr>
        <w:kinsoku/>
        <w:wordWrap/>
        <w:overflowPunct/>
        <w:topLinePunct w:val="0"/>
        <w:bidi w:val="0"/>
        <w:snapToGrid/>
        <w:spacing w:line="240" w:lineRule="auto"/>
        <w:textAlignment w:val="auto"/>
        <w:rPr>
          <w:color w:val="auto"/>
        </w:rPr>
      </w:pPr>
      <w:r>
        <w:rPr>
          <w:rFonts w:hint="eastAsia"/>
          <w:color w:val="auto"/>
        </w:rPr>
        <w:t>认罪悔罪教育；</w:t>
      </w:r>
    </w:p>
    <w:p>
      <w:pPr>
        <w:pStyle w:val="182"/>
        <w:keepNext w:val="0"/>
        <w:keepLines w:val="0"/>
        <w:pageBreakBefore w:val="0"/>
        <w:numPr>
          <w:ilvl w:val="0"/>
          <w:numId w:val="39"/>
        </w:numPr>
        <w:kinsoku/>
        <w:wordWrap/>
        <w:overflowPunct/>
        <w:topLinePunct w:val="0"/>
        <w:bidi w:val="0"/>
        <w:snapToGrid/>
        <w:spacing w:line="240" w:lineRule="auto"/>
        <w:textAlignment w:val="auto"/>
        <w:rPr>
          <w:color w:val="auto"/>
        </w:rPr>
      </w:pPr>
      <w:r>
        <w:rPr>
          <w:rFonts w:hint="eastAsia"/>
          <w:color w:val="auto"/>
        </w:rPr>
        <w:t>法律常识教育；</w:t>
      </w:r>
    </w:p>
    <w:p>
      <w:pPr>
        <w:pStyle w:val="182"/>
        <w:keepNext w:val="0"/>
        <w:keepLines w:val="0"/>
        <w:pageBreakBefore w:val="0"/>
        <w:numPr>
          <w:ilvl w:val="0"/>
          <w:numId w:val="39"/>
        </w:numPr>
        <w:kinsoku/>
        <w:wordWrap/>
        <w:overflowPunct/>
        <w:topLinePunct w:val="0"/>
        <w:bidi w:val="0"/>
        <w:snapToGrid/>
        <w:spacing w:line="240" w:lineRule="auto"/>
        <w:textAlignment w:val="auto"/>
        <w:rPr>
          <w:color w:val="auto"/>
        </w:rPr>
      </w:pPr>
      <w:r>
        <w:rPr>
          <w:rFonts w:hint="eastAsia"/>
          <w:color w:val="auto"/>
        </w:rPr>
        <w:t>公民道德教育；</w:t>
      </w:r>
    </w:p>
    <w:p>
      <w:pPr>
        <w:pStyle w:val="182"/>
        <w:keepNext w:val="0"/>
        <w:keepLines w:val="0"/>
        <w:pageBreakBefore w:val="0"/>
        <w:numPr>
          <w:ilvl w:val="0"/>
          <w:numId w:val="39"/>
        </w:numPr>
        <w:kinsoku/>
        <w:wordWrap/>
        <w:overflowPunct/>
        <w:topLinePunct w:val="0"/>
        <w:bidi w:val="0"/>
        <w:snapToGrid/>
        <w:spacing w:line="240" w:lineRule="auto"/>
        <w:textAlignment w:val="auto"/>
        <w:rPr>
          <w:color w:val="auto"/>
        </w:rPr>
      </w:pPr>
      <w:r>
        <w:rPr>
          <w:rFonts w:hint="eastAsia"/>
          <w:color w:val="auto"/>
        </w:rPr>
        <w:t>形势政策教育；</w:t>
      </w:r>
    </w:p>
    <w:p>
      <w:pPr>
        <w:pStyle w:val="73"/>
        <w:keepNext w:val="0"/>
        <w:keepLines w:val="0"/>
        <w:pageBreakBefore w:val="0"/>
        <w:kinsoku/>
        <w:wordWrap/>
        <w:overflowPunct/>
        <w:topLinePunct w:val="0"/>
        <w:bidi w:val="0"/>
        <w:snapToGrid/>
        <w:spacing w:before="0" w:beforeLines="0" w:after="0" w:afterLines="0" w:line="240" w:lineRule="auto"/>
        <w:ind w:left="850" w:hanging="850" w:hangingChars="405"/>
        <w:textAlignment w:val="auto"/>
        <w:rPr>
          <w:color w:val="auto"/>
        </w:rPr>
      </w:pPr>
      <w:bookmarkStart w:id="704" w:name="_Toc2133"/>
      <w:bookmarkStart w:id="705" w:name="_Toc980"/>
      <w:bookmarkStart w:id="706" w:name="_Toc15122"/>
      <w:bookmarkStart w:id="707" w:name="_Toc960"/>
      <w:bookmarkStart w:id="708" w:name="_Toc13016"/>
      <w:bookmarkStart w:id="709" w:name="_Toc22034"/>
      <w:bookmarkStart w:id="710" w:name="_Toc14648"/>
      <w:bookmarkStart w:id="711" w:name="_Toc19756"/>
      <w:bookmarkStart w:id="712" w:name="_Toc27107"/>
      <w:bookmarkStart w:id="713" w:name="_Toc22985"/>
      <w:bookmarkStart w:id="714" w:name="_Toc18472"/>
      <w:r>
        <w:rPr>
          <w:rFonts w:hint="eastAsia"/>
          <w:color w:val="auto"/>
        </w:rPr>
        <w:t>教学安排</w:t>
      </w:r>
      <w:bookmarkEnd w:id="704"/>
      <w:bookmarkEnd w:id="705"/>
      <w:bookmarkEnd w:id="706"/>
      <w:bookmarkEnd w:id="707"/>
      <w:bookmarkEnd w:id="708"/>
      <w:bookmarkEnd w:id="709"/>
      <w:bookmarkEnd w:id="710"/>
      <w:bookmarkEnd w:id="711"/>
      <w:bookmarkEnd w:id="712"/>
      <w:bookmarkEnd w:id="713"/>
      <w:bookmarkEnd w:id="714"/>
    </w:p>
    <w:p>
      <w:pPr>
        <w:pStyle w:val="64"/>
        <w:keepNext w:val="0"/>
        <w:keepLines w:val="0"/>
        <w:pageBreakBefore w:val="0"/>
        <w:kinsoku/>
        <w:wordWrap/>
        <w:overflowPunct/>
        <w:topLinePunct w:val="0"/>
        <w:bidi w:val="0"/>
        <w:snapToGrid/>
        <w:spacing w:line="240" w:lineRule="auto"/>
        <w:ind w:firstLine="420"/>
        <w:textAlignment w:val="auto"/>
        <w:rPr>
          <w:color w:val="auto"/>
        </w:rPr>
      </w:pPr>
      <w:r>
        <w:rPr>
          <w:rFonts w:hint="eastAsia"/>
          <w:color w:val="auto"/>
        </w:rPr>
        <w:t>监狱按计划、分阶段、依步骤对罪犯开展系统化思想教育，一般按罪犯服刑改造初期、中期、后期三个阶段进行教学。</w:t>
      </w:r>
      <w:bookmarkEnd w:id="703"/>
    </w:p>
    <w:p>
      <w:pPr>
        <w:pStyle w:val="113"/>
        <w:keepNext w:val="0"/>
        <w:keepLines w:val="0"/>
        <w:pageBreakBefore w:val="0"/>
        <w:kinsoku/>
        <w:wordWrap/>
        <w:overflowPunct/>
        <w:topLinePunct w:val="0"/>
        <w:bidi w:val="0"/>
        <w:snapToGrid/>
        <w:spacing w:before="0" w:beforeLines="0" w:after="0" w:afterLines="0" w:line="240" w:lineRule="auto"/>
        <w:textAlignment w:val="auto"/>
        <w:rPr>
          <w:color w:val="auto"/>
        </w:rPr>
      </w:pPr>
      <w:bookmarkStart w:id="715" w:name="_Toc566"/>
      <w:bookmarkStart w:id="716" w:name="_Toc14413"/>
      <w:bookmarkStart w:id="717" w:name="_Toc10349"/>
      <w:bookmarkStart w:id="718" w:name="_Toc26961"/>
      <w:bookmarkStart w:id="719" w:name="_Toc9517"/>
      <w:bookmarkStart w:id="720" w:name="_Toc28060"/>
      <w:bookmarkStart w:id="721" w:name="_Toc30433"/>
      <w:bookmarkStart w:id="722" w:name="_Toc31157"/>
      <w:bookmarkStart w:id="723" w:name="_Toc10198"/>
      <w:bookmarkStart w:id="724" w:name="_Toc32525"/>
      <w:bookmarkStart w:id="725" w:name="_Toc6478"/>
      <w:r>
        <w:rPr>
          <w:rFonts w:hint="eastAsia"/>
          <w:color w:val="auto"/>
        </w:rPr>
        <w:t>日常教育活动</w:t>
      </w:r>
      <w:bookmarkEnd w:id="715"/>
      <w:bookmarkEnd w:id="716"/>
      <w:bookmarkEnd w:id="717"/>
      <w:bookmarkEnd w:id="718"/>
      <w:bookmarkEnd w:id="719"/>
      <w:bookmarkEnd w:id="720"/>
      <w:bookmarkEnd w:id="721"/>
      <w:bookmarkEnd w:id="722"/>
      <w:bookmarkEnd w:id="723"/>
      <w:bookmarkEnd w:id="724"/>
      <w:bookmarkEnd w:id="725"/>
    </w:p>
    <w:p>
      <w:pPr>
        <w:pStyle w:val="73"/>
        <w:keepNext w:val="0"/>
        <w:keepLines w:val="0"/>
        <w:pageBreakBefore w:val="0"/>
        <w:kinsoku/>
        <w:wordWrap/>
        <w:overflowPunct/>
        <w:topLinePunct w:val="0"/>
        <w:bidi w:val="0"/>
        <w:snapToGrid/>
        <w:spacing w:before="0" w:beforeLines="0" w:after="0" w:afterLines="0" w:line="240" w:lineRule="auto"/>
        <w:ind w:left="850" w:hanging="850" w:hangingChars="405"/>
        <w:textAlignment w:val="auto"/>
        <w:rPr>
          <w:color w:val="auto"/>
        </w:rPr>
      </w:pPr>
      <w:bookmarkStart w:id="726" w:name="_Toc18732"/>
      <w:bookmarkStart w:id="727" w:name="_Toc16967"/>
      <w:bookmarkStart w:id="728" w:name="_Toc17220"/>
      <w:bookmarkStart w:id="729" w:name="_Toc16384"/>
      <w:bookmarkStart w:id="730" w:name="_Toc31857"/>
      <w:bookmarkStart w:id="731" w:name="_Toc9518"/>
      <w:bookmarkStart w:id="732" w:name="_Toc32062"/>
      <w:bookmarkStart w:id="733" w:name="_Toc2839"/>
      <w:bookmarkStart w:id="734" w:name="_Toc10428"/>
      <w:bookmarkStart w:id="735" w:name="_Toc419"/>
      <w:r>
        <w:rPr>
          <w:rFonts w:hint="eastAsia"/>
          <w:color w:val="auto"/>
        </w:rPr>
        <w:t>升旗仪式</w:t>
      </w:r>
      <w:bookmarkEnd w:id="726"/>
      <w:bookmarkEnd w:id="727"/>
      <w:bookmarkEnd w:id="728"/>
      <w:bookmarkEnd w:id="729"/>
      <w:bookmarkEnd w:id="730"/>
      <w:bookmarkEnd w:id="731"/>
      <w:bookmarkEnd w:id="732"/>
      <w:bookmarkEnd w:id="733"/>
      <w:bookmarkEnd w:id="734"/>
      <w:bookmarkEnd w:id="735"/>
    </w:p>
    <w:p>
      <w:pPr>
        <w:pStyle w:val="64"/>
        <w:keepNext w:val="0"/>
        <w:keepLines w:val="0"/>
        <w:pageBreakBefore w:val="0"/>
        <w:kinsoku/>
        <w:wordWrap/>
        <w:overflowPunct/>
        <w:topLinePunct w:val="0"/>
        <w:bidi w:val="0"/>
        <w:snapToGrid/>
        <w:spacing w:line="240" w:lineRule="auto"/>
        <w:ind w:firstLine="420"/>
        <w:textAlignment w:val="auto"/>
        <w:rPr>
          <w:color w:val="auto"/>
        </w:rPr>
      </w:pPr>
      <w:r>
        <w:rPr>
          <w:rFonts w:hint="eastAsia"/>
          <w:color w:val="auto"/>
        </w:rPr>
        <w:t>每月1日、重大政治活动、重大庆典和重要节日，组织罪犯开展升旗仪式。</w:t>
      </w:r>
    </w:p>
    <w:p>
      <w:pPr>
        <w:pStyle w:val="73"/>
        <w:keepNext w:val="0"/>
        <w:keepLines w:val="0"/>
        <w:pageBreakBefore w:val="0"/>
        <w:kinsoku/>
        <w:wordWrap/>
        <w:overflowPunct/>
        <w:topLinePunct w:val="0"/>
        <w:bidi w:val="0"/>
        <w:snapToGrid/>
        <w:spacing w:before="0" w:beforeLines="0" w:after="0" w:afterLines="0" w:line="240" w:lineRule="auto"/>
        <w:ind w:left="850" w:hanging="850" w:hangingChars="405"/>
        <w:textAlignment w:val="auto"/>
        <w:rPr>
          <w:color w:val="auto"/>
        </w:rPr>
      </w:pPr>
      <w:bookmarkStart w:id="736" w:name="_Toc23118"/>
      <w:bookmarkStart w:id="737" w:name="_Toc23430"/>
      <w:bookmarkStart w:id="738" w:name="_Toc27748"/>
      <w:bookmarkStart w:id="739" w:name="_Toc19316"/>
      <w:bookmarkStart w:id="740" w:name="_Toc18196"/>
      <w:bookmarkStart w:id="741" w:name="_Toc30638"/>
      <w:bookmarkStart w:id="742" w:name="_Toc800"/>
      <w:bookmarkStart w:id="743" w:name="_Toc7534"/>
      <w:bookmarkStart w:id="744" w:name="_Toc4667"/>
      <w:bookmarkStart w:id="745" w:name="_Toc21548"/>
      <w:r>
        <w:rPr>
          <w:rFonts w:hint="eastAsia"/>
          <w:color w:val="auto"/>
        </w:rPr>
        <w:t>宣誓</w:t>
      </w:r>
      <w:bookmarkEnd w:id="736"/>
      <w:bookmarkEnd w:id="737"/>
      <w:bookmarkEnd w:id="738"/>
      <w:bookmarkEnd w:id="739"/>
      <w:bookmarkEnd w:id="740"/>
      <w:bookmarkEnd w:id="741"/>
      <w:bookmarkEnd w:id="742"/>
      <w:bookmarkEnd w:id="743"/>
      <w:bookmarkEnd w:id="744"/>
      <w:bookmarkEnd w:id="745"/>
    </w:p>
    <w:p>
      <w:pPr>
        <w:pStyle w:val="64"/>
        <w:keepNext w:val="0"/>
        <w:keepLines w:val="0"/>
        <w:pageBreakBefore w:val="0"/>
        <w:kinsoku/>
        <w:wordWrap/>
        <w:overflowPunct/>
        <w:topLinePunct w:val="0"/>
        <w:bidi w:val="0"/>
        <w:snapToGrid/>
        <w:spacing w:line="240" w:lineRule="auto"/>
        <w:ind w:firstLine="420"/>
        <w:textAlignment w:val="auto"/>
        <w:rPr>
          <w:color w:val="auto"/>
        </w:rPr>
      </w:pPr>
      <w:r>
        <w:rPr>
          <w:rFonts w:hint="eastAsia"/>
          <w:color w:val="auto"/>
        </w:rPr>
        <w:t>在罪犯入监教育</w:t>
      </w:r>
      <w:r>
        <w:rPr>
          <w:rFonts w:hint="eastAsia"/>
          <w:color w:val="auto"/>
          <w:lang w:eastAsia="zh-CN"/>
        </w:rPr>
        <w:t>和</w:t>
      </w:r>
      <w:r>
        <w:rPr>
          <w:rFonts w:hint="eastAsia"/>
          <w:lang w:eastAsia="zh-CN"/>
        </w:rPr>
        <w:t>出监教育</w:t>
      </w:r>
      <w:r>
        <w:rPr>
          <w:rFonts w:hint="eastAsia"/>
          <w:color w:val="auto"/>
        </w:rPr>
        <w:t>阶段，以及在重要节日开展升旗仪式时，组织罪犯进行宣誓。</w:t>
      </w:r>
    </w:p>
    <w:p>
      <w:pPr>
        <w:pStyle w:val="113"/>
        <w:keepNext w:val="0"/>
        <w:keepLines w:val="0"/>
        <w:pageBreakBefore w:val="0"/>
        <w:kinsoku/>
        <w:wordWrap/>
        <w:overflowPunct/>
        <w:topLinePunct w:val="0"/>
        <w:bidi w:val="0"/>
        <w:snapToGrid/>
        <w:spacing w:before="0" w:beforeLines="0" w:after="0" w:afterLines="0" w:line="240" w:lineRule="auto"/>
        <w:textAlignment w:val="auto"/>
        <w:rPr>
          <w:color w:val="auto"/>
        </w:rPr>
      </w:pPr>
      <w:bookmarkStart w:id="746" w:name="_Toc28805"/>
      <w:bookmarkStart w:id="747" w:name="_Toc8920"/>
      <w:bookmarkStart w:id="748" w:name="_Toc18730"/>
      <w:bookmarkStart w:id="749" w:name="_Toc25257"/>
      <w:bookmarkStart w:id="750" w:name="_Toc8606"/>
      <w:bookmarkStart w:id="751" w:name="_Toc1520"/>
      <w:bookmarkStart w:id="752" w:name="_Toc14756"/>
      <w:bookmarkStart w:id="753" w:name="_Toc27411"/>
      <w:bookmarkStart w:id="754" w:name="_Toc29360"/>
      <w:bookmarkStart w:id="755" w:name="_Toc5614"/>
      <w:r>
        <w:rPr>
          <w:rFonts w:hint="eastAsia"/>
          <w:color w:val="auto"/>
        </w:rPr>
        <w:t>考试</w:t>
      </w:r>
      <w:bookmarkEnd w:id="746"/>
      <w:bookmarkEnd w:id="747"/>
      <w:bookmarkEnd w:id="748"/>
      <w:bookmarkEnd w:id="749"/>
      <w:bookmarkEnd w:id="750"/>
      <w:bookmarkEnd w:id="751"/>
      <w:r>
        <w:rPr>
          <w:rFonts w:hint="eastAsia"/>
          <w:color w:val="auto"/>
          <w:lang w:eastAsia="zh-CN"/>
        </w:rPr>
        <w:t>和</w:t>
      </w:r>
      <w:r>
        <w:rPr>
          <w:rFonts w:hint="eastAsia"/>
          <w:color w:val="auto"/>
        </w:rPr>
        <w:t>考核</w:t>
      </w:r>
      <w:bookmarkEnd w:id="752"/>
      <w:bookmarkEnd w:id="753"/>
      <w:bookmarkEnd w:id="754"/>
      <w:bookmarkEnd w:id="755"/>
    </w:p>
    <w:p>
      <w:pPr>
        <w:pStyle w:val="64"/>
        <w:keepNext w:val="0"/>
        <w:keepLines w:val="0"/>
        <w:pageBreakBefore w:val="0"/>
        <w:kinsoku/>
        <w:wordWrap/>
        <w:overflowPunct/>
        <w:topLinePunct w:val="0"/>
        <w:bidi w:val="0"/>
        <w:snapToGrid/>
        <w:spacing w:line="240" w:lineRule="auto"/>
        <w:ind w:firstLine="420"/>
        <w:textAlignment w:val="auto"/>
        <w:rPr>
          <w:rFonts w:hint="eastAsia"/>
          <w:color w:val="auto"/>
        </w:rPr>
      </w:pPr>
      <w:r>
        <w:rPr>
          <w:rFonts w:hint="eastAsia"/>
          <w:color w:val="auto"/>
        </w:rPr>
        <w:t>监狱应每月开展一次</w:t>
      </w:r>
      <w:r>
        <w:rPr>
          <w:rFonts w:hint="eastAsia"/>
          <w:color w:val="auto"/>
          <w:lang w:eastAsia="zh-CN"/>
        </w:rPr>
        <w:t>全体</w:t>
      </w:r>
      <w:r>
        <w:rPr>
          <w:rFonts w:hint="eastAsia"/>
          <w:color w:val="auto"/>
        </w:rPr>
        <w:t>（特殊情形除外）罪犯思想政治教育考试，分为笔试和口试。</w:t>
      </w:r>
    </w:p>
    <w:p>
      <w:pPr>
        <w:pStyle w:val="112"/>
        <w:keepNext w:val="0"/>
        <w:keepLines w:val="0"/>
        <w:pageBreakBefore w:val="0"/>
        <w:kinsoku/>
        <w:wordWrap/>
        <w:overflowPunct/>
        <w:topLinePunct w:val="0"/>
        <w:bidi w:val="0"/>
        <w:snapToGrid/>
        <w:spacing w:before="0" w:beforeLines="0" w:after="0" w:afterLines="0" w:line="240" w:lineRule="auto"/>
        <w:textAlignment w:val="auto"/>
        <w:rPr>
          <w:color w:val="auto"/>
        </w:rPr>
      </w:pPr>
      <w:bookmarkStart w:id="756" w:name="_Toc18372"/>
      <w:bookmarkStart w:id="757" w:name="_Toc9882"/>
      <w:bookmarkStart w:id="758" w:name="_Toc8280"/>
      <w:bookmarkStart w:id="759" w:name="_Toc5645"/>
      <w:bookmarkStart w:id="760" w:name="_Toc9373"/>
      <w:bookmarkStart w:id="761" w:name="_Toc29213"/>
      <w:bookmarkStart w:id="762" w:name="_Toc31088"/>
      <w:bookmarkStart w:id="763" w:name="_Toc22582"/>
      <w:bookmarkStart w:id="764" w:name="_Toc11326"/>
      <w:bookmarkStart w:id="765" w:name="_Toc13078"/>
      <w:bookmarkStart w:id="766" w:name="_Toc15851"/>
      <w:bookmarkStart w:id="767" w:name="_Toc914"/>
      <w:bookmarkStart w:id="768" w:name="_Toc12269"/>
      <w:bookmarkStart w:id="769" w:name="_Toc11828"/>
      <w:bookmarkStart w:id="770" w:name="_Toc27288"/>
      <w:bookmarkStart w:id="771" w:name="_Toc11807"/>
      <w:r>
        <w:rPr>
          <w:rFonts w:hint="eastAsia"/>
          <w:color w:val="auto"/>
        </w:rPr>
        <w:t>文化教育</w:t>
      </w:r>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p>
    <w:p>
      <w:pPr>
        <w:pStyle w:val="113"/>
        <w:keepNext w:val="0"/>
        <w:keepLines w:val="0"/>
        <w:pageBreakBefore w:val="0"/>
        <w:kinsoku/>
        <w:wordWrap/>
        <w:overflowPunct/>
        <w:topLinePunct w:val="0"/>
        <w:bidi w:val="0"/>
        <w:snapToGrid/>
        <w:spacing w:before="0" w:beforeLines="0" w:after="0" w:afterLines="0" w:line="240" w:lineRule="auto"/>
        <w:textAlignment w:val="auto"/>
        <w:rPr>
          <w:color w:val="auto"/>
        </w:rPr>
      </w:pPr>
      <w:bookmarkStart w:id="772" w:name="_Toc26011"/>
      <w:bookmarkStart w:id="773" w:name="_Toc16694"/>
      <w:bookmarkStart w:id="774" w:name="_Toc7776"/>
      <w:bookmarkStart w:id="775" w:name="_Toc16365"/>
      <w:bookmarkStart w:id="776" w:name="_Toc5457"/>
      <w:bookmarkStart w:id="777" w:name="_Toc4856"/>
      <w:bookmarkStart w:id="778" w:name="_Toc16306"/>
      <w:bookmarkStart w:id="779" w:name="_Toc3911"/>
      <w:bookmarkStart w:id="780" w:name="_Toc5185"/>
      <w:bookmarkStart w:id="781" w:name="_Toc19194"/>
      <w:bookmarkStart w:id="782" w:name="_Toc16493"/>
      <w:r>
        <w:rPr>
          <w:rFonts w:hint="eastAsia"/>
          <w:color w:val="auto"/>
        </w:rPr>
        <w:t>教育内容</w:t>
      </w:r>
      <w:bookmarkEnd w:id="772"/>
      <w:bookmarkEnd w:id="773"/>
      <w:bookmarkEnd w:id="774"/>
      <w:bookmarkEnd w:id="775"/>
      <w:bookmarkEnd w:id="776"/>
      <w:bookmarkEnd w:id="777"/>
      <w:bookmarkEnd w:id="778"/>
      <w:bookmarkEnd w:id="779"/>
      <w:bookmarkEnd w:id="780"/>
      <w:bookmarkEnd w:id="781"/>
      <w:bookmarkEnd w:id="782"/>
    </w:p>
    <w:p>
      <w:pPr>
        <w:pStyle w:val="173"/>
        <w:keepNext w:val="0"/>
        <w:keepLines w:val="0"/>
        <w:pageBreakBefore w:val="0"/>
        <w:kinsoku/>
        <w:wordWrap/>
        <w:overflowPunct/>
        <w:topLinePunct w:val="0"/>
        <w:bidi w:val="0"/>
        <w:snapToGrid/>
        <w:spacing w:before="0" w:beforeLines="0" w:after="0" w:afterLines="0" w:line="240" w:lineRule="auto"/>
        <w:ind w:firstLine="0"/>
        <w:textAlignment w:val="auto"/>
        <w:rPr>
          <w:color w:val="auto"/>
        </w:rPr>
      </w:pPr>
      <w:r>
        <w:rPr>
          <w:rFonts w:hint="eastAsia"/>
          <w:color w:val="auto"/>
        </w:rPr>
        <w:t>根据罪犯服刑时间、年龄、文化程度等情况，开展扫盲、小学</w:t>
      </w:r>
      <w:r>
        <w:rPr>
          <w:rFonts w:hint="eastAsia"/>
          <w:color w:val="auto"/>
          <w:lang w:eastAsia="zh-CN"/>
        </w:rPr>
        <w:t>文化教育或</w:t>
      </w:r>
      <w:r>
        <w:rPr>
          <w:rFonts w:hint="eastAsia"/>
          <w:color w:val="auto"/>
        </w:rPr>
        <w:t>初中文化教育；有条件的，可开展高中(中专)教育。</w:t>
      </w:r>
    </w:p>
    <w:p>
      <w:pPr>
        <w:pStyle w:val="173"/>
        <w:keepNext w:val="0"/>
        <w:keepLines w:val="0"/>
        <w:pageBreakBefore w:val="0"/>
        <w:kinsoku/>
        <w:wordWrap/>
        <w:overflowPunct/>
        <w:topLinePunct w:val="0"/>
        <w:bidi w:val="0"/>
        <w:snapToGrid/>
        <w:spacing w:before="0" w:beforeLines="0" w:after="0" w:afterLines="0" w:line="240" w:lineRule="auto"/>
        <w:ind w:firstLine="0"/>
        <w:textAlignment w:val="auto"/>
        <w:rPr>
          <w:color w:val="auto"/>
        </w:rPr>
      </w:pPr>
      <w:r>
        <w:rPr>
          <w:rFonts w:hint="eastAsia"/>
          <w:color w:val="auto"/>
        </w:rPr>
        <w:t>鼓励罪犯自学，参加电大、函大、高等教育自学考试，并为罪犯提供参加学习和考试的必要条件。</w:t>
      </w:r>
      <w:bookmarkStart w:id="783" w:name="_Toc5577"/>
    </w:p>
    <w:p>
      <w:pPr>
        <w:pStyle w:val="113"/>
        <w:keepNext w:val="0"/>
        <w:keepLines w:val="0"/>
        <w:pageBreakBefore w:val="0"/>
        <w:kinsoku/>
        <w:wordWrap/>
        <w:overflowPunct/>
        <w:topLinePunct w:val="0"/>
        <w:bidi w:val="0"/>
        <w:snapToGrid/>
        <w:spacing w:before="0" w:beforeLines="0" w:after="0" w:afterLines="0" w:line="240" w:lineRule="auto"/>
        <w:textAlignment w:val="auto"/>
        <w:rPr>
          <w:color w:val="auto"/>
        </w:rPr>
      </w:pPr>
      <w:bookmarkStart w:id="784" w:name="_Toc24327"/>
      <w:bookmarkStart w:id="785" w:name="_Toc27619"/>
      <w:bookmarkStart w:id="786" w:name="_Toc4280"/>
      <w:bookmarkStart w:id="787" w:name="_Toc23597"/>
      <w:r>
        <w:rPr>
          <w:rFonts w:hint="eastAsia"/>
          <w:color w:val="auto"/>
        </w:rPr>
        <w:t>教学安排</w:t>
      </w:r>
      <w:bookmarkEnd w:id="784"/>
      <w:bookmarkEnd w:id="785"/>
      <w:bookmarkEnd w:id="786"/>
      <w:bookmarkEnd w:id="787"/>
    </w:p>
    <w:p>
      <w:pPr>
        <w:pStyle w:val="173"/>
        <w:keepNext w:val="0"/>
        <w:keepLines w:val="0"/>
        <w:pageBreakBefore w:val="0"/>
        <w:kinsoku/>
        <w:wordWrap/>
        <w:overflowPunct/>
        <w:topLinePunct w:val="0"/>
        <w:bidi w:val="0"/>
        <w:snapToGrid/>
        <w:spacing w:before="0" w:beforeLines="0" w:after="0" w:afterLines="0" w:line="240" w:lineRule="auto"/>
        <w:ind w:firstLine="0"/>
        <w:textAlignment w:val="auto"/>
        <w:rPr>
          <w:color w:val="auto"/>
        </w:rPr>
      </w:pPr>
      <w:r>
        <w:rPr>
          <w:rFonts w:hint="eastAsia"/>
          <w:color w:val="auto"/>
        </w:rPr>
        <w:t>监狱成年罪犯义务教育</w:t>
      </w:r>
      <w:r>
        <w:rPr>
          <w:rFonts w:hint="eastAsia"/>
          <w:lang w:eastAsia="zh-CN"/>
        </w:rPr>
        <w:t>包括：</w:t>
      </w:r>
      <w:r>
        <w:rPr>
          <w:rFonts w:hint="eastAsia"/>
          <w:color w:val="auto"/>
        </w:rPr>
        <w:t>一年制扫盲教育、二年制小学教育、二年制初中教育。</w:t>
      </w:r>
    </w:p>
    <w:p>
      <w:pPr>
        <w:pStyle w:val="173"/>
        <w:keepNext w:val="0"/>
        <w:keepLines w:val="0"/>
        <w:pageBreakBefore w:val="0"/>
        <w:kinsoku/>
        <w:wordWrap/>
        <w:overflowPunct/>
        <w:topLinePunct w:val="0"/>
        <w:bidi w:val="0"/>
        <w:snapToGrid/>
        <w:spacing w:before="0" w:beforeLines="0" w:after="0" w:afterLines="0" w:line="240" w:lineRule="auto"/>
        <w:ind w:firstLine="0"/>
        <w:textAlignment w:val="auto"/>
        <w:rPr>
          <w:color w:val="auto"/>
        </w:rPr>
      </w:pPr>
      <w:r>
        <w:rPr>
          <w:rFonts w:hint="eastAsia"/>
          <w:color w:val="auto"/>
        </w:rPr>
        <w:t>全年教学课时为</w:t>
      </w:r>
      <w:r>
        <w:rPr>
          <w:color w:val="auto"/>
        </w:rPr>
        <w:t>160</w:t>
      </w:r>
      <w:r>
        <w:rPr>
          <w:rFonts w:hint="eastAsia"/>
          <w:color w:val="auto"/>
        </w:rPr>
        <w:t>个课时，分上、下两学期，每周不少于4课时，其中课堂教学应不低于总课时的50%，其他可通过电化教学、网络教学等展开。</w:t>
      </w:r>
      <w:bookmarkEnd w:id="783"/>
    </w:p>
    <w:p>
      <w:pPr>
        <w:pStyle w:val="113"/>
        <w:keepNext w:val="0"/>
        <w:keepLines w:val="0"/>
        <w:pageBreakBefore w:val="0"/>
        <w:kinsoku/>
        <w:wordWrap/>
        <w:overflowPunct/>
        <w:topLinePunct w:val="0"/>
        <w:bidi w:val="0"/>
        <w:snapToGrid/>
        <w:spacing w:before="0" w:beforeLines="0" w:after="0" w:afterLines="0" w:line="240" w:lineRule="auto"/>
        <w:textAlignment w:val="auto"/>
        <w:rPr>
          <w:color w:val="auto"/>
        </w:rPr>
      </w:pPr>
      <w:bookmarkStart w:id="788" w:name="_Toc14053"/>
      <w:bookmarkStart w:id="789" w:name="_Toc26892"/>
      <w:bookmarkStart w:id="790" w:name="_Toc14371"/>
      <w:bookmarkStart w:id="791" w:name="_Toc19975"/>
      <w:bookmarkStart w:id="792" w:name="_Toc12213"/>
      <w:bookmarkStart w:id="793" w:name="_Toc1384"/>
      <w:bookmarkStart w:id="794" w:name="_Toc28479"/>
      <w:bookmarkStart w:id="795" w:name="_Toc32095"/>
      <w:bookmarkStart w:id="796" w:name="_Toc12283"/>
      <w:bookmarkStart w:id="797" w:name="_Toc30565"/>
      <w:bookmarkStart w:id="798" w:name="_Toc23412"/>
      <w:bookmarkStart w:id="799" w:name="_Toc29525"/>
      <w:r>
        <w:rPr>
          <w:rFonts w:hint="eastAsia"/>
          <w:color w:val="auto"/>
        </w:rPr>
        <w:t>教学实施</w:t>
      </w:r>
      <w:bookmarkEnd w:id="788"/>
      <w:bookmarkEnd w:id="789"/>
      <w:bookmarkEnd w:id="790"/>
      <w:bookmarkEnd w:id="791"/>
      <w:bookmarkEnd w:id="792"/>
      <w:bookmarkEnd w:id="793"/>
      <w:bookmarkEnd w:id="794"/>
      <w:bookmarkEnd w:id="795"/>
      <w:bookmarkEnd w:id="796"/>
      <w:bookmarkEnd w:id="797"/>
      <w:bookmarkEnd w:id="798"/>
    </w:p>
    <w:p>
      <w:pPr>
        <w:pStyle w:val="64"/>
        <w:keepNext w:val="0"/>
        <w:keepLines w:val="0"/>
        <w:pageBreakBefore w:val="0"/>
        <w:kinsoku/>
        <w:wordWrap/>
        <w:overflowPunct/>
        <w:topLinePunct w:val="0"/>
        <w:bidi w:val="0"/>
        <w:snapToGrid/>
        <w:spacing w:line="240" w:lineRule="auto"/>
        <w:ind w:firstLine="420"/>
        <w:textAlignment w:val="auto"/>
        <w:rPr>
          <w:rFonts w:hint="eastAsia"/>
          <w:color w:val="auto"/>
          <w:lang w:eastAsia="zh-CN"/>
        </w:rPr>
      </w:pPr>
      <w:r>
        <w:rPr>
          <w:rFonts w:hint="eastAsia"/>
          <w:color w:val="auto"/>
          <w:lang w:eastAsia="zh-CN"/>
        </w:rPr>
        <w:t>教学实施的工作一般包括以下流程：</w:t>
      </w:r>
    </w:p>
    <w:p>
      <w:pPr>
        <w:pStyle w:val="182"/>
        <w:keepNext w:val="0"/>
        <w:keepLines w:val="0"/>
        <w:pageBreakBefore w:val="0"/>
        <w:numPr>
          <w:ilvl w:val="0"/>
          <w:numId w:val="40"/>
        </w:numPr>
        <w:kinsoku/>
        <w:wordWrap/>
        <w:overflowPunct/>
        <w:topLinePunct w:val="0"/>
        <w:bidi w:val="0"/>
        <w:snapToGrid/>
        <w:spacing w:line="240" w:lineRule="auto"/>
        <w:textAlignment w:val="auto"/>
        <w:rPr>
          <w:rFonts w:hint="eastAsia"/>
          <w:color w:val="auto"/>
          <w:lang w:eastAsia="zh-CN"/>
        </w:rPr>
      </w:pPr>
      <w:r>
        <w:rPr>
          <w:rFonts w:hint="eastAsia"/>
          <w:color w:val="auto"/>
          <w:lang w:eastAsia="zh-CN"/>
        </w:rPr>
        <w:t>制定教学计划与备案；</w:t>
      </w:r>
    </w:p>
    <w:p>
      <w:pPr>
        <w:pStyle w:val="182"/>
        <w:keepNext w:val="0"/>
        <w:keepLines w:val="0"/>
        <w:pageBreakBefore w:val="0"/>
        <w:numPr>
          <w:ilvl w:val="0"/>
          <w:numId w:val="40"/>
        </w:numPr>
        <w:kinsoku/>
        <w:wordWrap/>
        <w:overflowPunct/>
        <w:topLinePunct w:val="0"/>
        <w:bidi w:val="0"/>
        <w:snapToGrid/>
        <w:spacing w:line="240" w:lineRule="auto"/>
        <w:textAlignment w:val="auto"/>
        <w:rPr>
          <w:rFonts w:hint="eastAsia" w:eastAsia="宋体"/>
          <w:color w:val="auto"/>
          <w:lang w:eastAsia="zh-CN"/>
        </w:rPr>
      </w:pPr>
      <w:r>
        <w:rPr>
          <w:rFonts w:hint="eastAsia"/>
          <w:color w:val="auto"/>
          <w:lang w:eastAsia="zh-CN"/>
        </w:rPr>
        <w:t>分类编班；</w:t>
      </w:r>
    </w:p>
    <w:p>
      <w:pPr>
        <w:pStyle w:val="182"/>
        <w:keepNext w:val="0"/>
        <w:keepLines w:val="0"/>
        <w:pageBreakBefore w:val="0"/>
        <w:numPr>
          <w:ilvl w:val="0"/>
          <w:numId w:val="40"/>
        </w:numPr>
        <w:kinsoku/>
        <w:wordWrap/>
        <w:overflowPunct/>
        <w:topLinePunct w:val="0"/>
        <w:bidi w:val="0"/>
        <w:snapToGrid/>
        <w:spacing w:line="240" w:lineRule="auto"/>
        <w:textAlignment w:val="auto"/>
        <w:rPr>
          <w:rFonts w:hint="eastAsia" w:eastAsia="宋体"/>
          <w:color w:val="auto"/>
          <w:lang w:eastAsia="zh-CN"/>
        </w:rPr>
      </w:pPr>
      <w:r>
        <w:rPr>
          <w:rFonts w:hint="eastAsia"/>
          <w:color w:val="auto"/>
        </w:rPr>
        <w:t>备课及制作课件</w:t>
      </w:r>
      <w:r>
        <w:rPr>
          <w:rFonts w:hint="eastAsia"/>
          <w:color w:val="auto"/>
          <w:lang w:eastAsia="zh-CN"/>
        </w:rPr>
        <w:t>；</w:t>
      </w:r>
    </w:p>
    <w:p>
      <w:pPr>
        <w:pStyle w:val="182"/>
        <w:keepNext w:val="0"/>
        <w:keepLines w:val="0"/>
        <w:pageBreakBefore w:val="0"/>
        <w:numPr>
          <w:ilvl w:val="0"/>
          <w:numId w:val="40"/>
        </w:numPr>
        <w:tabs>
          <w:tab w:val="left" w:pos="0"/>
          <w:tab w:val="clear" w:pos="851"/>
        </w:tabs>
        <w:kinsoku/>
        <w:wordWrap/>
        <w:overflowPunct/>
        <w:topLinePunct w:val="0"/>
        <w:bidi w:val="0"/>
        <w:snapToGrid/>
        <w:spacing w:line="240" w:lineRule="auto"/>
        <w:ind w:left="11" w:firstLine="409"/>
        <w:textAlignment w:val="auto"/>
        <w:rPr>
          <w:color w:val="auto"/>
        </w:rPr>
      </w:pPr>
      <w:r>
        <w:rPr>
          <w:rFonts w:hint="eastAsia"/>
          <w:color w:val="auto"/>
        </w:rPr>
        <w:t>课堂教学</w:t>
      </w:r>
      <w:bookmarkEnd w:id="799"/>
      <w:r>
        <w:rPr>
          <w:rFonts w:hint="eastAsia"/>
          <w:color w:val="auto"/>
        </w:rPr>
        <w:t>。</w:t>
      </w:r>
    </w:p>
    <w:p>
      <w:pPr>
        <w:pStyle w:val="113"/>
        <w:keepNext w:val="0"/>
        <w:keepLines w:val="0"/>
        <w:pageBreakBefore w:val="0"/>
        <w:kinsoku/>
        <w:wordWrap/>
        <w:overflowPunct/>
        <w:topLinePunct w:val="0"/>
        <w:bidi w:val="0"/>
        <w:snapToGrid/>
        <w:spacing w:before="0" w:beforeLines="0" w:after="0" w:afterLines="0" w:line="240" w:lineRule="auto"/>
        <w:textAlignment w:val="auto"/>
        <w:rPr>
          <w:color w:val="auto"/>
        </w:rPr>
      </w:pPr>
      <w:bookmarkStart w:id="800" w:name="_Toc10948"/>
      <w:bookmarkStart w:id="801" w:name="_Toc20587"/>
      <w:bookmarkStart w:id="802" w:name="_Toc8291"/>
      <w:bookmarkStart w:id="803" w:name="_Toc13818"/>
      <w:bookmarkStart w:id="804" w:name="_Toc18571"/>
      <w:bookmarkStart w:id="805" w:name="_Toc31628"/>
      <w:bookmarkStart w:id="806" w:name="_Toc14954"/>
      <w:bookmarkStart w:id="807" w:name="_Toc14194"/>
      <w:bookmarkStart w:id="808" w:name="_Toc15284"/>
      <w:bookmarkStart w:id="809" w:name="_Toc14323"/>
      <w:r>
        <w:rPr>
          <w:rFonts w:hint="eastAsia"/>
          <w:color w:val="auto"/>
        </w:rPr>
        <w:t>考试</w:t>
      </w:r>
      <w:bookmarkEnd w:id="800"/>
      <w:bookmarkEnd w:id="801"/>
      <w:bookmarkEnd w:id="802"/>
      <w:bookmarkEnd w:id="803"/>
      <w:bookmarkEnd w:id="804"/>
      <w:bookmarkEnd w:id="805"/>
      <w:r>
        <w:rPr>
          <w:rFonts w:hint="eastAsia"/>
          <w:color w:val="auto"/>
        </w:rPr>
        <w:t>和考核</w:t>
      </w:r>
      <w:bookmarkEnd w:id="806"/>
      <w:bookmarkEnd w:id="807"/>
      <w:bookmarkEnd w:id="808"/>
      <w:bookmarkEnd w:id="809"/>
    </w:p>
    <w:p>
      <w:pPr>
        <w:pStyle w:val="173"/>
        <w:keepNext w:val="0"/>
        <w:keepLines w:val="0"/>
        <w:pageBreakBefore w:val="0"/>
        <w:kinsoku/>
        <w:wordWrap/>
        <w:overflowPunct/>
        <w:topLinePunct w:val="0"/>
        <w:bidi w:val="0"/>
        <w:snapToGrid/>
        <w:spacing w:before="0" w:beforeLines="0" w:after="0" w:afterLines="0" w:line="240" w:lineRule="auto"/>
        <w:ind w:firstLine="0"/>
        <w:textAlignment w:val="auto"/>
        <w:rPr>
          <w:color w:val="auto"/>
        </w:rPr>
      </w:pPr>
      <w:r>
        <w:rPr>
          <w:rFonts w:hint="eastAsia"/>
          <w:color w:val="auto"/>
        </w:rPr>
        <w:t>罪犯文化教育的考核，可采取日常学习情况与笔试相结合的方式进行。</w:t>
      </w:r>
    </w:p>
    <w:p>
      <w:pPr>
        <w:pStyle w:val="173"/>
        <w:keepNext w:val="0"/>
        <w:keepLines w:val="0"/>
        <w:pageBreakBefore w:val="0"/>
        <w:kinsoku/>
        <w:wordWrap/>
        <w:overflowPunct/>
        <w:topLinePunct w:val="0"/>
        <w:bidi w:val="0"/>
        <w:snapToGrid/>
        <w:spacing w:before="0" w:beforeLines="0" w:after="0" w:afterLines="0" w:line="240" w:lineRule="auto"/>
        <w:ind w:firstLine="0"/>
        <w:textAlignment w:val="auto"/>
        <w:rPr>
          <w:color w:val="auto"/>
        </w:rPr>
      </w:pPr>
      <w:r>
        <w:rPr>
          <w:rFonts w:hint="eastAsia"/>
          <w:color w:val="auto"/>
        </w:rPr>
        <w:t>罪犯参加义务教育的，每学期、学年末由监狱组织</w:t>
      </w:r>
      <w:r>
        <w:rPr>
          <w:rFonts w:hint="eastAsia"/>
          <w:color w:val="auto"/>
          <w:lang w:eastAsia="zh-CN"/>
        </w:rPr>
        <w:t>考试</w:t>
      </w:r>
      <w:r>
        <w:rPr>
          <w:rFonts w:hint="eastAsia"/>
          <w:color w:val="auto"/>
        </w:rPr>
        <w:t>，学期制满，考</w:t>
      </w:r>
      <w:r>
        <w:rPr>
          <w:rFonts w:hint="eastAsia"/>
          <w:color w:val="auto"/>
          <w:lang w:eastAsia="zh-CN"/>
        </w:rPr>
        <w:t>核</w:t>
      </w:r>
      <w:r>
        <w:rPr>
          <w:rFonts w:hint="eastAsia"/>
          <w:color w:val="auto"/>
        </w:rPr>
        <w:t>合格的颁发毕业（结业）证书。</w:t>
      </w:r>
    </w:p>
    <w:p>
      <w:pPr>
        <w:pStyle w:val="173"/>
        <w:keepNext w:val="0"/>
        <w:keepLines w:val="0"/>
        <w:pageBreakBefore w:val="0"/>
        <w:kinsoku/>
        <w:wordWrap/>
        <w:overflowPunct/>
        <w:topLinePunct w:val="0"/>
        <w:bidi w:val="0"/>
        <w:snapToGrid/>
        <w:spacing w:before="0" w:beforeLines="0" w:after="0" w:afterLines="0" w:line="240" w:lineRule="auto"/>
        <w:ind w:firstLine="0"/>
        <w:textAlignment w:val="auto"/>
        <w:rPr>
          <w:color w:val="auto"/>
        </w:rPr>
      </w:pPr>
      <w:r>
        <w:rPr>
          <w:rFonts w:hint="eastAsia"/>
          <w:color w:val="auto"/>
        </w:rPr>
        <w:t>罪犯自考、函授等文化教育考核，由监狱协调当地教育部门，在狱内组织开展。</w:t>
      </w:r>
    </w:p>
    <w:p>
      <w:pPr>
        <w:pStyle w:val="112"/>
        <w:keepNext w:val="0"/>
        <w:keepLines w:val="0"/>
        <w:pageBreakBefore w:val="0"/>
        <w:kinsoku/>
        <w:wordWrap/>
        <w:overflowPunct/>
        <w:topLinePunct w:val="0"/>
        <w:bidi w:val="0"/>
        <w:snapToGrid/>
        <w:spacing w:before="0" w:beforeLines="0" w:after="0" w:afterLines="0" w:line="240" w:lineRule="auto"/>
        <w:textAlignment w:val="auto"/>
        <w:rPr>
          <w:color w:val="auto"/>
        </w:rPr>
      </w:pPr>
      <w:bookmarkStart w:id="810" w:name="_Toc1463"/>
      <w:bookmarkStart w:id="811" w:name="_Toc31313"/>
      <w:bookmarkStart w:id="812" w:name="_Toc9747"/>
      <w:bookmarkStart w:id="813" w:name="_Toc2394"/>
      <w:bookmarkStart w:id="814" w:name="_Toc2180"/>
      <w:bookmarkStart w:id="815" w:name="_Toc15158"/>
      <w:bookmarkStart w:id="816" w:name="_Toc1595"/>
      <w:bookmarkStart w:id="817" w:name="_Toc21095"/>
      <w:bookmarkStart w:id="818" w:name="_Toc4086"/>
      <w:bookmarkStart w:id="819" w:name="_Toc25045"/>
      <w:bookmarkStart w:id="820" w:name="_Toc19279"/>
      <w:bookmarkStart w:id="821" w:name="_Toc25245"/>
      <w:bookmarkStart w:id="822" w:name="_Toc7225"/>
      <w:bookmarkStart w:id="823" w:name="_Toc13621"/>
      <w:bookmarkStart w:id="824" w:name="_Toc15281"/>
      <w:bookmarkStart w:id="825" w:name="_Toc8869"/>
      <w:r>
        <w:rPr>
          <w:rFonts w:hint="eastAsia"/>
          <w:color w:val="auto"/>
        </w:rPr>
        <w:t>技术教育</w:t>
      </w:r>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p>
    <w:p>
      <w:pPr>
        <w:pStyle w:val="113"/>
        <w:keepNext w:val="0"/>
        <w:keepLines w:val="0"/>
        <w:pageBreakBefore w:val="0"/>
        <w:kinsoku/>
        <w:wordWrap/>
        <w:overflowPunct/>
        <w:topLinePunct w:val="0"/>
        <w:bidi w:val="0"/>
        <w:snapToGrid/>
        <w:spacing w:before="0" w:beforeLines="0" w:after="0" w:afterLines="0" w:line="240" w:lineRule="auto"/>
        <w:textAlignment w:val="auto"/>
        <w:rPr>
          <w:color w:val="auto"/>
        </w:rPr>
      </w:pPr>
      <w:bookmarkStart w:id="826" w:name="_Toc3131"/>
      <w:bookmarkStart w:id="827" w:name="_Toc2654"/>
      <w:bookmarkStart w:id="828" w:name="_Toc26110"/>
      <w:bookmarkStart w:id="829" w:name="_Toc10501"/>
      <w:bookmarkStart w:id="830" w:name="_Toc4732"/>
      <w:bookmarkStart w:id="831" w:name="_Toc26996"/>
      <w:bookmarkStart w:id="832" w:name="_Toc15585"/>
      <w:bookmarkStart w:id="833" w:name="_Toc26627"/>
      <w:bookmarkStart w:id="834" w:name="_Toc1576"/>
      <w:bookmarkStart w:id="835" w:name="_Toc18622"/>
      <w:bookmarkStart w:id="836" w:name="_Toc6155"/>
      <w:bookmarkStart w:id="837" w:name="_Toc12303"/>
      <w:r>
        <w:rPr>
          <w:rFonts w:hint="eastAsia"/>
          <w:color w:val="auto"/>
        </w:rPr>
        <w:t>工作事项</w:t>
      </w:r>
      <w:bookmarkEnd w:id="826"/>
      <w:bookmarkEnd w:id="827"/>
      <w:bookmarkEnd w:id="828"/>
      <w:bookmarkEnd w:id="829"/>
      <w:bookmarkEnd w:id="830"/>
      <w:bookmarkEnd w:id="831"/>
      <w:bookmarkEnd w:id="832"/>
      <w:bookmarkEnd w:id="833"/>
      <w:bookmarkEnd w:id="834"/>
      <w:bookmarkEnd w:id="835"/>
      <w:bookmarkEnd w:id="836"/>
      <w:bookmarkEnd w:id="837"/>
    </w:p>
    <w:p>
      <w:pPr>
        <w:pStyle w:val="64"/>
        <w:keepNext w:val="0"/>
        <w:keepLines w:val="0"/>
        <w:pageBreakBefore w:val="0"/>
        <w:kinsoku/>
        <w:wordWrap/>
        <w:overflowPunct/>
        <w:topLinePunct w:val="0"/>
        <w:bidi w:val="0"/>
        <w:snapToGrid/>
        <w:spacing w:line="240" w:lineRule="auto"/>
        <w:ind w:firstLine="420"/>
        <w:textAlignment w:val="auto"/>
        <w:rPr>
          <w:color w:val="auto"/>
        </w:rPr>
      </w:pPr>
      <w:r>
        <w:rPr>
          <w:rFonts w:hint="eastAsia"/>
          <w:color w:val="auto"/>
        </w:rPr>
        <w:t>坚持“社会所需、监狱所能、罪犯所盼”原则，依法开展职业技术教育和技能培训，提高罪犯适应社会能力，帮助罪犯提升谋生就业技能。</w:t>
      </w:r>
    </w:p>
    <w:p>
      <w:pPr>
        <w:pStyle w:val="113"/>
        <w:keepNext w:val="0"/>
        <w:keepLines w:val="0"/>
        <w:pageBreakBefore w:val="0"/>
        <w:kinsoku/>
        <w:wordWrap/>
        <w:overflowPunct/>
        <w:topLinePunct w:val="0"/>
        <w:bidi w:val="0"/>
        <w:snapToGrid/>
        <w:spacing w:before="0" w:beforeLines="0" w:after="0" w:afterLines="0" w:line="240" w:lineRule="auto"/>
        <w:textAlignment w:val="auto"/>
        <w:rPr>
          <w:color w:val="auto"/>
        </w:rPr>
      </w:pPr>
      <w:bookmarkStart w:id="838" w:name="_Toc19193"/>
      <w:bookmarkStart w:id="839" w:name="_Toc19379"/>
      <w:bookmarkStart w:id="840" w:name="_Toc7942"/>
      <w:bookmarkStart w:id="841" w:name="_Toc220"/>
      <w:bookmarkStart w:id="842" w:name="_Toc32574"/>
      <w:bookmarkStart w:id="843" w:name="_Toc4062"/>
      <w:bookmarkStart w:id="844" w:name="_Toc18593"/>
      <w:bookmarkStart w:id="845" w:name="_Toc5559"/>
      <w:bookmarkStart w:id="846" w:name="_Toc7722"/>
      <w:bookmarkStart w:id="847" w:name="_Toc20621"/>
      <w:bookmarkStart w:id="848" w:name="_Toc16578"/>
      <w:r>
        <w:rPr>
          <w:rFonts w:hint="eastAsia"/>
          <w:color w:val="auto"/>
          <w:lang w:eastAsia="zh-CN"/>
        </w:rPr>
        <w:t>教育对象</w:t>
      </w:r>
      <w:bookmarkEnd w:id="838"/>
      <w:bookmarkEnd w:id="839"/>
      <w:bookmarkEnd w:id="840"/>
      <w:bookmarkEnd w:id="841"/>
      <w:bookmarkEnd w:id="842"/>
      <w:bookmarkEnd w:id="843"/>
      <w:bookmarkEnd w:id="844"/>
      <w:bookmarkEnd w:id="845"/>
      <w:bookmarkEnd w:id="846"/>
      <w:bookmarkEnd w:id="847"/>
      <w:bookmarkEnd w:id="848"/>
    </w:p>
    <w:p>
      <w:pPr>
        <w:pStyle w:val="64"/>
        <w:keepNext w:val="0"/>
        <w:keepLines w:val="0"/>
        <w:pageBreakBefore w:val="0"/>
        <w:kinsoku/>
        <w:wordWrap/>
        <w:overflowPunct/>
        <w:topLinePunct w:val="0"/>
        <w:bidi w:val="0"/>
        <w:snapToGrid/>
        <w:spacing w:line="240" w:lineRule="auto"/>
        <w:ind w:firstLine="420"/>
        <w:textAlignment w:val="auto"/>
        <w:rPr>
          <w:color w:val="auto"/>
        </w:rPr>
      </w:pPr>
      <w:r>
        <w:rPr>
          <w:rFonts w:hint="eastAsia"/>
          <w:color w:val="auto"/>
        </w:rPr>
        <w:t>50周岁以下，余刑2年以下，没有一技之长，能坚持正常学习和劳动的的罪犯。</w:t>
      </w:r>
    </w:p>
    <w:p>
      <w:pPr>
        <w:pStyle w:val="113"/>
        <w:keepNext w:val="0"/>
        <w:keepLines w:val="0"/>
        <w:pageBreakBefore w:val="0"/>
        <w:kinsoku/>
        <w:wordWrap/>
        <w:overflowPunct/>
        <w:topLinePunct w:val="0"/>
        <w:bidi w:val="0"/>
        <w:snapToGrid/>
        <w:spacing w:before="0" w:beforeLines="0" w:after="0" w:afterLines="0" w:line="240" w:lineRule="auto"/>
        <w:textAlignment w:val="auto"/>
        <w:rPr>
          <w:color w:val="auto"/>
        </w:rPr>
      </w:pPr>
      <w:bookmarkStart w:id="849" w:name="_Toc6053"/>
      <w:bookmarkStart w:id="850" w:name="_Toc14700"/>
      <w:bookmarkStart w:id="851" w:name="_Toc23756"/>
      <w:bookmarkStart w:id="852" w:name="_Toc294"/>
      <w:bookmarkStart w:id="853" w:name="_Toc28442"/>
      <w:bookmarkStart w:id="854" w:name="_Toc16676"/>
      <w:bookmarkStart w:id="855" w:name="_Toc11617"/>
      <w:bookmarkStart w:id="856" w:name="_Toc7356"/>
      <w:bookmarkStart w:id="857" w:name="_Toc30884"/>
      <w:bookmarkStart w:id="858" w:name="_Toc12229"/>
      <w:bookmarkStart w:id="859" w:name="_Toc12466"/>
      <w:bookmarkStart w:id="860" w:name="_Toc6815"/>
      <w:r>
        <w:rPr>
          <w:rFonts w:hint="eastAsia"/>
          <w:color w:val="auto"/>
        </w:rPr>
        <w:t>教学实施</w:t>
      </w:r>
      <w:bookmarkEnd w:id="849"/>
      <w:bookmarkEnd w:id="850"/>
      <w:bookmarkEnd w:id="851"/>
      <w:bookmarkEnd w:id="852"/>
      <w:bookmarkEnd w:id="853"/>
      <w:bookmarkEnd w:id="854"/>
      <w:bookmarkEnd w:id="855"/>
      <w:bookmarkEnd w:id="856"/>
      <w:bookmarkEnd w:id="857"/>
      <w:bookmarkEnd w:id="858"/>
      <w:bookmarkEnd w:id="859"/>
    </w:p>
    <w:p>
      <w:pPr>
        <w:pStyle w:val="64"/>
        <w:keepNext w:val="0"/>
        <w:keepLines w:val="0"/>
        <w:pageBreakBefore w:val="0"/>
        <w:kinsoku/>
        <w:wordWrap/>
        <w:overflowPunct/>
        <w:topLinePunct w:val="0"/>
        <w:bidi w:val="0"/>
        <w:snapToGrid/>
        <w:spacing w:line="240" w:lineRule="auto"/>
        <w:ind w:firstLine="420"/>
        <w:textAlignment w:val="auto"/>
        <w:rPr>
          <w:rFonts w:hint="eastAsia"/>
          <w:color w:val="auto"/>
          <w:lang w:eastAsia="zh-CN"/>
        </w:rPr>
      </w:pPr>
      <w:bookmarkStart w:id="861" w:name="_Toc13364"/>
      <w:bookmarkStart w:id="862" w:name="_Toc9318"/>
      <w:bookmarkStart w:id="863" w:name="_Toc17342"/>
      <w:bookmarkStart w:id="864" w:name="_Toc8242"/>
      <w:bookmarkStart w:id="865" w:name="_Toc6842"/>
      <w:r>
        <w:rPr>
          <w:rFonts w:hint="eastAsia"/>
          <w:color w:val="auto"/>
          <w:lang w:eastAsia="zh-CN"/>
        </w:rPr>
        <w:t>教学实施的工作一般包括以下流程：</w:t>
      </w:r>
    </w:p>
    <w:p>
      <w:pPr>
        <w:pStyle w:val="182"/>
        <w:keepNext w:val="0"/>
        <w:keepLines w:val="0"/>
        <w:pageBreakBefore w:val="0"/>
        <w:numPr>
          <w:ilvl w:val="0"/>
          <w:numId w:val="41"/>
        </w:numPr>
        <w:tabs>
          <w:tab w:val="left" w:pos="0"/>
          <w:tab w:val="clear" w:pos="851"/>
        </w:tabs>
        <w:kinsoku/>
        <w:wordWrap/>
        <w:overflowPunct/>
        <w:topLinePunct w:val="0"/>
        <w:bidi w:val="0"/>
        <w:snapToGrid/>
        <w:spacing w:line="240" w:lineRule="auto"/>
        <w:ind w:left="850" w:hanging="431"/>
        <w:textAlignment w:val="auto"/>
        <w:rPr>
          <w:rFonts w:hint="eastAsia"/>
          <w:color w:val="auto"/>
          <w:lang w:eastAsia="zh-CN"/>
        </w:rPr>
      </w:pPr>
      <w:r>
        <w:rPr>
          <w:rFonts w:hint="eastAsia"/>
          <w:color w:val="auto"/>
          <w:lang w:eastAsia="zh-CN"/>
        </w:rPr>
        <w:t>制定教学计划与备案；</w:t>
      </w:r>
    </w:p>
    <w:p>
      <w:pPr>
        <w:pStyle w:val="182"/>
        <w:keepNext w:val="0"/>
        <w:keepLines w:val="0"/>
        <w:pageBreakBefore w:val="0"/>
        <w:numPr>
          <w:ilvl w:val="0"/>
          <w:numId w:val="41"/>
        </w:numPr>
        <w:tabs>
          <w:tab w:val="left" w:pos="0"/>
          <w:tab w:val="clear" w:pos="851"/>
        </w:tabs>
        <w:kinsoku/>
        <w:wordWrap/>
        <w:overflowPunct/>
        <w:topLinePunct w:val="0"/>
        <w:bidi w:val="0"/>
        <w:snapToGrid/>
        <w:spacing w:line="240" w:lineRule="auto"/>
        <w:ind w:left="850" w:hanging="431"/>
        <w:textAlignment w:val="auto"/>
        <w:rPr>
          <w:rFonts w:hint="eastAsia" w:eastAsia="宋体"/>
          <w:color w:val="auto"/>
          <w:lang w:eastAsia="zh-CN"/>
        </w:rPr>
      </w:pPr>
      <w:r>
        <w:rPr>
          <w:rFonts w:hint="eastAsia"/>
          <w:color w:val="auto"/>
          <w:lang w:eastAsia="zh-CN"/>
        </w:rPr>
        <w:t>分类编班；</w:t>
      </w:r>
    </w:p>
    <w:p>
      <w:pPr>
        <w:pStyle w:val="182"/>
        <w:keepNext w:val="0"/>
        <w:keepLines w:val="0"/>
        <w:pageBreakBefore w:val="0"/>
        <w:numPr>
          <w:ilvl w:val="0"/>
          <w:numId w:val="41"/>
        </w:numPr>
        <w:tabs>
          <w:tab w:val="left" w:pos="0"/>
          <w:tab w:val="clear" w:pos="851"/>
        </w:tabs>
        <w:kinsoku/>
        <w:wordWrap/>
        <w:overflowPunct/>
        <w:topLinePunct w:val="0"/>
        <w:bidi w:val="0"/>
        <w:snapToGrid/>
        <w:spacing w:line="240" w:lineRule="auto"/>
        <w:ind w:left="850" w:hanging="431"/>
        <w:textAlignment w:val="auto"/>
        <w:rPr>
          <w:rFonts w:hint="eastAsia" w:eastAsia="宋体"/>
          <w:color w:val="auto"/>
          <w:lang w:eastAsia="zh-CN"/>
        </w:rPr>
      </w:pPr>
      <w:r>
        <w:rPr>
          <w:rFonts w:hint="eastAsia"/>
          <w:color w:val="auto"/>
        </w:rPr>
        <w:t>备课及制作课件</w:t>
      </w:r>
      <w:r>
        <w:rPr>
          <w:rFonts w:hint="eastAsia"/>
          <w:color w:val="auto"/>
          <w:lang w:eastAsia="zh-CN"/>
        </w:rPr>
        <w:t>；</w:t>
      </w:r>
    </w:p>
    <w:p>
      <w:pPr>
        <w:pStyle w:val="182"/>
        <w:keepNext w:val="0"/>
        <w:keepLines w:val="0"/>
        <w:pageBreakBefore w:val="0"/>
        <w:numPr>
          <w:ilvl w:val="0"/>
          <w:numId w:val="41"/>
        </w:numPr>
        <w:tabs>
          <w:tab w:val="left" w:pos="0"/>
          <w:tab w:val="clear" w:pos="851"/>
        </w:tabs>
        <w:kinsoku/>
        <w:wordWrap/>
        <w:overflowPunct/>
        <w:topLinePunct w:val="0"/>
        <w:bidi w:val="0"/>
        <w:snapToGrid/>
        <w:spacing w:line="240" w:lineRule="auto"/>
        <w:ind w:left="850" w:hanging="431"/>
        <w:textAlignment w:val="auto"/>
        <w:rPr>
          <w:rFonts w:hint="eastAsia"/>
          <w:color w:val="auto"/>
        </w:rPr>
      </w:pPr>
      <w:r>
        <w:rPr>
          <w:rFonts w:hint="eastAsia"/>
          <w:color w:val="auto"/>
        </w:rPr>
        <w:t>课堂教学。</w:t>
      </w:r>
      <w:bookmarkEnd w:id="860"/>
      <w:bookmarkEnd w:id="861"/>
      <w:bookmarkEnd w:id="862"/>
      <w:bookmarkEnd w:id="863"/>
      <w:bookmarkEnd w:id="864"/>
      <w:bookmarkEnd w:id="865"/>
    </w:p>
    <w:p>
      <w:pPr>
        <w:pStyle w:val="113"/>
        <w:keepNext w:val="0"/>
        <w:keepLines w:val="0"/>
        <w:pageBreakBefore w:val="0"/>
        <w:kinsoku/>
        <w:wordWrap/>
        <w:overflowPunct/>
        <w:topLinePunct w:val="0"/>
        <w:bidi w:val="0"/>
        <w:snapToGrid/>
        <w:spacing w:before="0" w:beforeLines="0" w:after="0" w:afterLines="0" w:line="240" w:lineRule="auto"/>
        <w:textAlignment w:val="auto"/>
        <w:rPr>
          <w:color w:val="auto"/>
        </w:rPr>
      </w:pPr>
      <w:bookmarkStart w:id="866" w:name="_Toc19353"/>
      <w:bookmarkStart w:id="867" w:name="_Toc11054"/>
      <w:bookmarkStart w:id="868" w:name="_Toc24565"/>
      <w:bookmarkStart w:id="869" w:name="_Toc28984"/>
      <w:bookmarkStart w:id="870" w:name="_Toc19931"/>
      <w:bookmarkStart w:id="871" w:name="_Toc31282"/>
      <w:bookmarkStart w:id="872" w:name="_Toc23275"/>
      <w:bookmarkStart w:id="873" w:name="_Toc7405"/>
      <w:bookmarkStart w:id="874" w:name="_Toc10624"/>
      <w:bookmarkStart w:id="875" w:name="_Toc401"/>
      <w:r>
        <w:rPr>
          <w:rFonts w:hint="eastAsia"/>
          <w:color w:val="auto"/>
        </w:rPr>
        <w:t>考核与鉴定</w:t>
      </w:r>
      <w:bookmarkEnd w:id="866"/>
      <w:bookmarkEnd w:id="867"/>
      <w:bookmarkEnd w:id="868"/>
      <w:bookmarkEnd w:id="869"/>
      <w:bookmarkEnd w:id="870"/>
      <w:bookmarkEnd w:id="871"/>
      <w:bookmarkEnd w:id="872"/>
      <w:bookmarkEnd w:id="873"/>
      <w:bookmarkEnd w:id="874"/>
      <w:bookmarkEnd w:id="875"/>
    </w:p>
    <w:p>
      <w:pPr>
        <w:pStyle w:val="64"/>
        <w:keepNext w:val="0"/>
        <w:keepLines w:val="0"/>
        <w:pageBreakBefore w:val="0"/>
        <w:kinsoku/>
        <w:wordWrap/>
        <w:overflowPunct/>
        <w:topLinePunct w:val="0"/>
        <w:bidi w:val="0"/>
        <w:snapToGrid/>
        <w:spacing w:line="240" w:lineRule="auto"/>
        <w:ind w:firstLine="420"/>
        <w:textAlignment w:val="auto"/>
        <w:rPr>
          <w:color w:val="auto"/>
        </w:rPr>
      </w:pPr>
      <w:r>
        <w:rPr>
          <w:rFonts w:hint="eastAsia"/>
          <w:color w:val="auto"/>
          <w:lang w:eastAsia="zh-CN"/>
        </w:rPr>
        <w:t>监狱联合社会符合资质的培训、鉴定等机构组织</w:t>
      </w:r>
      <w:r>
        <w:rPr>
          <w:rFonts w:hint="eastAsia"/>
          <w:color w:val="auto"/>
        </w:rPr>
        <w:t>开展职业技术培训、考试与鉴定工作。</w:t>
      </w:r>
      <w:r>
        <w:rPr>
          <w:rFonts w:hint="eastAsia"/>
          <w:color w:val="auto"/>
          <w:lang w:eastAsia="zh-CN"/>
        </w:rPr>
        <w:t>职业技能</w:t>
      </w:r>
      <w:r>
        <w:rPr>
          <w:rFonts w:hint="eastAsia"/>
          <w:color w:val="auto"/>
        </w:rPr>
        <w:t>等级证书由有相关</w:t>
      </w:r>
      <w:r>
        <w:rPr>
          <w:rFonts w:hint="eastAsia"/>
          <w:color w:val="auto"/>
          <w:lang w:eastAsia="zh-CN"/>
        </w:rPr>
        <w:t>资质的</w:t>
      </w:r>
      <w:r>
        <w:rPr>
          <w:rFonts w:hint="eastAsia"/>
          <w:color w:val="auto"/>
        </w:rPr>
        <w:t>机构办理</w:t>
      </w:r>
      <w:r>
        <w:rPr>
          <w:rFonts w:hint="eastAsia"/>
          <w:color w:val="auto"/>
          <w:lang w:eastAsia="zh-CN"/>
        </w:rPr>
        <w:t>、</w:t>
      </w:r>
      <w:r>
        <w:rPr>
          <w:rFonts w:hint="eastAsia"/>
          <w:color w:val="auto"/>
        </w:rPr>
        <w:t>颁发。</w:t>
      </w:r>
    </w:p>
    <w:p>
      <w:pPr>
        <w:pStyle w:val="112"/>
        <w:keepNext w:val="0"/>
        <w:keepLines w:val="0"/>
        <w:pageBreakBefore w:val="0"/>
        <w:kinsoku/>
        <w:wordWrap/>
        <w:overflowPunct/>
        <w:topLinePunct w:val="0"/>
        <w:bidi w:val="0"/>
        <w:snapToGrid/>
        <w:spacing w:before="0" w:beforeLines="0" w:after="0" w:afterLines="0" w:line="240" w:lineRule="auto"/>
        <w:textAlignment w:val="auto"/>
        <w:rPr>
          <w:color w:val="auto"/>
        </w:rPr>
      </w:pPr>
      <w:bookmarkStart w:id="876" w:name="_Toc1224"/>
      <w:bookmarkStart w:id="877" w:name="_Toc8209"/>
      <w:bookmarkStart w:id="878" w:name="_Toc11661"/>
      <w:bookmarkStart w:id="879" w:name="_Toc18186"/>
      <w:bookmarkStart w:id="880" w:name="_Toc415"/>
      <w:bookmarkStart w:id="881" w:name="_Toc24634"/>
      <w:bookmarkStart w:id="882" w:name="_Toc12584"/>
      <w:bookmarkStart w:id="883" w:name="_Toc21617"/>
      <w:bookmarkStart w:id="884" w:name="_Toc10320"/>
      <w:bookmarkStart w:id="885" w:name="_Toc27555"/>
      <w:bookmarkStart w:id="886" w:name="_Toc975"/>
      <w:bookmarkStart w:id="887" w:name="_Toc16023"/>
      <w:bookmarkStart w:id="888" w:name="_Toc31875"/>
      <w:bookmarkStart w:id="889" w:name="_Toc23643"/>
      <w:bookmarkStart w:id="890" w:name="_Toc14491"/>
      <w:bookmarkStart w:id="891" w:name="_Toc11274"/>
      <w:r>
        <w:rPr>
          <w:rFonts w:hint="eastAsia"/>
          <w:color w:val="auto"/>
        </w:rPr>
        <w:t>监区文化</w:t>
      </w:r>
      <w:bookmarkEnd w:id="876"/>
      <w:bookmarkEnd w:id="877"/>
      <w:bookmarkEnd w:id="878"/>
      <w:bookmarkEnd w:id="879"/>
      <w:r>
        <w:rPr>
          <w:rFonts w:hint="eastAsia"/>
          <w:color w:val="auto"/>
        </w:rPr>
        <w:t>建设</w:t>
      </w:r>
      <w:bookmarkEnd w:id="880"/>
      <w:bookmarkEnd w:id="881"/>
      <w:bookmarkEnd w:id="882"/>
      <w:bookmarkEnd w:id="883"/>
      <w:bookmarkEnd w:id="884"/>
      <w:bookmarkEnd w:id="885"/>
      <w:bookmarkEnd w:id="886"/>
      <w:bookmarkEnd w:id="887"/>
      <w:bookmarkEnd w:id="888"/>
      <w:bookmarkEnd w:id="889"/>
      <w:bookmarkEnd w:id="890"/>
      <w:bookmarkEnd w:id="891"/>
    </w:p>
    <w:p>
      <w:pPr>
        <w:pStyle w:val="113"/>
        <w:keepNext w:val="0"/>
        <w:keepLines w:val="0"/>
        <w:pageBreakBefore w:val="0"/>
        <w:kinsoku/>
        <w:wordWrap/>
        <w:overflowPunct/>
        <w:topLinePunct w:val="0"/>
        <w:bidi w:val="0"/>
        <w:snapToGrid/>
        <w:spacing w:before="0" w:beforeLines="0" w:after="0" w:afterLines="0" w:line="240" w:lineRule="auto"/>
        <w:textAlignment w:val="auto"/>
        <w:rPr>
          <w:color w:val="auto"/>
        </w:rPr>
      </w:pPr>
      <w:bookmarkStart w:id="892" w:name="_Toc21653"/>
      <w:bookmarkStart w:id="893" w:name="_Toc13540"/>
      <w:bookmarkStart w:id="894" w:name="_Toc11473"/>
      <w:bookmarkStart w:id="895" w:name="_Toc30590"/>
      <w:bookmarkStart w:id="896" w:name="_Toc16781"/>
      <w:bookmarkStart w:id="897" w:name="_Toc27652"/>
      <w:bookmarkStart w:id="898" w:name="_Toc31781"/>
      <w:bookmarkStart w:id="899" w:name="_Toc27717"/>
      <w:bookmarkStart w:id="900" w:name="_Toc10340"/>
      <w:r>
        <w:rPr>
          <w:rFonts w:hint="eastAsia"/>
          <w:color w:val="auto"/>
        </w:rPr>
        <w:t>工作事项</w:t>
      </w:r>
      <w:bookmarkEnd w:id="892"/>
      <w:bookmarkEnd w:id="893"/>
      <w:bookmarkEnd w:id="894"/>
      <w:bookmarkEnd w:id="895"/>
      <w:bookmarkEnd w:id="896"/>
      <w:bookmarkEnd w:id="897"/>
      <w:bookmarkEnd w:id="898"/>
      <w:bookmarkEnd w:id="899"/>
      <w:bookmarkEnd w:id="900"/>
    </w:p>
    <w:p>
      <w:pPr>
        <w:pStyle w:val="64"/>
        <w:keepNext w:val="0"/>
        <w:keepLines w:val="0"/>
        <w:pageBreakBefore w:val="0"/>
        <w:kinsoku/>
        <w:wordWrap/>
        <w:overflowPunct/>
        <w:topLinePunct w:val="0"/>
        <w:bidi w:val="0"/>
        <w:snapToGrid/>
        <w:spacing w:line="240" w:lineRule="auto"/>
        <w:ind w:firstLine="420"/>
        <w:textAlignment w:val="auto"/>
        <w:rPr>
          <w:color w:val="auto"/>
        </w:rPr>
      </w:pPr>
      <w:r>
        <w:rPr>
          <w:rFonts w:hint="eastAsia"/>
          <w:color w:val="auto"/>
        </w:rPr>
        <w:t>监狱应建设文化设施、营造良好改造环境，通过监区品牌文化、监狱广播站、监狱新生报、监区黑板报、图书阅览室、文艺演出队、兴趣小组等形式开展文化活动，培养罪犯健全人格。</w:t>
      </w:r>
    </w:p>
    <w:p>
      <w:pPr>
        <w:pStyle w:val="113"/>
        <w:keepNext w:val="0"/>
        <w:keepLines w:val="0"/>
        <w:pageBreakBefore w:val="0"/>
        <w:kinsoku/>
        <w:wordWrap/>
        <w:overflowPunct/>
        <w:topLinePunct w:val="0"/>
        <w:bidi w:val="0"/>
        <w:snapToGrid/>
        <w:spacing w:before="0" w:beforeLines="0" w:after="0" w:afterLines="0" w:line="240" w:lineRule="auto"/>
        <w:textAlignment w:val="auto"/>
        <w:rPr>
          <w:color w:val="auto"/>
        </w:rPr>
      </w:pPr>
      <w:bookmarkStart w:id="901" w:name="_Toc20200"/>
      <w:bookmarkStart w:id="902" w:name="_Toc30395"/>
      <w:bookmarkStart w:id="903" w:name="_Toc8412"/>
      <w:bookmarkStart w:id="904" w:name="_Toc15114"/>
      <w:bookmarkStart w:id="905" w:name="_Toc4225"/>
      <w:bookmarkStart w:id="906" w:name="_Toc1176"/>
      <w:bookmarkStart w:id="907" w:name="_Toc30860"/>
      <w:bookmarkStart w:id="908" w:name="_Toc12383"/>
      <w:bookmarkStart w:id="909" w:name="_Toc30912"/>
      <w:r>
        <w:rPr>
          <w:rFonts w:hint="eastAsia"/>
          <w:color w:val="auto"/>
        </w:rPr>
        <w:t>建设内容</w:t>
      </w:r>
      <w:bookmarkEnd w:id="901"/>
      <w:bookmarkEnd w:id="902"/>
      <w:bookmarkEnd w:id="903"/>
      <w:bookmarkEnd w:id="904"/>
      <w:bookmarkEnd w:id="905"/>
      <w:bookmarkEnd w:id="906"/>
      <w:bookmarkEnd w:id="907"/>
      <w:bookmarkEnd w:id="908"/>
      <w:bookmarkEnd w:id="909"/>
    </w:p>
    <w:p>
      <w:pPr>
        <w:pStyle w:val="73"/>
        <w:keepNext w:val="0"/>
        <w:keepLines w:val="0"/>
        <w:pageBreakBefore w:val="0"/>
        <w:kinsoku/>
        <w:wordWrap/>
        <w:overflowPunct/>
        <w:topLinePunct w:val="0"/>
        <w:bidi w:val="0"/>
        <w:snapToGrid/>
        <w:spacing w:before="0" w:beforeLines="0" w:after="0" w:afterLines="0" w:line="240" w:lineRule="auto"/>
        <w:ind w:left="850" w:hanging="850" w:hangingChars="405"/>
        <w:textAlignment w:val="auto"/>
        <w:rPr>
          <w:color w:val="auto"/>
        </w:rPr>
      </w:pPr>
      <w:bookmarkStart w:id="910" w:name="_Toc31190"/>
      <w:bookmarkStart w:id="911" w:name="_Toc14771"/>
      <w:bookmarkStart w:id="912" w:name="_Toc27889"/>
      <w:bookmarkStart w:id="913" w:name="_Toc30164"/>
      <w:bookmarkStart w:id="914" w:name="_Toc262"/>
      <w:bookmarkStart w:id="915" w:name="_Toc30500"/>
      <w:bookmarkStart w:id="916" w:name="_Toc22514"/>
      <w:bookmarkStart w:id="917" w:name="_Toc10463"/>
      <w:bookmarkStart w:id="918" w:name="_Toc933"/>
      <w:r>
        <w:rPr>
          <w:rFonts w:hint="eastAsia"/>
          <w:color w:val="auto"/>
        </w:rPr>
        <w:t>监狱广播</w:t>
      </w:r>
      <w:bookmarkEnd w:id="910"/>
      <w:bookmarkEnd w:id="911"/>
      <w:bookmarkEnd w:id="912"/>
      <w:bookmarkEnd w:id="913"/>
      <w:bookmarkEnd w:id="914"/>
      <w:bookmarkEnd w:id="915"/>
      <w:bookmarkEnd w:id="916"/>
      <w:bookmarkEnd w:id="917"/>
      <w:bookmarkEnd w:id="918"/>
    </w:p>
    <w:p>
      <w:pPr>
        <w:pStyle w:val="172"/>
        <w:keepNext w:val="0"/>
        <w:keepLines w:val="0"/>
        <w:pageBreakBefore w:val="0"/>
        <w:kinsoku/>
        <w:wordWrap/>
        <w:overflowPunct/>
        <w:topLinePunct w:val="0"/>
        <w:bidi w:val="0"/>
        <w:snapToGrid/>
        <w:spacing w:before="0" w:beforeLines="0" w:after="0" w:afterLines="0" w:line="240" w:lineRule="auto"/>
        <w:ind w:firstLine="0"/>
        <w:textAlignment w:val="auto"/>
        <w:rPr>
          <w:color w:val="auto"/>
        </w:rPr>
      </w:pPr>
      <w:r>
        <w:rPr>
          <w:rFonts w:hint="eastAsia"/>
          <w:color w:val="auto"/>
        </w:rPr>
        <w:t>根据时事政治内容、社会热点、监狱改造教育罪犯需要，确定节目主题。</w:t>
      </w:r>
    </w:p>
    <w:p>
      <w:pPr>
        <w:pStyle w:val="172"/>
        <w:keepNext w:val="0"/>
        <w:keepLines w:val="0"/>
        <w:pageBreakBefore w:val="0"/>
        <w:kinsoku/>
        <w:wordWrap/>
        <w:overflowPunct/>
        <w:topLinePunct w:val="0"/>
        <w:bidi w:val="0"/>
        <w:snapToGrid/>
        <w:spacing w:before="0" w:beforeLines="0" w:after="0" w:afterLines="0" w:line="240" w:lineRule="auto"/>
        <w:ind w:firstLine="0"/>
        <w:textAlignment w:val="auto"/>
        <w:rPr>
          <w:color w:val="auto"/>
        </w:rPr>
      </w:pPr>
      <w:r>
        <w:rPr>
          <w:rFonts w:hint="default"/>
          <w:color w:val="auto"/>
        </w:rPr>
        <w:t>通过通讯员投稿</w:t>
      </w:r>
      <w:r>
        <w:rPr>
          <w:rFonts w:hint="default"/>
          <w:color w:val="auto"/>
          <w:lang w:eastAsia="zh-CN"/>
        </w:rPr>
        <w:t>以及</w:t>
      </w:r>
      <w:r>
        <w:rPr>
          <w:rFonts w:hint="default"/>
          <w:color w:val="auto"/>
        </w:rPr>
        <w:t>摘录主流媒体文章、学习资料、报纸杂志、中央广播节目等方式</w:t>
      </w:r>
      <w:r>
        <w:rPr>
          <w:rFonts w:hint="default"/>
          <w:color w:val="auto"/>
          <w:lang w:eastAsia="zh-CN"/>
        </w:rPr>
        <w:t>，</w:t>
      </w:r>
      <w:r>
        <w:rPr>
          <w:rFonts w:hint="default"/>
          <w:color w:val="auto"/>
        </w:rPr>
        <w:t>准备编制广播节目，经审核批准后播放，并做好备案存档工作。</w:t>
      </w:r>
    </w:p>
    <w:p>
      <w:pPr>
        <w:pStyle w:val="73"/>
        <w:keepNext w:val="0"/>
        <w:keepLines w:val="0"/>
        <w:pageBreakBefore w:val="0"/>
        <w:kinsoku/>
        <w:wordWrap/>
        <w:overflowPunct/>
        <w:topLinePunct w:val="0"/>
        <w:bidi w:val="0"/>
        <w:snapToGrid/>
        <w:spacing w:before="0" w:beforeLines="0" w:after="0" w:afterLines="0" w:line="240" w:lineRule="auto"/>
        <w:ind w:left="850" w:hanging="850" w:hangingChars="405"/>
        <w:textAlignment w:val="auto"/>
        <w:rPr>
          <w:color w:val="auto"/>
        </w:rPr>
      </w:pPr>
      <w:bookmarkStart w:id="919" w:name="_Toc11454"/>
      <w:bookmarkStart w:id="920" w:name="_Toc7561"/>
      <w:bookmarkStart w:id="921" w:name="_Toc19370"/>
      <w:bookmarkStart w:id="922" w:name="_Toc31"/>
      <w:bookmarkStart w:id="923" w:name="_Toc20205"/>
      <w:bookmarkStart w:id="924" w:name="_Toc17798"/>
      <w:bookmarkStart w:id="925" w:name="_Toc500"/>
      <w:bookmarkStart w:id="926" w:name="_Toc21949"/>
      <w:bookmarkStart w:id="927" w:name="_Toc13256"/>
      <w:r>
        <w:rPr>
          <w:rFonts w:hint="eastAsia"/>
          <w:color w:val="auto"/>
        </w:rPr>
        <w:t>监狱新生报</w:t>
      </w:r>
      <w:bookmarkEnd w:id="919"/>
      <w:bookmarkEnd w:id="920"/>
      <w:bookmarkEnd w:id="921"/>
      <w:bookmarkEnd w:id="922"/>
      <w:bookmarkEnd w:id="923"/>
      <w:bookmarkEnd w:id="924"/>
      <w:bookmarkEnd w:id="925"/>
      <w:bookmarkEnd w:id="926"/>
      <w:bookmarkEnd w:id="927"/>
    </w:p>
    <w:p>
      <w:pPr>
        <w:pStyle w:val="172"/>
        <w:keepNext w:val="0"/>
        <w:keepLines w:val="0"/>
        <w:pageBreakBefore w:val="0"/>
        <w:kinsoku/>
        <w:wordWrap/>
        <w:overflowPunct/>
        <w:topLinePunct w:val="0"/>
        <w:bidi w:val="0"/>
        <w:snapToGrid/>
        <w:spacing w:before="0" w:beforeLines="0" w:after="0" w:afterLines="0" w:line="240" w:lineRule="auto"/>
        <w:ind w:firstLine="0"/>
        <w:textAlignment w:val="auto"/>
        <w:rPr>
          <w:color w:val="auto"/>
        </w:rPr>
      </w:pPr>
      <w:r>
        <w:rPr>
          <w:rFonts w:hint="eastAsia"/>
          <w:color w:val="auto"/>
        </w:rPr>
        <w:t>稿件来源</w:t>
      </w:r>
      <w:r>
        <w:rPr>
          <w:rFonts w:hint="eastAsia"/>
          <w:color w:val="auto"/>
          <w:lang w:eastAsia="zh-CN"/>
        </w:rPr>
        <w:t>包括：</w:t>
      </w:r>
      <w:r>
        <w:rPr>
          <w:rFonts w:hint="eastAsia"/>
          <w:color w:val="auto"/>
        </w:rPr>
        <w:t>罪犯投稿和</w:t>
      </w:r>
      <w:r>
        <w:rPr>
          <w:rFonts w:hint="eastAsia"/>
          <w:color w:val="auto"/>
          <w:lang w:eastAsia="zh-CN"/>
        </w:rPr>
        <w:t>人民警察</w:t>
      </w:r>
      <w:r>
        <w:rPr>
          <w:rFonts w:hint="eastAsia"/>
          <w:color w:val="auto"/>
        </w:rPr>
        <w:t>职工约稿、外部人员约稿</w:t>
      </w:r>
      <w:r>
        <w:rPr>
          <w:rFonts w:hint="eastAsia"/>
          <w:color w:val="auto"/>
          <w:lang w:eastAsia="zh-CN"/>
        </w:rPr>
        <w:t>等</w:t>
      </w:r>
      <w:r>
        <w:rPr>
          <w:rFonts w:hint="eastAsia"/>
          <w:color w:val="auto"/>
        </w:rPr>
        <w:t>。</w:t>
      </w:r>
    </w:p>
    <w:p>
      <w:pPr>
        <w:pStyle w:val="172"/>
        <w:keepNext w:val="0"/>
        <w:keepLines w:val="0"/>
        <w:pageBreakBefore w:val="0"/>
        <w:kinsoku/>
        <w:wordWrap/>
        <w:overflowPunct/>
        <w:topLinePunct w:val="0"/>
        <w:bidi w:val="0"/>
        <w:snapToGrid/>
        <w:spacing w:before="0" w:beforeLines="0" w:after="0" w:afterLines="0" w:line="240" w:lineRule="auto"/>
        <w:ind w:firstLine="0"/>
        <w:textAlignment w:val="auto"/>
        <w:rPr>
          <w:color w:val="auto"/>
        </w:rPr>
      </w:pPr>
      <w:r>
        <w:rPr>
          <w:rFonts w:hint="default"/>
          <w:color w:val="auto"/>
        </w:rPr>
        <w:t>每个监区应择优配备罪犯通讯员，罪犯通讯员每月投稿不得少于1篇</w:t>
      </w:r>
      <w:r>
        <w:rPr>
          <w:rFonts w:hint="default"/>
          <w:color w:val="auto"/>
          <w:lang w:eastAsia="zh-CN"/>
        </w:rPr>
        <w:t>。</w:t>
      </w:r>
    </w:p>
    <w:p>
      <w:pPr>
        <w:pStyle w:val="172"/>
        <w:keepNext w:val="0"/>
        <w:keepLines w:val="0"/>
        <w:pageBreakBefore w:val="0"/>
        <w:kinsoku/>
        <w:wordWrap/>
        <w:overflowPunct/>
        <w:topLinePunct w:val="0"/>
        <w:bidi w:val="0"/>
        <w:snapToGrid/>
        <w:spacing w:before="0" w:beforeLines="0" w:after="0" w:afterLines="0" w:line="240" w:lineRule="auto"/>
        <w:ind w:firstLine="0"/>
        <w:textAlignment w:val="auto"/>
        <w:rPr>
          <w:color w:val="auto"/>
        </w:rPr>
      </w:pPr>
      <w:r>
        <w:rPr>
          <w:rFonts w:hint="eastAsia"/>
          <w:color w:val="auto"/>
        </w:rPr>
        <w:t>征集到的稿件经审核、修改后选用，并按有关要求进行校订、编辑、排版后印发。</w:t>
      </w:r>
    </w:p>
    <w:p>
      <w:pPr>
        <w:pStyle w:val="73"/>
        <w:keepNext w:val="0"/>
        <w:keepLines w:val="0"/>
        <w:pageBreakBefore w:val="0"/>
        <w:kinsoku/>
        <w:wordWrap/>
        <w:overflowPunct/>
        <w:topLinePunct w:val="0"/>
        <w:bidi w:val="0"/>
        <w:snapToGrid/>
        <w:spacing w:before="0" w:beforeLines="0" w:after="0" w:afterLines="0" w:line="240" w:lineRule="auto"/>
        <w:ind w:left="850" w:hanging="850" w:hangingChars="405"/>
        <w:textAlignment w:val="auto"/>
        <w:rPr>
          <w:color w:val="auto"/>
        </w:rPr>
      </w:pPr>
      <w:bookmarkStart w:id="928" w:name="_Toc19979"/>
      <w:bookmarkStart w:id="929" w:name="_Toc2523"/>
      <w:bookmarkStart w:id="930" w:name="_Toc5863"/>
      <w:bookmarkStart w:id="931" w:name="_Toc5719"/>
      <w:bookmarkStart w:id="932" w:name="_Toc17892"/>
      <w:bookmarkStart w:id="933" w:name="_Toc31489"/>
      <w:bookmarkStart w:id="934" w:name="_Toc17673"/>
      <w:bookmarkStart w:id="935" w:name="_Toc25520"/>
      <w:bookmarkStart w:id="936" w:name="_Toc13499"/>
      <w:r>
        <w:rPr>
          <w:rFonts w:hint="eastAsia"/>
          <w:color w:val="auto"/>
        </w:rPr>
        <w:t>图书阅览室</w:t>
      </w:r>
      <w:bookmarkEnd w:id="928"/>
      <w:bookmarkEnd w:id="929"/>
      <w:bookmarkEnd w:id="930"/>
      <w:bookmarkEnd w:id="931"/>
      <w:bookmarkEnd w:id="932"/>
      <w:bookmarkEnd w:id="933"/>
      <w:bookmarkEnd w:id="934"/>
      <w:bookmarkEnd w:id="935"/>
      <w:bookmarkEnd w:id="936"/>
    </w:p>
    <w:p>
      <w:pPr>
        <w:pStyle w:val="64"/>
        <w:keepNext w:val="0"/>
        <w:keepLines w:val="0"/>
        <w:pageBreakBefore w:val="0"/>
        <w:kinsoku/>
        <w:wordWrap/>
        <w:overflowPunct/>
        <w:topLinePunct w:val="0"/>
        <w:bidi w:val="0"/>
        <w:snapToGrid/>
        <w:spacing w:line="240" w:lineRule="auto"/>
        <w:ind w:firstLine="420"/>
        <w:textAlignment w:val="auto"/>
        <w:rPr>
          <w:color w:val="auto"/>
        </w:rPr>
      </w:pPr>
      <w:r>
        <w:rPr>
          <w:rFonts w:hint="eastAsia"/>
          <w:color w:val="auto"/>
        </w:rPr>
        <w:t>监狱（监区）图书存量按人均不少于10本配置。定时开放图书阅览室和提供图书借阅服务。</w:t>
      </w:r>
    </w:p>
    <w:p>
      <w:pPr>
        <w:pStyle w:val="73"/>
        <w:keepNext w:val="0"/>
        <w:keepLines w:val="0"/>
        <w:pageBreakBefore w:val="0"/>
        <w:kinsoku/>
        <w:wordWrap/>
        <w:overflowPunct/>
        <w:topLinePunct w:val="0"/>
        <w:bidi w:val="0"/>
        <w:snapToGrid/>
        <w:spacing w:before="0" w:beforeLines="0" w:after="0" w:afterLines="0" w:line="240" w:lineRule="auto"/>
        <w:ind w:left="850" w:hanging="850" w:hangingChars="405"/>
        <w:textAlignment w:val="auto"/>
        <w:rPr>
          <w:color w:val="auto"/>
        </w:rPr>
      </w:pPr>
      <w:bookmarkStart w:id="937" w:name="_Toc2348"/>
      <w:bookmarkStart w:id="938" w:name="_Toc7713"/>
      <w:bookmarkStart w:id="939" w:name="_Toc18385"/>
      <w:bookmarkStart w:id="940" w:name="_Toc394"/>
      <w:bookmarkStart w:id="941" w:name="_Toc5224"/>
      <w:bookmarkStart w:id="942" w:name="_Toc16127"/>
      <w:bookmarkStart w:id="943" w:name="_Toc2064"/>
      <w:bookmarkStart w:id="944" w:name="_Toc7873"/>
      <w:bookmarkStart w:id="945" w:name="_Toc15817"/>
      <w:r>
        <w:rPr>
          <w:rFonts w:hint="eastAsia"/>
          <w:color w:val="auto"/>
        </w:rPr>
        <w:t>兴趣小组</w:t>
      </w:r>
      <w:bookmarkEnd w:id="937"/>
      <w:bookmarkEnd w:id="938"/>
      <w:bookmarkEnd w:id="939"/>
      <w:bookmarkEnd w:id="940"/>
      <w:bookmarkEnd w:id="941"/>
      <w:bookmarkEnd w:id="942"/>
      <w:bookmarkEnd w:id="943"/>
      <w:bookmarkEnd w:id="944"/>
      <w:bookmarkEnd w:id="945"/>
    </w:p>
    <w:p>
      <w:pPr>
        <w:pStyle w:val="172"/>
        <w:keepNext w:val="0"/>
        <w:keepLines w:val="0"/>
        <w:pageBreakBefore w:val="0"/>
        <w:kinsoku/>
        <w:wordWrap/>
        <w:overflowPunct/>
        <w:topLinePunct w:val="0"/>
        <w:bidi w:val="0"/>
        <w:snapToGrid/>
        <w:spacing w:before="0" w:beforeLines="0" w:after="0" w:afterLines="0" w:line="240" w:lineRule="auto"/>
        <w:ind w:firstLine="0"/>
        <w:textAlignment w:val="auto"/>
        <w:rPr>
          <w:color w:val="auto"/>
        </w:rPr>
      </w:pPr>
      <w:r>
        <w:rPr>
          <w:rFonts w:hint="eastAsia"/>
          <w:color w:val="auto"/>
        </w:rPr>
        <w:t>监狱根据工作总体规划、押犯结构等，设置适合罪犯改造的兴趣小组，如书法、绘画、乐队、篮球队等，丰富文体活动。</w:t>
      </w:r>
    </w:p>
    <w:p>
      <w:pPr>
        <w:pStyle w:val="172"/>
        <w:keepNext w:val="0"/>
        <w:keepLines w:val="0"/>
        <w:pageBreakBefore w:val="0"/>
        <w:kinsoku/>
        <w:wordWrap/>
        <w:overflowPunct/>
        <w:topLinePunct w:val="0"/>
        <w:bidi w:val="0"/>
        <w:snapToGrid/>
        <w:spacing w:before="0" w:beforeLines="0" w:after="0" w:afterLines="0" w:line="240" w:lineRule="auto"/>
        <w:ind w:firstLine="0"/>
        <w:textAlignment w:val="auto"/>
        <w:rPr>
          <w:color w:val="auto"/>
        </w:rPr>
      </w:pPr>
      <w:r>
        <w:rPr>
          <w:rFonts w:hint="eastAsia"/>
          <w:color w:val="auto"/>
        </w:rPr>
        <w:t>兴趣小组由监区提出并进行管理，确定其名称、类别、活动章程、管理办法、年度活动方案等。</w:t>
      </w:r>
    </w:p>
    <w:p>
      <w:pPr>
        <w:pStyle w:val="172"/>
        <w:keepNext w:val="0"/>
        <w:keepLines w:val="0"/>
        <w:pageBreakBefore w:val="0"/>
        <w:kinsoku/>
        <w:wordWrap/>
        <w:overflowPunct/>
        <w:topLinePunct w:val="0"/>
        <w:bidi w:val="0"/>
        <w:snapToGrid/>
        <w:spacing w:before="0" w:beforeLines="0" w:after="0" w:afterLines="0" w:line="240" w:lineRule="auto"/>
        <w:ind w:firstLine="0"/>
        <w:textAlignment w:val="auto"/>
        <w:rPr>
          <w:color w:val="auto"/>
        </w:rPr>
      </w:pPr>
      <w:r>
        <w:rPr>
          <w:rFonts w:hint="eastAsia"/>
          <w:color w:val="auto"/>
        </w:rPr>
        <w:t>罪犯可结合自身情况提出书面申请，经审核通过后参与兴趣小组的活动。</w:t>
      </w:r>
    </w:p>
    <w:p>
      <w:pPr>
        <w:pStyle w:val="73"/>
        <w:keepNext w:val="0"/>
        <w:keepLines w:val="0"/>
        <w:pageBreakBefore w:val="0"/>
        <w:kinsoku/>
        <w:wordWrap/>
        <w:overflowPunct/>
        <w:topLinePunct w:val="0"/>
        <w:bidi w:val="0"/>
        <w:snapToGrid/>
        <w:spacing w:before="0" w:beforeLines="0" w:after="0" w:afterLines="0" w:line="240" w:lineRule="auto"/>
        <w:ind w:left="850" w:hanging="850" w:hangingChars="405"/>
        <w:textAlignment w:val="auto"/>
        <w:rPr>
          <w:color w:val="auto"/>
        </w:rPr>
      </w:pPr>
      <w:bookmarkStart w:id="946" w:name="_Toc1263"/>
      <w:bookmarkStart w:id="947" w:name="_Toc11993"/>
      <w:bookmarkStart w:id="948" w:name="_Toc29121"/>
      <w:bookmarkStart w:id="949" w:name="_Toc24963"/>
      <w:bookmarkStart w:id="950" w:name="_Toc32333"/>
      <w:bookmarkStart w:id="951" w:name="_Toc3154"/>
      <w:bookmarkStart w:id="952" w:name="_Toc24870"/>
      <w:bookmarkStart w:id="953" w:name="_Toc10564"/>
      <w:bookmarkStart w:id="954" w:name="_Toc24289"/>
      <w:r>
        <w:rPr>
          <w:rFonts w:hint="eastAsia"/>
          <w:color w:val="auto"/>
        </w:rPr>
        <w:t>文化品牌</w:t>
      </w:r>
      <w:bookmarkEnd w:id="946"/>
      <w:bookmarkEnd w:id="947"/>
      <w:bookmarkEnd w:id="948"/>
      <w:bookmarkEnd w:id="949"/>
      <w:bookmarkEnd w:id="950"/>
      <w:bookmarkEnd w:id="951"/>
      <w:bookmarkEnd w:id="952"/>
      <w:bookmarkEnd w:id="953"/>
      <w:bookmarkEnd w:id="954"/>
    </w:p>
    <w:p>
      <w:pPr>
        <w:pStyle w:val="172"/>
        <w:keepNext w:val="0"/>
        <w:keepLines w:val="0"/>
        <w:pageBreakBefore w:val="0"/>
        <w:kinsoku/>
        <w:wordWrap/>
        <w:overflowPunct/>
        <w:topLinePunct w:val="0"/>
        <w:bidi w:val="0"/>
        <w:snapToGrid/>
        <w:spacing w:before="0" w:beforeLines="0" w:after="0" w:afterLines="0" w:line="240" w:lineRule="auto"/>
        <w:ind w:firstLine="0"/>
        <w:textAlignment w:val="auto"/>
        <w:rPr>
          <w:color w:val="auto"/>
        </w:rPr>
      </w:pPr>
      <w:r>
        <w:rPr>
          <w:rFonts w:hint="eastAsia"/>
          <w:color w:val="auto"/>
        </w:rPr>
        <w:t>监狱（监区）应根据实际，融合岭南优秀传统文化，构建特色文化品牌，确定文化主题。</w:t>
      </w:r>
    </w:p>
    <w:p>
      <w:pPr>
        <w:pStyle w:val="172"/>
        <w:keepNext w:val="0"/>
        <w:keepLines w:val="0"/>
        <w:pageBreakBefore w:val="0"/>
        <w:kinsoku/>
        <w:wordWrap/>
        <w:overflowPunct/>
        <w:topLinePunct w:val="0"/>
        <w:bidi w:val="0"/>
        <w:snapToGrid/>
        <w:spacing w:before="0" w:beforeLines="0" w:after="0" w:afterLines="0" w:line="240" w:lineRule="auto"/>
        <w:ind w:firstLine="0"/>
        <w:textAlignment w:val="auto"/>
        <w:rPr>
          <w:rFonts w:hint="eastAsia"/>
          <w:color w:val="auto"/>
        </w:rPr>
      </w:pPr>
      <w:r>
        <w:rPr>
          <w:rFonts w:hint="eastAsia"/>
          <w:color w:val="auto"/>
        </w:rPr>
        <w:t>结合主题活动提炼宣传语、宣传形象、文化标识等，并适时开展主题文化活动。</w:t>
      </w:r>
    </w:p>
    <w:p>
      <w:pPr>
        <w:pStyle w:val="112"/>
        <w:keepNext w:val="0"/>
        <w:keepLines w:val="0"/>
        <w:pageBreakBefore w:val="0"/>
        <w:kinsoku/>
        <w:wordWrap/>
        <w:overflowPunct/>
        <w:topLinePunct w:val="0"/>
        <w:bidi w:val="0"/>
        <w:snapToGrid/>
        <w:spacing w:before="0" w:beforeLines="0" w:after="0" w:afterLines="0" w:line="240" w:lineRule="auto"/>
        <w:textAlignment w:val="auto"/>
        <w:rPr>
          <w:color w:val="auto"/>
        </w:rPr>
      </w:pPr>
      <w:bookmarkStart w:id="955" w:name="_Toc8239"/>
      <w:bookmarkStart w:id="956" w:name="_Toc31048"/>
      <w:bookmarkStart w:id="957" w:name="_Toc5734"/>
      <w:bookmarkStart w:id="958" w:name="_Toc20547"/>
      <w:bookmarkStart w:id="959" w:name="_Toc7131"/>
      <w:bookmarkStart w:id="960" w:name="_Toc23547"/>
      <w:bookmarkStart w:id="961" w:name="_Toc14524"/>
      <w:bookmarkStart w:id="962" w:name="_Toc29031"/>
      <w:bookmarkStart w:id="963" w:name="_Toc3727"/>
      <w:bookmarkStart w:id="964" w:name="_Toc3563"/>
      <w:bookmarkStart w:id="965" w:name="_Toc26129"/>
      <w:bookmarkStart w:id="966" w:name="_Toc8728"/>
      <w:bookmarkStart w:id="967" w:name="_Toc30504"/>
      <w:bookmarkStart w:id="968" w:name="_Toc14793"/>
      <w:bookmarkStart w:id="969" w:name="_Toc26029"/>
      <w:bookmarkStart w:id="970" w:name="_Toc12566"/>
      <w:r>
        <w:rPr>
          <w:rFonts w:hint="eastAsia"/>
          <w:color w:val="auto"/>
        </w:rPr>
        <w:t>社会帮教</w:t>
      </w:r>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p>
    <w:p>
      <w:pPr>
        <w:pStyle w:val="113"/>
        <w:keepNext w:val="0"/>
        <w:keepLines w:val="0"/>
        <w:pageBreakBefore w:val="0"/>
        <w:kinsoku/>
        <w:wordWrap/>
        <w:overflowPunct/>
        <w:topLinePunct w:val="0"/>
        <w:bidi w:val="0"/>
        <w:snapToGrid/>
        <w:spacing w:before="0" w:beforeLines="0" w:after="0" w:afterLines="0" w:line="240" w:lineRule="auto"/>
        <w:textAlignment w:val="auto"/>
        <w:rPr>
          <w:rFonts w:hint="eastAsia"/>
          <w:color w:val="auto"/>
        </w:rPr>
      </w:pPr>
      <w:bookmarkStart w:id="971" w:name="_Toc23019"/>
      <w:bookmarkStart w:id="972" w:name="_Toc10558"/>
      <w:bookmarkStart w:id="973" w:name="_Toc32680"/>
      <w:r>
        <w:rPr>
          <w:rFonts w:hint="eastAsia"/>
          <w:color w:val="auto"/>
        </w:rPr>
        <w:t>工作事项</w:t>
      </w:r>
      <w:bookmarkEnd w:id="971"/>
      <w:bookmarkEnd w:id="972"/>
      <w:bookmarkEnd w:id="973"/>
    </w:p>
    <w:p>
      <w:pPr>
        <w:pStyle w:val="64"/>
        <w:keepNext w:val="0"/>
        <w:keepLines w:val="0"/>
        <w:pageBreakBefore w:val="0"/>
        <w:kinsoku/>
        <w:wordWrap/>
        <w:overflowPunct/>
        <w:topLinePunct w:val="0"/>
        <w:bidi w:val="0"/>
        <w:snapToGrid/>
        <w:spacing w:line="240" w:lineRule="auto"/>
        <w:ind w:firstLine="420"/>
        <w:textAlignment w:val="auto"/>
        <w:rPr>
          <w:rFonts w:hint="eastAsia"/>
          <w:color w:val="auto"/>
        </w:rPr>
      </w:pPr>
      <w:r>
        <w:rPr>
          <w:rFonts w:hint="eastAsia"/>
          <w:color w:val="auto"/>
        </w:rPr>
        <w:t>社会帮教是指监狱运用党政机关、企事业单位、组织、个人或亲情的力量共同参与，</w:t>
      </w:r>
      <w:r>
        <w:rPr>
          <w:rFonts w:hint="eastAsia"/>
          <w:color w:val="auto"/>
          <w:lang w:eastAsia="zh-CN"/>
        </w:rPr>
        <w:t>帮助教育改造</w:t>
      </w:r>
      <w:r>
        <w:rPr>
          <w:rFonts w:hint="eastAsia"/>
          <w:color w:val="auto"/>
        </w:rPr>
        <w:t>罪犯的</w:t>
      </w:r>
      <w:r>
        <w:rPr>
          <w:rFonts w:hint="eastAsia"/>
          <w:color w:val="auto"/>
          <w:lang w:eastAsia="zh-CN"/>
        </w:rPr>
        <w:t>各类</w:t>
      </w:r>
      <w:r>
        <w:rPr>
          <w:rFonts w:hint="eastAsia"/>
          <w:color w:val="auto"/>
        </w:rPr>
        <w:t>活动。</w:t>
      </w:r>
    </w:p>
    <w:p>
      <w:pPr>
        <w:pStyle w:val="113"/>
        <w:keepNext w:val="0"/>
        <w:keepLines w:val="0"/>
        <w:pageBreakBefore w:val="0"/>
        <w:kinsoku/>
        <w:wordWrap/>
        <w:overflowPunct/>
        <w:topLinePunct w:val="0"/>
        <w:bidi w:val="0"/>
        <w:snapToGrid/>
        <w:spacing w:before="0" w:beforeLines="0" w:after="0" w:afterLines="0" w:line="240" w:lineRule="auto"/>
        <w:textAlignment w:val="auto"/>
        <w:rPr>
          <w:color w:val="auto"/>
        </w:rPr>
      </w:pPr>
      <w:bookmarkStart w:id="974" w:name="_Toc3254"/>
      <w:bookmarkStart w:id="975" w:name="_Toc16224"/>
      <w:bookmarkStart w:id="976" w:name="_Toc22411"/>
      <w:bookmarkStart w:id="977" w:name="_Toc13851"/>
      <w:bookmarkStart w:id="978" w:name="_Toc14924"/>
      <w:bookmarkStart w:id="979" w:name="_Toc14177"/>
      <w:bookmarkStart w:id="980" w:name="_Toc29125"/>
      <w:bookmarkStart w:id="981" w:name="_Toc26548"/>
      <w:bookmarkStart w:id="982" w:name="_Toc31919"/>
      <w:bookmarkStart w:id="983" w:name="_Toc18352"/>
      <w:bookmarkStart w:id="984" w:name="_Toc20527"/>
      <w:r>
        <w:rPr>
          <w:rFonts w:hint="eastAsia"/>
          <w:color w:val="auto"/>
        </w:rPr>
        <w:t>帮教主体</w:t>
      </w:r>
      <w:bookmarkEnd w:id="974"/>
      <w:bookmarkEnd w:id="975"/>
      <w:bookmarkEnd w:id="976"/>
      <w:bookmarkEnd w:id="977"/>
      <w:bookmarkEnd w:id="978"/>
      <w:bookmarkEnd w:id="979"/>
      <w:bookmarkEnd w:id="980"/>
      <w:bookmarkEnd w:id="981"/>
      <w:bookmarkEnd w:id="982"/>
      <w:bookmarkEnd w:id="983"/>
      <w:bookmarkEnd w:id="984"/>
    </w:p>
    <w:p>
      <w:pPr>
        <w:pStyle w:val="64"/>
        <w:keepNext w:val="0"/>
        <w:keepLines w:val="0"/>
        <w:pageBreakBefore w:val="0"/>
        <w:kinsoku/>
        <w:wordWrap/>
        <w:overflowPunct/>
        <w:topLinePunct w:val="0"/>
        <w:bidi w:val="0"/>
        <w:snapToGrid/>
        <w:spacing w:line="240" w:lineRule="auto"/>
        <w:ind w:firstLine="420"/>
        <w:textAlignment w:val="auto"/>
        <w:rPr>
          <w:color w:val="auto"/>
        </w:rPr>
      </w:pPr>
      <w:r>
        <w:rPr>
          <w:rFonts w:hint="eastAsia"/>
          <w:color w:val="auto"/>
        </w:rPr>
        <w:t>提供社会帮教的主体主要包括：</w:t>
      </w:r>
    </w:p>
    <w:p>
      <w:pPr>
        <w:pStyle w:val="182"/>
        <w:keepNext w:val="0"/>
        <w:keepLines w:val="0"/>
        <w:pageBreakBefore w:val="0"/>
        <w:numPr>
          <w:ilvl w:val="0"/>
          <w:numId w:val="42"/>
        </w:numPr>
        <w:kinsoku/>
        <w:wordWrap/>
        <w:overflowPunct/>
        <w:topLinePunct w:val="0"/>
        <w:bidi w:val="0"/>
        <w:snapToGrid/>
        <w:spacing w:line="240" w:lineRule="auto"/>
        <w:textAlignment w:val="auto"/>
        <w:rPr>
          <w:color w:val="auto"/>
        </w:rPr>
      </w:pPr>
      <w:r>
        <w:rPr>
          <w:rFonts w:hint="eastAsia"/>
          <w:color w:val="auto"/>
        </w:rPr>
        <w:t>党政机关；</w:t>
      </w:r>
    </w:p>
    <w:p>
      <w:pPr>
        <w:pStyle w:val="182"/>
        <w:keepNext w:val="0"/>
        <w:keepLines w:val="0"/>
        <w:pageBreakBefore w:val="0"/>
        <w:numPr>
          <w:ilvl w:val="0"/>
          <w:numId w:val="42"/>
        </w:numPr>
        <w:kinsoku/>
        <w:wordWrap/>
        <w:overflowPunct/>
        <w:topLinePunct w:val="0"/>
        <w:bidi w:val="0"/>
        <w:snapToGrid/>
        <w:spacing w:line="240" w:lineRule="auto"/>
        <w:textAlignment w:val="auto"/>
        <w:rPr>
          <w:color w:val="auto"/>
        </w:rPr>
      </w:pPr>
      <w:r>
        <w:rPr>
          <w:rFonts w:hint="eastAsia"/>
          <w:color w:val="auto"/>
        </w:rPr>
        <w:t>企事业单位；</w:t>
      </w:r>
    </w:p>
    <w:p>
      <w:pPr>
        <w:pStyle w:val="182"/>
        <w:keepNext w:val="0"/>
        <w:keepLines w:val="0"/>
        <w:pageBreakBefore w:val="0"/>
        <w:numPr>
          <w:ilvl w:val="0"/>
          <w:numId w:val="42"/>
        </w:numPr>
        <w:kinsoku/>
        <w:wordWrap/>
        <w:overflowPunct/>
        <w:topLinePunct w:val="0"/>
        <w:bidi w:val="0"/>
        <w:snapToGrid/>
        <w:spacing w:line="240" w:lineRule="auto"/>
        <w:textAlignment w:val="auto"/>
        <w:rPr>
          <w:color w:val="auto"/>
        </w:rPr>
      </w:pPr>
      <w:r>
        <w:rPr>
          <w:rFonts w:hint="eastAsia"/>
          <w:color w:val="auto"/>
        </w:rPr>
        <w:t>社会组织；</w:t>
      </w:r>
    </w:p>
    <w:p>
      <w:pPr>
        <w:pStyle w:val="182"/>
        <w:keepNext w:val="0"/>
        <w:keepLines w:val="0"/>
        <w:pageBreakBefore w:val="0"/>
        <w:numPr>
          <w:ilvl w:val="0"/>
          <w:numId w:val="42"/>
        </w:numPr>
        <w:kinsoku/>
        <w:wordWrap/>
        <w:overflowPunct/>
        <w:topLinePunct w:val="0"/>
        <w:bidi w:val="0"/>
        <w:snapToGrid/>
        <w:spacing w:line="240" w:lineRule="auto"/>
        <w:textAlignment w:val="auto"/>
        <w:rPr>
          <w:color w:val="auto"/>
        </w:rPr>
      </w:pPr>
      <w:r>
        <w:rPr>
          <w:rFonts w:hint="eastAsia"/>
          <w:color w:val="auto"/>
        </w:rPr>
        <w:t>志愿者；</w:t>
      </w:r>
    </w:p>
    <w:p>
      <w:pPr>
        <w:pStyle w:val="182"/>
        <w:keepNext w:val="0"/>
        <w:keepLines w:val="0"/>
        <w:pageBreakBefore w:val="0"/>
        <w:numPr>
          <w:ilvl w:val="0"/>
          <w:numId w:val="42"/>
        </w:numPr>
        <w:kinsoku/>
        <w:wordWrap/>
        <w:overflowPunct/>
        <w:topLinePunct w:val="0"/>
        <w:bidi w:val="0"/>
        <w:snapToGrid/>
        <w:spacing w:line="240" w:lineRule="auto"/>
        <w:textAlignment w:val="auto"/>
        <w:rPr>
          <w:color w:val="auto"/>
        </w:rPr>
      </w:pPr>
      <w:r>
        <w:rPr>
          <w:rFonts w:hint="eastAsia"/>
          <w:color w:val="auto"/>
        </w:rPr>
        <w:t>大中专院校等团体或个人；</w:t>
      </w:r>
    </w:p>
    <w:p>
      <w:pPr>
        <w:pStyle w:val="182"/>
        <w:keepNext w:val="0"/>
        <w:keepLines w:val="0"/>
        <w:pageBreakBefore w:val="0"/>
        <w:numPr>
          <w:ilvl w:val="0"/>
          <w:numId w:val="42"/>
        </w:numPr>
        <w:kinsoku/>
        <w:wordWrap/>
        <w:overflowPunct/>
        <w:topLinePunct w:val="0"/>
        <w:bidi w:val="0"/>
        <w:snapToGrid/>
        <w:spacing w:line="240" w:lineRule="auto"/>
        <w:textAlignment w:val="auto"/>
        <w:rPr>
          <w:color w:val="auto"/>
        </w:rPr>
      </w:pPr>
      <w:r>
        <w:rPr>
          <w:rFonts w:hint="eastAsia"/>
          <w:color w:val="auto"/>
        </w:rPr>
        <w:t>罪犯亲属。</w:t>
      </w:r>
    </w:p>
    <w:p>
      <w:pPr>
        <w:pStyle w:val="113"/>
        <w:keepNext w:val="0"/>
        <w:keepLines w:val="0"/>
        <w:pageBreakBefore w:val="0"/>
        <w:kinsoku/>
        <w:wordWrap/>
        <w:overflowPunct/>
        <w:topLinePunct w:val="0"/>
        <w:bidi w:val="0"/>
        <w:snapToGrid/>
        <w:spacing w:before="0" w:beforeLines="0" w:after="0" w:afterLines="0" w:line="240" w:lineRule="auto"/>
        <w:textAlignment w:val="auto"/>
        <w:rPr>
          <w:color w:val="auto"/>
        </w:rPr>
      </w:pPr>
      <w:bookmarkStart w:id="985" w:name="_Toc4958"/>
      <w:bookmarkStart w:id="986" w:name="_Toc24124"/>
      <w:bookmarkStart w:id="987" w:name="_Toc12557"/>
      <w:bookmarkStart w:id="988" w:name="_Toc24595"/>
      <w:bookmarkStart w:id="989" w:name="_Toc26981"/>
      <w:bookmarkStart w:id="990" w:name="_Toc15572"/>
      <w:bookmarkStart w:id="991" w:name="_Toc12803"/>
      <w:bookmarkStart w:id="992" w:name="_Toc17249"/>
      <w:bookmarkStart w:id="993" w:name="_Toc1187"/>
      <w:bookmarkStart w:id="994" w:name="_Toc30837"/>
      <w:bookmarkStart w:id="995" w:name="_Toc26689"/>
      <w:r>
        <w:rPr>
          <w:rFonts w:hint="eastAsia"/>
          <w:color w:val="auto"/>
        </w:rPr>
        <w:t>帮教对象</w:t>
      </w:r>
      <w:bookmarkEnd w:id="985"/>
      <w:bookmarkEnd w:id="986"/>
      <w:bookmarkEnd w:id="987"/>
      <w:bookmarkEnd w:id="988"/>
      <w:bookmarkEnd w:id="989"/>
      <w:bookmarkEnd w:id="990"/>
      <w:bookmarkEnd w:id="991"/>
      <w:bookmarkEnd w:id="992"/>
      <w:bookmarkEnd w:id="993"/>
    </w:p>
    <w:p>
      <w:pPr>
        <w:pStyle w:val="64"/>
        <w:keepNext w:val="0"/>
        <w:keepLines w:val="0"/>
        <w:pageBreakBefore w:val="0"/>
        <w:kinsoku/>
        <w:wordWrap/>
        <w:overflowPunct/>
        <w:topLinePunct w:val="0"/>
        <w:bidi w:val="0"/>
        <w:snapToGrid/>
        <w:spacing w:line="240" w:lineRule="auto"/>
        <w:ind w:firstLine="420"/>
        <w:textAlignment w:val="auto"/>
        <w:rPr>
          <w:color w:val="auto"/>
        </w:rPr>
      </w:pPr>
      <w:r>
        <w:rPr>
          <w:rFonts w:hint="eastAsia"/>
          <w:color w:val="auto"/>
        </w:rPr>
        <w:t>有社会帮教意愿或需求的罪犯，经审核批准可以参与狱内社会帮教活动。</w:t>
      </w:r>
    </w:p>
    <w:p>
      <w:pPr>
        <w:pStyle w:val="113"/>
        <w:keepNext w:val="0"/>
        <w:keepLines w:val="0"/>
        <w:pageBreakBefore w:val="0"/>
        <w:kinsoku/>
        <w:wordWrap/>
        <w:overflowPunct/>
        <w:topLinePunct w:val="0"/>
        <w:bidi w:val="0"/>
        <w:snapToGrid/>
        <w:spacing w:before="0" w:beforeLines="0" w:after="0" w:afterLines="0" w:line="240" w:lineRule="auto"/>
        <w:textAlignment w:val="auto"/>
        <w:rPr>
          <w:color w:val="auto"/>
        </w:rPr>
      </w:pPr>
      <w:bookmarkStart w:id="996" w:name="_Toc27041"/>
      <w:bookmarkStart w:id="997" w:name="_Toc27543"/>
      <w:bookmarkStart w:id="998" w:name="_Toc25732"/>
      <w:bookmarkStart w:id="999" w:name="_Toc22560"/>
      <w:bookmarkStart w:id="1000" w:name="_Toc9639"/>
      <w:bookmarkStart w:id="1001" w:name="_Toc29053"/>
      <w:bookmarkStart w:id="1002" w:name="_Toc22690"/>
      <w:bookmarkStart w:id="1003" w:name="_Toc10350"/>
      <w:bookmarkStart w:id="1004" w:name="_Toc23513"/>
      <w:r>
        <w:rPr>
          <w:rFonts w:hint="eastAsia"/>
          <w:color w:val="auto"/>
        </w:rPr>
        <w:t>内容形式</w:t>
      </w:r>
      <w:bookmarkEnd w:id="996"/>
      <w:bookmarkEnd w:id="997"/>
      <w:bookmarkEnd w:id="998"/>
      <w:bookmarkEnd w:id="999"/>
      <w:bookmarkEnd w:id="1000"/>
      <w:bookmarkEnd w:id="1001"/>
      <w:bookmarkEnd w:id="1002"/>
      <w:bookmarkEnd w:id="1003"/>
      <w:bookmarkEnd w:id="1004"/>
    </w:p>
    <w:p>
      <w:pPr>
        <w:pStyle w:val="64"/>
        <w:keepNext w:val="0"/>
        <w:keepLines w:val="0"/>
        <w:pageBreakBefore w:val="0"/>
        <w:kinsoku/>
        <w:wordWrap/>
        <w:overflowPunct/>
        <w:topLinePunct w:val="0"/>
        <w:bidi w:val="0"/>
        <w:snapToGrid/>
        <w:spacing w:line="240" w:lineRule="auto"/>
        <w:ind w:firstLine="420"/>
        <w:textAlignment w:val="auto"/>
        <w:rPr>
          <w:color w:val="auto"/>
        </w:rPr>
      </w:pPr>
      <w:r>
        <w:rPr>
          <w:rFonts w:hint="eastAsia"/>
          <w:color w:val="auto"/>
        </w:rPr>
        <w:t>社会帮教包括对罪犯进行思想、文化、技术教育等各方面，涵盖法律援助、心理咨询、法制宣传、狱内招聘、文艺表演、团体会见等内容形式。</w:t>
      </w:r>
    </w:p>
    <w:p>
      <w:pPr>
        <w:pStyle w:val="113"/>
        <w:keepNext w:val="0"/>
        <w:keepLines w:val="0"/>
        <w:pageBreakBefore w:val="0"/>
        <w:kinsoku/>
        <w:wordWrap/>
        <w:overflowPunct/>
        <w:topLinePunct w:val="0"/>
        <w:bidi w:val="0"/>
        <w:snapToGrid/>
        <w:spacing w:before="0" w:beforeLines="0" w:after="0" w:afterLines="0" w:line="240" w:lineRule="auto"/>
        <w:textAlignment w:val="auto"/>
        <w:rPr>
          <w:color w:val="auto"/>
        </w:rPr>
      </w:pPr>
      <w:bookmarkStart w:id="1005" w:name="_Toc32533"/>
      <w:bookmarkStart w:id="1006" w:name="_Toc20389"/>
      <w:bookmarkStart w:id="1007" w:name="_Toc22304"/>
      <w:bookmarkStart w:id="1008" w:name="_Toc21106"/>
      <w:bookmarkStart w:id="1009" w:name="_Toc15393"/>
      <w:bookmarkStart w:id="1010" w:name="_Toc5849"/>
      <w:bookmarkStart w:id="1011" w:name="_Toc47"/>
      <w:bookmarkStart w:id="1012" w:name="_Toc4818"/>
      <w:bookmarkStart w:id="1013" w:name="_Toc25592"/>
      <w:r>
        <w:rPr>
          <w:rFonts w:hint="eastAsia"/>
          <w:color w:val="auto"/>
        </w:rPr>
        <w:t>帮教</w:t>
      </w:r>
      <w:bookmarkEnd w:id="994"/>
      <w:bookmarkEnd w:id="995"/>
      <w:r>
        <w:rPr>
          <w:rFonts w:hint="eastAsia"/>
          <w:color w:val="auto"/>
        </w:rPr>
        <w:t>流程</w:t>
      </w:r>
      <w:bookmarkEnd w:id="1005"/>
      <w:bookmarkEnd w:id="1006"/>
      <w:bookmarkEnd w:id="1007"/>
      <w:bookmarkEnd w:id="1008"/>
      <w:bookmarkEnd w:id="1009"/>
      <w:bookmarkEnd w:id="1010"/>
      <w:bookmarkEnd w:id="1011"/>
      <w:bookmarkEnd w:id="1012"/>
      <w:bookmarkEnd w:id="1013"/>
    </w:p>
    <w:p>
      <w:pPr>
        <w:pStyle w:val="73"/>
        <w:keepNext w:val="0"/>
        <w:keepLines w:val="0"/>
        <w:pageBreakBefore w:val="0"/>
        <w:kinsoku/>
        <w:wordWrap/>
        <w:overflowPunct/>
        <w:topLinePunct w:val="0"/>
        <w:bidi w:val="0"/>
        <w:snapToGrid/>
        <w:spacing w:before="0" w:beforeLines="0" w:after="0" w:afterLines="0" w:line="240" w:lineRule="auto"/>
        <w:ind w:left="850" w:hanging="850" w:hangingChars="405"/>
        <w:textAlignment w:val="auto"/>
        <w:rPr>
          <w:color w:val="auto"/>
        </w:rPr>
      </w:pPr>
      <w:bookmarkStart w:id="1014" w:name="_Toc19369"/>
      <w:bookmarkStart w:id="1015" w:name="_Toc16869"/>
      <w:bookmarkStart w:id="1016" w:name="_Toc21779"/>
      <w:bookmarkStart w:id="1017" w:name="_Toc15588"/>
      <w:bookmarkStart w:id="1018" w:name="_Toc31006"/>
      <w:bookmarkStart w:id="1019" w:name="_Toc26193"/>
      <w:bookmarkStart w:id="1020" w:name="_Toc10943"/>
      <w:bookmarkStart w:id="1021" w:name="_Toc19725"/>
      <w:bookmarkStart w:id="1022" w:name="_Toc23186"/>
      <w:r>
        <w:rPr>
          <w:rFonts w:hint="eastAsia"/>
          <w:color w:val="auto"/>
        </w:rPr>
        <w:t>提出申请</w:t>
      </w:r>
      <w:bookmarkEnd w:id="1014"/>
      <w:bookmarkEnd w:id="1015"/>
      <w:bookmarkEnd w:id="1016"/>
      <w:bookmarkEnd w:id="1017"/>
      <w:bookmarkEnd w:id="1018"/>
      <w:bookmarkEnd w:id="1019"/>
      <w:bookmarkEnd w:id="1020"/>
      <w:bookmarkEnd w:id="1021"/>
      <w:bookmarkEnd w:id="1022"/>
    </w:p>
    <w:p>
      <w:pPr>
        <w:pStyle w:val="64"/>
        <w:keepNext w:val="0"/>
        <w:keepLines w:val="0"/>
        <w:pageBreakBefore w:val="0"/>
        <w:kinsoku/>
        <w:wordWrap/>
        <w:overflowPunct/>
        <w:topLinePunct w:val="0"/>
        <w:bidi w:val="0"/>
        <w:snapToGrid/>
        <w:spacing w:line="240" w:lineRule="auto"/>
        <w:ind w:firstLine="420"/>
        <w:textAlignment w:val="auto"/>
        <w:rPr>
          <w:color w:val="auto"/>
        </w:rPr>
      </w:pPr>
      <w:r>
        <w:rPr>
          <w:rFonts w:hint="eastAsia"/>
          <w:color w:val="auto"/>
        </w:rPr>
        <w:t>提供社会帮教的主体向监狱相关部门提出申请</w:t>
      </w:r>
      <w:r>
        <w:rPr>
          <w:rFonts w:hint="eastAsia"/>
          <w:color w:val="auto"/>
          <w:lang w:eastAsia="zh-CN"/>
        </w:rPr>
        <w:t>（表</w:t>
      </w:r>
      <w:r>
        <w:rPr>
          <w:rFonts w:hint="eastAsia"/>
          <w:color w:val="auto"/>
          <w:lang w:val="en-US" w:eastAsia="zh-CN"/>
        </w:rPr>
        <w:t>A.5</w:t>
      </w:r>
      <w:r>
        <w:rPr>
          <w:rFonts w:hint="eastAsia"/>
          <w:color w:val="auto"/>
          <w:lang w:eastAsia="zh-CN"/>
        </w:rPr>
        <w:t>）</w:t>
      </w:r>
      <w:r>
        <w:rPr>
          <w:rFonts w:hint="eastAsia"/>
          <w:color w:val="auto"/>
        </w:rPr>
        <w:t>，</w:t>
      </w:r>
      <w:r>
        <w:rPr>
          <w:rFonts w:hint="eastAsia"/>
          <w:color w:val="auto"/>
          <w:lang w:eastAsia="zh-CN"/>
        </w:rPr>
        <w:t>提交</w:t>
      </w:r>
      <w:r>
        <w:rPr>
          <w:rFonts w:hint="eastAsia"/>
          <w:color w:val="auto"/>
        </w:rPr>
        <w:t>帮教申请</w:t>
      </w:r>
      <w:r>
        <w:rPr>
          <w:rFonts w:hint="eastAsia"/>
          <w:color w:val="auto"/>
          <w:lang w:eastAsia="zh-CN"/>
        </w:rPr>
        <w:t>材料</w:t>
      </w:r>
      <w:r>
        <w:rPr>
          <w:rFonts w:hint="eastAsia"/>
          <w:color w:val="auto"/>
        </w:rPr>
        <w:t>，审批同意后方可进行帮教。</w:t>
      </w:r>
    </w:p>
    <w:p>
      <w:pPr>
        <w:pStyle w:val="73"/>
        <w:keepNext w:val="0"/>
        <w:keepLines w:val="0"/>
        <w:pageBreakBefore w:val="0"/>
        <w:kinsoku/>
        <w:wordWrap/>
        <w:overflowPunct/>
        <w:topLinePunct w:val="0"/>
        <w:bidi w:val="0"/>
        <w:snapToGrid/>
        <w:spacing w:before="0" w:beforeLines="0" w:after="0" w:afterLines="0" w:line="240" w:lineRule="auto"/>
        <w:ind w:left="850" w:hanging="850" w:hangingChars="405"/>
        <w:textAlignment w:val="auto"/>
        <w:rPr>
          <w:color w:val="auto"/>
        </w:rPr>
      </w:pPr>
      <w:bookmarkStart w:id="1023" w:name="_Toc20371"/>
      <w:bookmarkStart w:id="1024" w:name="_Toc24996"/>
      <w:bookmarkStart w:id="1025" w:name="_Toc8668"/>
      <w:bookmarkStart w:id="1026" w:name="_Toc16982"/>
      <w:bookmarkStart w:id="1027" w:name="_Toc32767"/>
      <w:bookmarkStart w:id="1028" w:name="_Toc27353"/>
      <w:bookmarkStart w:id="1029" w:name="_Toc3501"/>
      <w:bookmarkStart w:id="1030" w:name="_Toc2075"/>
      <w:bookmarkStart w:id="1031" w:name="_Toc5773"/>
      <w:r>
        <w:rPr>
          <w:rFonts w:hint="eastAsia"/>
          <w:color w:val="auto"/>
        </w:rPr>
        <w:t>资格审查</w:t>
      </w:r>
      <w:bookmarkEnd w:id="1023"/>
      <w:bookmarkEnd w:id="1024"/>
      <w:bookmarkEnd w:id="1025"/>
      <w:bookmarkEnd w:id="1026"/>
      <w:bookmarkEnd w:id="1027"/>
      <w:bookmarkEnd w:id="1028"/>
      <w:bookmarkEnd w:id="1029"/>
      <w:bookmarkEnd w:id="1030"/>
      <w:bookmarkEnd w:id="1031"/>
    </w:p>
    <w:p>
      <w:pPr>
        <w:pStyle w:val="64"/>
        <w:keepNext w:val="0"/>
        <w:keepLines w:val="0"/>
        <w:pageBreakBefore w:val="0"/>
        <w:kinsoku/>
        <w:wordWrap/>
        <w:overflowPunct/>
        <w:topLinePunct w:val="0"/>
        <w:bidi w:val="0"/>
        <w:snapToGrid/>
        <w:spacing w:line="240" w:lineRule="auto"/>
        <w:ind w:firstLine="420"/>
        <w:textAlignment w:val="auto"/>
        <w:rPr>
          <w:color w:val="auto"/>
        </w:rPr>
      </w:pPr>
      <w:r>
        <w:rPr>
          <w:rFonts w:hint="eastAsia"/>
          <w:color w:val="auto"/>
        </w:rPr>
        <w:t>监狱核查来狱帮教人员的身份证件、介绍信等</w:t>
      </w:r>
      <w:r>
        <w:rPr>
          <w:rFonts w:hint="eastAsia"/>
          <w:color w:val="auto"/>
          <w:lang w:eastAsia="zh-CN"/>
        </w:rPr>
        <w:t>材料，</w:t>
      </w:r>
      <w:r>
        <w:rPr>
          <w:rFonts w:hint="eastAsia"/>
          <w:lang w:eastAsia="zh-CN"/>
        </w:rPr>
        <w:t>对帮教申请</w:t>
      </w:r>
      <w:r>
        <w:rPr>
          <w:rFonts w:hint="eastAsia"/>
          <w:color w:val="auto"/>
        </w:rPr>
        <w:t>进行审查并做好登记。</w:t>
      </w:r>
    </w:p>
    <w:p>
      <w:pPr>
        <w:pStyle w:val="73"/>
        <w:keepNext w:val="0"/>
        <w:keepLines w:val="0"/>
        <w:pageBreakBefore w:val="0"/>
        <w:kinsoku/>
        <w:wordWrap/>
        <w:overflowPunct/>
        <w:topLinePunct w:val="0"/>
        <w:bidi w:val="0"/>
        <w:snapToGrid/>
        <w:spacing w:before="0" w:beforeLines="0" w:after="0" w:afterLines="0" w:line="240" w:lineRule="auto"/>
        <w:ind w:left="850" w:hanging="850" w:hangingChars="405"/>
        <w:textAlignment w:val="auto"/>
        <w:rPr>
          <w:color w:val="auto"/>
        </w:rPr>
      </w:pPr>
      <w:bookmarkStart w:id="1032" w:name="_Toc15045"/>
      <w:bookmarkStart w:id="1033" w:name="_Toc7846"/>
      <w:bookmarkStart w:id="1034" w:name="_Toc18018"/>
      <w:bookmarkStart w:id="1035" w:name="_Toc3982"/>
      <w:bookmarkStart w:id="1036" w:name="_Toc17859"/>
      <w:bookmarkStart w:id="1037" w:name="_Toc8216"/>
      <w:bookmarkStart w:id="1038" w:name="_Toc5686"/>
      <w:bookmarkStart w:id="1039" w:name="_Toc26192"/>
      <w:bookmarkStart w:id="1040" w:name="_Toc25917"/>
      <w:r>
        <w:rPr>
          <w:rFonts w:hint="eastAsia"/>
          <w:color w:val="auto"/>
        </w:rPr>
        <w:t>制定方案</w:t>
      </w:r>
      <w:bookmarkEnd w:id="1032"/>
      <w:bookmarkEnd w:id="1033"/>
      <w:bookmarkEnd w:id="1034"/>
      <w:bookmarkEnd w:id="1035"/>
      <w:bookmarkEnd w:id="1036"/>
      <w:bookmarkEnd w:id="1037"/>
      <w:bookmarkEnd w:id="1038"/>
      <w:bookmarkEnd w:id="1039"/>
      <w:bookmarkEnd w:id="1040"/>
    </w:p>
    <w:p>
      <w:pPr>
        <w:pStyle w:val="172"/>
        <w:keepNext w:val="0"/>
        <w:keepLines w:val="0"/>
        <w:pageBreakBefore w:val="0"/>
        <w:kinsoku/>
        <w:wordWrap/>
        <w:overflowPunct/>
        <w:topLinePunct w:val="0"/>
        <w:bidi w:val="0"/>
        <w:snapToGrid/>
        <w:spacing w:before="0" w:beforeLines="0" w:after="0" w:afterLines="0" w:line="240" w:lineRule="auto"/>
        <w:ind w:firstLine="0"/>
        <w:textAlignment w:val="auto"/>
        <w:rPr>
          <w:color w:val="auto"/>
        </w:rPr>
      </w:pPr>
      <w:r>
        <w:rPr>
          <w:rFonts w:hint="eastAsia"/>
          <w:color w:val="auto"/>
        </w:rPr>
        <w:t>监狱应针对帮教对象的情况，研究制定帮教措施，确定帮教主题、</w:t>
      </w:r>
      <w:r>
        <w:rPr>
          <w:rFonts w:hint="eastAsia"/>
          <w:color w:val="auto"/>
          <w:lang w:eastAsia="zh-CN"/>
        </w:rPr>
        <w:t>帮教对象、</w:t>
      </w:r>
      <w:r>
        <w:rPr>
          <w:rFonts w:hint="eastAsia"/>
          <w:color w:val="auto"/>
        </w:rPr>
        <w:t>规模、时间、地点参与人员等</w:t>
      </w:r>
      <w:r>
        <w:rPr>
          <w:rFonts w:hint="eastAsia"/>
          <w:color w:val="auto"/>
          <w:lang w:eastAsia="zh-CN"/>
        </w:rPr>
        <w:t>，确定帮教方案</w:t>
      </w:r>
      <w:r>
        <w:rPr>
          <w:rFonts w:hint="eastAsia"/>
          <w:color w:val="auto"/>
        </w:rPr>
        <w:t>。</w:t>
      </w:r>
    </w:p>
    <w:p>
      <w:pPr>
        <w:pStyle w:val="172"/>
        <w:keepNext w:val="0"/>
        <w:keepLines w:val="0"/>
        <w:pageBreakBefore w:val="0"/>
        <w:kinsoku/>
        <w:wordWrap/>
        <w:overflowPunct/>
        <w:topLinePunct w:val="0"/>
        <w:bidi w:val="0"/>
        <w:snapToGrid/>
        <w:spacing w:before="0" w:beforeLines="0" w:after="0" w:afterLines="0" w:line="240" w:lineRule="auto"/>
        <w:ind w:firstLine="0"/>
        <w:textAlignment w:val="auto"/>
        <w:rPr>
          <w:color w:val="auto"/>
        </w:rPr>
      </w:pPr>
      <w:r>
        <w:rPr>
          <w:rFonts w:hint="eastAsia"/>
          <w:color w:val="auto"/>
        </w:rPr>
        <w:t>帮教主体未指定帮教对象的，由监区根据罪犯意愿和改造情况，选择合适的帮教对象，监狱审批确定帮教对象。</w:t>
      </w:r>
    </w:p>
    <w:p>
      <w:pPr>
        <w:pStyle w:val="73"/>
        <w:keepNext w:val="0"/>
        <w:keepLines w:val="0"/>
        <w:pageBreakBefore w:val="0"/>
        <w:kinsoku/>
        <w:wordWrap/>
        <w:overflowPunct/>
        <w:topLinePunct w:val="0"/>
        <w:bidi w:val="0"/>
        <w:snapToGrid/>
        <w:spacing w:before="0" w:beforeLines="0" w:after="0" w:afterLines="0" w:line="240" w:lineRule="auto"/>
        <w:ind w:left="850" w:hanging="850" w:hangingChars="405"/>
        <w:textAlignment w:val="auto"/>
        <w:rPr>
          <w:color w:val="auto"/>
        </w:rPr>
      </w:pPr>
      <w:bookmarkStart w:id="1041" w:name="_Toc7059"/>
      <w:bookmarkStart w:id="1042" w:name="_Toc24544"/>
      <w:bookmarkStart w:id="1043" w:name="_Toc30659"/>
      <w:bookmarkStart w:id="1044" w:name="_Toc20778"/>
      <w:bookmarkStart w:id="1045" w:name="_Toc19971"/>
      <w:bookmarkStart w:id="1046" w:name="_Toc698"/>
      <w:bookmarkStart w:id="1047" w:name="_Toc4920"/>
      <w:bookmarkStart w:id="1048" w:name="_Toc17623"/>
      <w:bookmarkStart w:id="1049" w:name="_Toc29971"/>
      <w:bookmarkStart w:id="1050" w:name="_Toc31654"/>
      <w:bookmarkStart w:id="1051" w:name="_Toc19471"/>
      <w:r>
        <w:rPr>
          <w:rFonts w:hint="eastAsia"/>
          <w:color w:val="auto"/>
        </w:rPr>
        <w:t>组织实施</w:t>
      </w:r>
      <w:bookmarkEnd w:id="1041"/>
      <w:bookmarkEnd w:id="1042"/>
      <w:bookmarkEnd w:id="1043"/>
      <w:bookmarkEnd w:id="1044"/>
      <w:bookmarkEnd w:id="1045"/>
      <w:bookmarkEnd w:id="1046"/>
      <w:bookmarkEnd w:id="1047"/>
      <w:bookmarkEnd w:id="1048"/>
      <w:bookmarkEnd w:id="1049"/>
    </w:p>
    <w:p>
      <w:pPr>
        <w:pStyle w:val="64"/>
        <w:keepNext w:val="0"/>
        <w:keepLines w:val="0"/>
        <w:pageBreakBefore w:val="0"/>
        <w:kinsoku/>
        <w:wordWrap/>
        <w:overflowPunct/>
        <w:topLinePunct w:val="0"/>
        <w:bidi w:val="0"/>
        <w:snapToGrid/>
        <w:spacing w:line="240" w:lineRule="auto"/>
        <w:ind w:firstLine="0" w:firstLineChars="0"/>
        <w:textAlignment w:val="auto"/>
        <w:rPr>
          <w:color w:val="auto"/>
        </w:rPr>
      </w:pPr>
      <w:r>
        <w:rPr>
          <w:rFonts w:hint="eastAsia"/>
          <w:color w:val="auto"/>
          <w:lang w:val="en-US" w:eastAsia="zh-CN"/>
        </w:rPr>
        <w:t xml:space="preserve">12.6.4.1 </w:t>
      </w:r>
      <w:r>
        <w:rPr>
          <w:rFonts w:hint="eastAsia"/>
          <w:color w:val="auto"/>
        </w:rPr>
        <w:t>监狱（监区）</w:t>
      </w:r>
      <w:r>
        <w:rPr>
          <w:rFonts w:hint="eastAsia"/>
          <w:color w:val="auto"/>
          <w:lang w:eastAsia="zh-CN"/>
        </w:rPr>
        <w:t>人民警察</w:t>
      </w:r>
      <w:r>
        <w:rPr>
          <w:rFonts w:hint="eastAsia"/>
          <w:color w:val="auto"/>
        </w:rPr>
        <w:t>可根据帮教主体不同，向其介绍监狱简况、狱务公开信息、罪犯改造表现等内容。</w:t>
      </w:r>
    </w:p>
    <w:p>
      <w:pPr>
        <w:pStyle w:val="64"/>
        <w:keepNext w:val="0"/>
        <w:keepLines w:val="0"/>
        <w:pageBreakBefore w:val="0"/>
        <w:kinsoku/>
        <w:wordWrap/>
        <w:overflowPunct/>
        <w:topLinePunct w:val="0"/>
        <w:bidi w:val="0"/>
        <w:snapToGrid/>
        <w:spacing w:line="240" w:lineRule="auto"/>
        <w:ind w:firstLine="0" w:firstLineChars="0"/>
        <w:textAlignment w:val="auto"/>
        <w:rPr>
          <w:rFonts w:hint="eastAsia"/>
          <w:color w:val="auto"/>
        </w:rPr>
      </w:pPr>
      <w:r>
        <w:rPr>
          <w:rFonts w:hint="eastAsia"/>
          <w:color w:val="auto"/>
          <w:lang w:val="en-US" w:eastAsia="zh-CN"/>
        </w:rPr>
        <w:t xml:space="preserve">12.6.4.2 </w:t>
      </w:r>
      <w:r>
        <w:rPr>
          <w:rFonts w:hint="eastAsia"/>
          <w:color w:val="auto"/>
        </w:rPr>
        <w:t>监狱（监区）组织实施帮教会，可以开展参观监狱、观看罪犯会操、座谈会、亲情同餐、签订帮教协议等活动。</w:t>
      </w:r>
    </w:p>
    <w:p>
      <w:pPr>
        <w:pStyle w:val="64"/>
        <w:keepNext w:val="0"/>
        <w:keepLines w:val="0"/>
        <w:pageBreakBefore w:val="0"/>
        <w:kinsoku/>
        <w:wordWrap/>
        <w:overflowPunct/>
        <w:topLinePunct w:val="0"/>
        <w:bidi w:val="0"/>
        <w:snapToGrid/>
        <w:spacing w:line="240" w:lineRule="auto"/>
        <w:ind w:firstLine="0" w:firstLineChars="0"/>
        <w:textAlignment w:val="auto"/>
        <w:rPr>
          <w:rFonts w:hint="eastAsia"/>
          <w:color w:val="auto"/>
        </w:rPr>
      </w:pPr>
      <w:r>
        <w:rPr>
          <w:rFonts w:hint="eastAsia"/>
          <w:color w:val="auto"/>
          <w:lang w:val="en-US" w:eastAsia="zh-CN"/>
        </w:rPr>
        <w:t xml:space="preserve">12.6.4.3 </w:t>
      </w:r>
      <w:r>
        <w:rPr>
          <w:rFonts w:hint="eastAsia"/>
          <w:color w:val="auto"/>
        </w:rPr>
        <w:t>监狱（监区）应安排</w:t>
      </w:r>
      <w:r>
        <w:rPr>
          <w:rFonts w:hint="eastAsia"/>
          <w:color w:val="auto"/>
          <w:lang w:eastAsia="zh-CN"/>
        </w:rPr>
        <w:t>人民警察</w:t>
      </w:r>
      <w:r>
        <w:rPr>
          <w:rFonts w:hint="eastAsia"/>
          <w:color w:val="auto"/>
        </w:rPr>
        <w:t>在现场管理、监听、监控、记录。</w:t>
      </w:r>
    </w:p>
    <w:p>
      <w:pPr>
        <w:pStyle w:val="73"/>
        <w:keepNext w:val="0"/>
        <w:keepLines w:val="0"/>
        <w:pageBreakBefore w:val="0"/>
        <w:kinsoku/>
        <w:wordWrap/>
        <w:overflowPunct/>
        <w:topLinePunct w:val="0"/>
        <w:bidi w:val="0"/>
        <w:snapToGrid/>
        <w:spacing w:before="0" w:beforeLines="0" w:after="0" w:afterLines="0" w:line="240" w:lineRule="auto"/>
        <w:ind w:left="850" w:hanging="850" w:hangingChars="405"/>
        <w:textAlignment w:val="auto"/>
        <w:rPr>
          <w:rFonts w:hint="eastAsia"/>
          <w:color w:val="auto"/>
          <w:lang w:val="en-US" w:eastAsia="zh-CN"/>
        </w:rPr>
      </w:pPr>
      <w:r>
        <w:rPr>
          <w:rFonts w:hint="eastAsia"/>
          <w:color w:val="auto"/>
          <w:lang w:val="en-US" w:eastAsia="zh-CN"/>
        </w:rPr>
        <w:t>总结宣传</w:t>
      </w:r>
    </w:p>
    <w:p>
      <w:pPr>
        <w:pStyle w:val="64"/>
        <w:keepNext w:val="0"/>
        <w:keepLines w:val="0"/>
        <w:pageBreakBefore w:val="0"/>
        <w:kinsoku/>
        <w:wordWrap/>
        <w:overflowPunct/>
        <w:topLinePunct w:val="0"/>
        <w:bidi w:val="0"/>
        <w:snapToGrid/>
        <w:spacing w:line="240" w:lineRule="auto"/>
        <w:ind w:firstLine="0" w:firstLineChars="0"/>
        <w:textAlignment w:val="auto"/>
        <w:rPr>
          <w:rFonts w:hint="eastAsia" w:eastAsia="宋体"/>
          <w:lang w:val="en-US" w:eastAsia="zh-CN"/>
        </w:rPr>
      </w:pPr>
      <w:r>
        <w:rPr>
          <w:rFonts w:hint="eastAsia"/>
          <w:color w:val="auto"/>
          <w:lang w:val="en-US" w:eastAsia="zh-CN"/>
        </w:rPr>
        <w:t xml:space="preserve">12.6.5.1 </w:t>
      </w:r>
      <w:r>
        <w:rPr>
          <w:rFonts w:hint="eastAsia"/>
        </w:rPr>
        <w:t>社会帮教活动结束后，应及时登记</w:t>
      </w:r>
      <w:r>
        <w:rPr>
          <w:rFonts w:hint="eastAsia"/>
          <w:lang w:eastAsia="zh-CN"/>
        </w:rPr>
        <w:t>并进行全面总结，完善备案工作。</w:t>
      </w:r>
    </w:p>
    <w:p>
      <w:pPr>
        <w:pStyle w:val="64"/>
        <w:keepNext w:val="0"/>
        <w:keepLines w:val="0"/>
        <w:pageBreakBefore w:val="0"/>
        <w:kinsoku/>
        <w:wordWrap/>
        <w:overflowPunct/>
        <w:topLinePunct w:val="0"/>
        <w:bidi w:val="0"/>
        <w:snapToGrid/>
        <w:spacing w:line="240" w:lineRule="auto"/>
        <w:ind w:firstLine="0" w:firstLineChars="0"/>
        <w:textAlignment w:val="auto"/>
        <w:rPr>
          <w:rFonts w:hint="eastAsia"/>
          <w:color w:val="auto"/>
        </w:rPr>
      </w:pPr>
      <w:r>
        <w:rPr>
          <w:rFonts w:hint="eastAsia"/>
          <w:color w:val="auto"/>
          <w:lang w:val="en-US" w:eastAsia="zh-CN"/>
        </w:rPr>
        <w:t xml:space="preserve">12.6.5.2 </w:t>
      </w:r>
      <w:r>
        <w:rPr>
          <w:rFonts w:hint="eastAsia"/>
          <w:color w:val="auto"/>
        </w:rPr>
        <w:t>通过狱内广播、黑板报、新生报、宣传栏、专题片等加大宣传力度，营造“学政策、用政策”的浓厚氛围，用具体帮扶案例教育引导感化罪犯。</w:t>
      </w:r>
    </w:p>
    <w:bookmarkEnd w:id="1050"/>
    <w:bookmarkEnd w:id="1051"/>
    <w:p>
      <w:pPr>
        <w:pStyle w:val="113"/>
        <w:keepNext w:val="0"/>
        <w:keepLines w:val="0"/>
        <w:pageBreakBefore w:val="0"/>
        <w:kinsoku/>
        <w:wordWrap/>
        <w:overflowPunct/>
        <w:topLinePunct w:val="0"/>
        <w:bidi w:val="0"/>
        <w:snapToGrid/>
        <w:spacing w:before="0" w:beforeLines="0" w:after="0" w:afterLines="0" w:line="240" w:lineRule="auto"/>
        <w:textAlignment w:val="auto"/>
        <w:rPr>
          <w:color w:val="auto"/>
        </w:rPr>
      </w:pPr>
      <w:bookmarkStart w:id="1052" w:name="_Toc3951"/>
      <w:bookmarkStart w:id="1053" w:name="_Toc14880"/>
      <w:bookmarkStart w:id="1054" w:name="_Toc21708"/>
      <w:bookmarkStart w:id="1055" w:name="_Toc17996"/>
      <w:bookmarkStart w:id="1056" w:name="_Toc4506"/>
      <w:bookmarkStart w:id="1057" w:name="_Toc2156"/>
      <w:bookmarkStart w:id="1058" w:name="_Toc22024"/>
      <w:bookmarkStart w:id="1059" w:name="_Toc5193"/>
      <w:bookmarkStart w:id="1060" w:name="_Toc14467"/>
      <w:bookmarkStart w:id="1061" w:name="_Toc127"/>
      <w:bookmarkStart w:id="1062" w:name="_Toc18700"/>
      <w:bookmarkStart w:id="1063" w:name="_Toc19893"/>
      <w:bookmarkStart w:id="1064" w:name="_Toc208"/>
      <w:bookmarkStart w:id="1065" w:name="_Toc9884"/>
      <w:r>
        <w:rPr>
          <w:rFonts w:hint="eastAsia"/>
          <w:color w:val="auto"/>
        </w:rPr>
        <w:t>事实无人抚养未成年子女关爱</w:t>
      </w:r>
      <w:bookmarkEnd w:id="1052"/>
      <w:bookmarkEnd w:id="1053"/>
      <w:bookmarkEnd w:id="1054"/>
      <w:bookmarkEnd w:id="1055"/>
      <w:bookmarkEnd w:id="1056"/>
      <w:bookmarkEnd w:id="1057"/>
      <w:bookmarkEnd w:id="1058"/>
      <w:bookmarkEnd w:id="1059"/>
      <w:bookmarkEnd w:id="1060"/>
      <w:bookmarkEnd w:id="1061"/>
      <w:bookmarkEnd w:id="1062"/>
      <w:r>
        <w:rPr>
          <w:rFonts w:hint="eastAsia"/>
          <w:color w:val="auto"/>
          <w:lang w:eastAsia="zh-CN"/>
        </w:rPr>
        <w:t>帮扶</w:t>
      </w:r>
    </w:p>
    <w:p>
      <w:pPr>
        <w:pStyle w:val="73"/>
        <w:keepNext w:val="0"/>
        <w:keepLines w:val="0"/>
        <w:pageBreakBefore w:val="0"/>
        <w:kinsoku/>
        <w:wordWrap/>
        <w:overflowPunct/>
        <w:topLinePunct w:val="0"/>
        <w:bidi w:val="0"/>
        <w:snapToGrid/>
        <w:spacing w:before="0" w:beforeLines="0" w:after="0" w:afterLines="0" w:line="240" w:lineRule="auto"/>
        <w:ind w:left="850" w:hanging="850" w:hangingChars="405"/>
        <w:textAlignment w:val="auto"/>
        <w:rPr>
          <w:color w:val="auto"/>
        </w:rPr>
      </w:pPr>
      <w:bookmarkStart w:id="1066" w:name="_Toc3073"/>
      <w:bookmarkStart w:id="1067" w:name="_Toc27249"/>
      <w:bookmarkStart w:id="1068" w:name="_Toc31944"/>
      <w:bookmarkStart w:id="1069" w:name="_Toc4643"/>
      <w:bookmarkStart w:id="1070" w:name="_Toc27030"/>
      <w:bookmarkStart w:id="1071" w:name="_Toc12241"/>
      <w:bookmarkStart w:id="1072" w:name="_Toc9726"/>
      <w:bookmarkStart w:id="1073" w:name="_Toc18209"/>
      <w:bookmarkStart w:id="1074" w:name="_Toc16854"/>
      <w:bookmarkStart w:id="1075" w:name="_Toc15455"/>
      <w:bookmarkStart w:id="1076" w:name="_Toc16635"/>
      <w:r>
        <w:rPr>
          <w:rFonts w:hint="eastAsia"/>
          <w:color w:val="auto"/>
        </w:rPr>
        <w:t>工作事项</w:t>
      </w:r>
      <w:bookmarkEnd w:id="1066"/>
      <w:bookmarkEnd w:id="1067"/>
      <w:bookmarkEnd w:id="1068"/>
      <w:bookmarkEnd w:id="1069"/>
      <w:bookmarkEnd w:id="1070"/>
      <w:bookmarkEnd w:id="1071"/>
      <w:bookmarkEnd w:id="1072"/>
      <w:bookmarkEnd w:id="1073"/>
      <w:bookmarkEnd w:id="1074"/>
      <w:bookmarkEnd w:id="1075"/>
      <w:bookmarkEnd w:id="1076"/>
    </w:p>
    <w:p>
      <w:pPr>
        <w:pStyle w:val="64"/>
        <w:keepNext w:val="0"/>
        <w:keepLines w:val="0"/>
        <w:pageBreakBefore w:val="0"/>
        <w:kinsoku/>
        <w:wordWrap/>
        <w:overflowPunct/>
        <w:topLinePunct w:val="0"/>
        <w:bidi w:val="0"/>
        <w:snapToGrid/>
        <w:spacing w:line="240" w:lineRule="auto"/>
        <w:ind w:firstLine="420"/>
        <w:textAlignment w:val="auto"/>
        <w:rPr>
          <w:color w:val="auto"/>
        </w:rPr>
      </w:pPr>
      <w:r>
        <w:rPr>
          <w:rFonts w:hint="eastAsia"/>
          <w:color w:val="auto"/>
        </w:rPr>
        <w:t>定期摸排在押罪犯的未成年子女，强化沟通协作，核查和共享信息，保障服刑在押罪犯的事实无人抚养未成年子女生存和受监护等权利。</w:t>
      </w:r>
    </w:p>
    <w:p>
      <w:pPr>
        <w:pStyle w:val="73"/>
        <w:keepNext w:val="0"/>
        <w:keepLines w:val="0"/>
        <w:pageBreakBefore w:val="0"/>
        <w:kinsoku/>
        <w:wordWrap/>
        <w:overflowPunct/>
        <w:topLinePunct w:val="0"/>
        <w:bidi w:val="0"/>
        <w:snapToGrid/>
        <w:spacing w:before="0" w:beforeLines="0" w:after="0" w:afterLines="0" w:line="240" w:lineRule="auto"/>
        <w:ind w:left="10" w:hanging="10" w:hangingChars="5"/>
        <w:textAlignment w:val="auto"/>
        <w:rPr>
          <w:color w:val="auto"/>
        </w:rPr>
      </w:pPr>
      <w:bookmarkStart w:id="1077" w:name="_Toc23947"/>
      <w:bookmarkStart w:id="1078" w:name="_Toc29079"/>
      <w:bookmarkStart w:id="1079" w:name="_Toc6876"/>
      <w:bookmarkStart w:id="1080" w:name="_Toc22254"/>
      <w:bookmarkStart w:id="1081" w:name="_Toc8319"/>
      <w:bookmarkStart w:id="1082" w:name="_Toc585"/>
      <w:bookmarkStart w:id="1083" w:name="_Toc1285"/>
      <w:bookmarkStart w:id="1084" w:name="_Toc7089"/>
      <w:bookmarkStart w:id="1085" w:name="_Toc14301"/>
      <w:bookmarkStart w:id="1086" w:name="_Toc3467"/>
      <w:bookmarkStart w:id="1087" w:name="_Toc12221"/>
      <w:r>
        <w:rPr>
          <w:rFonts w:hint="eastAsia"/>
          <w:color w:val="auto"/>
        </w:rPr>
        <w:t>入监摸排</w:t>
      </w:r>
      <w:bookmarkEnd w:id="1077"/>
      <w:bookmarkEnd w:id="1078"/>
      <w:bookmarkEnd w:id="1079"/>
      <w:bookmarkEnd w:id="1080"/>
      <w:bookmarkEnd w:id="1081"/>
      <w:bookmarkEnd w:id="1082"/>
      <w:bookmarkEnd w:id="1083"/>
      <w:bookmarkEnd w:id="1084"/>
      <w:bookmarkEnd w:id="1085"/>
      <w:bookmarkEnd w:id="1086"/>
      <w:bookmarkEnd w:id="1087"/>
    </w:p>
    <w:p>
      <w:pPr>
        <w:pStyle w:val="64"/>
        <w:keepNext w:val="0"/>
        <w:keepLines w:val="0"/>
        <w:pageBreakBefore w:val="0"/>
        <w:kinsoku/>
        <w:wordWrap/>
        <w:overflowPunct/>
        <w:topLinePunct w:val="0"/>
        <w:bidi w:val="0"/>
        <w:snapToGrid/>
        <w:spacing w:line="240" w:lineRule="auto"/>
        <w:ind w:firstLine="420"/>
        <w:textAlignment w:val="auto"/>
        <w:rPr>
          <w:color w:val="auto"/>
        </w:rPr>
      </w:pPr>
      <w:r>
        <w:rPr>
          <w:rFonts w:hint="eastAsia"/>
          <w:color w:val="auto"/>
        </w:rPr>
        <w:t>监区在新入监罪犯入监教育阶段，召开政策宣讲，排查罪犯社会关系和事实无人抚养未成年子女实际情况，通过会见、亲情电话、信件等途径，完善个人及其配偶和未成年子女情况，汇总初筛名册。</w:t>
      </w:r>
    </w:p>
    <w:p>
      <w:pPr>
        <w:pStyle w:val="73"/>
        <w:keepNext w:val="0"/>
        <w:keepLines w:val="0"/>
        <w:pageBreakBefore w:val="0"/>
        <w:kinsoku/>
        <w:wordWrap/>
        <w:overflowPunct/>
        <w:topLinePunct w:val="0"/>
        <w:bidi w:val="0"/>
        <w:snapToGrid/>
        <w:spacing w:before="0" w:beforeLines="0" w:after="0" w:afterLines="0" w:line="240" w:lineRule="auto"/>
        <w:ind w:left="850" w:hanging="850" w:hangingChars="405"/>
        <w:textAlignment w:val="auto"/>
        <w:rPr>
          <w:color w:val="auto"/>
        </w:rPr>
      </w:pPr>
      <w:bookmarkStart w:id="1088" w:name="_Toc29402"/>
      <w:bookmarkStart w:id="1089" w:name="_Toc12434"/>
      <w:bookmarkStart w:id="1090" w:name="_Toc8856"/>
      <w:bookmarkStart w:id="1091" w:name="_Toc28177"/>
      <w:bookmarkStart w:id="1092" w:name="_Toc20385"/>
      <w:bookmarkStart w:id="1093" w:name="_Toc3941"/>
      <w:bookmarkStart w:id="1094" w:name="_Toc27399"/>
      <w:bookmarkStart w:id="1095" w:name="_Toc10400"/>
      <w:bookmarkStart w:id="1096" w:name="_Toc9033"/>
      <w:bookmarkStart w:id="1097" w:name="_Toc29822"/>
      <w:bookmarkStart w:id="1098" w:name="_Toc6687"/>
      <w:r>
        <w:rPr>
          <w:rFonts w:hint="eastAsia"/>
          <w:color w:val="auto"/>
        </w:rPr>
        <w:t>核查信息</w:t>
      </w:r>
      <w:bookmarkEnd w:id="1088"/>
      <w:bookmarkEnd w:id="1089"/>
      <w:bookmarkEnd w:id="1090"/>
      <w:bookmarkEnd w:id="1091"/>
      <w:bookmarkEnd w:id="1092"/>
      <w:bookmarkEnd w:id="1093"/>
      <w:bookmarkEnd w:id="1094"/>
      <w:bookmarkEnd w:id="1095"/>
      <w:bookmarkEnd w:id="1096"/>
      <w:bookmarkEnd w:id="1097"/>
      <w:bookmarkEnd w:id="1098"/>
    </w:p>
    <w:p>
      <w:pPr>
        <w:pStyle w:val="64"/>
        <w:keepNext w:val="0"/>
        <w:keepLines w:val="0"/>
        <w:pageBreakBefore w:val="0"/>
        <w:kinsoku/>
        <w:wordWrap/>
        <w:overflowPunct/>
        <w:topLinePunct w:val="0"/>
        <w:bidi w:val="0"/>
        <w:snapToGrid/>
        <w:spacing w:line="240" w:lineRule="auto"/>
        <w:ind w:firstLine="420"/>
        <w:textAlignment w:val="auto"/>
        <w:rPr>
          <w:color w:val="auto"/>
        </w:rPr>
      </w:pPr>
      <w:r>
        <w:rPr>
          <w:rFonts w:hint="eastAsia"/>
          <w:color w:val="auto"/>
        </w:rPr>
        <w:t>与罪犯户籍地的地方政府、公安、安置帮教、民政等部门的沟通联系，逐人逐项进行核查，核实未成年子女身份证等信息，家人重病、重残等信息，将未成年子女信息录入安置帮教系统</w:t>
      </w:r>
      <w:r>
        <w:rPr>
          <w:rFonts w:hint="eastAsia"/>
          <w:color w:val="auto"/>
          <w:lang w:eastAsia="zh-CN"/>
        </w:rPr>
        <w:t>并</w:t>
      </w:r>
      <w:r>
        <w:rPr>
          <w:rFonts w:hint="eastAsia"/>
          <w:color w:val="auto"/>
        </w:rPr>
        <w:t>定期</w:t>
      </w:r>
      <w:r>
        <w:rPr>
          <w:rFonts w:hint="eastAsia"/>
          <w:color w:val="auto"/>
          <w:lang w:eastAsia="zh-CN"/>
        </w:rPr>
        <w:t>更新</w:t>
      </w:r>
      <w:r>
        <w:rPr>
          <w:rFonts w:hint="eastAsia"/>
          <w:color w:val="auto"/>
        </w:rPr>
        <w:t>。</w:t>
      </w:r>
    </w:p>
    <w:p>
      <w:pPr>
        <w:pStyle w:val="73"/>
        <w:keepNext w:val="0"/>
        <w:keepLines w:val="0"/>
        <w:pageBreakBefore w:val="0"/>
        <w:kinsoku/>
        <w:wordWrap/>
        <w:overflowPunct/>
        <w:topLinePunct w:val="0"/>
        <w:bidi w:val="0"/>
        <w:snapToGrid/>
        <w:spacing w:before="0" w:beforeLines="0" w:after="0" w:afterLines="0" w:line="240" w:lineRule="auto"/>
        <w:ind w:left="850" w:hanging="850" w:hangingChars="405"/>
        <w:textAlignment w:val="auto"/>
        <w:rPr>
          <w:color w:val="auto"/>
        </w:rPr>
      </w:pPr>
      <w:bookmarkStart w:id="1099" w:name="_Toc22045"/>
      <w:bookmarkStart w:id="1100" w:name="_Toc21498"/>
      <w:bookmarkStart w:id="1101" w:name="_Toc5765"/>
      <w:bookmarkStart w:id="1102" w:name="_Toc27189"/>
      <w:bookmarkStart w:id="1103" w:name="_Toc22101"/>
      <w:bookmarkStart w:id="1104" w:name="_Toc3239"/>
      <w:bookmarkStart w:id="1105" w:name="_Toc2321"/>
      <w:bookmarkStart w:id="1106" w:name="_Toc23371"/>
      <w:bookmarkStart w:id="1107" w:name="_Toc11329"/>
      <w:bookmarkStart w:id="1108" w:name="_Toc6445"/>
      <w:bookmarkStart w:id="1109" w:name="_Toc20054"/>
      <w:r>
        <w:rPr>
          <w:rFonts w:hint="eastAsia"/>
          <w:color w:val="auto"/>
        </w:rPr>
        <w:t>汇报信息</w:t>
      </w:r>
      <w:bookmarkEnd w:id="1099"/>
      <w:bookmarkEnd w:id="1100"/>
      <w:bookmarkEnd w:id="1101"/>
      <w:bookmarkEnd w:id="1102"/>
      <w:bookmarkEnd w:id="1103"/>
      <w:bookmarkEnd w:id="1104"/>
      <w:bookmarkEnd w:id="1105"/>
      <w:bookmarkEnd w:id="1106"/>
      <w:bookmarkEnd w:id="1107"/>
      <w:bookmarkEnd w:id="1108"/>
      <w:bookmarkEnd w:id="1109"/>
    </w:p>
    <w:p>
      <w:pPr>
        <w:pStyle w:val="64"/>
        <w:keepNext w:val="0"/>
        <w:keepLines w:val="0"/>
        <w:pageBreakBefore w:val="0"/>
        <w:kinsoku/>
        <w:wordWrap/>
        <w:overflowPunct/>
        <w:topLinePunct w:val="0"/>
        <w:bidi w:val="0"/>
        <w:snapToGrid/>
        <w:spacing w:line="240" w:lineRule="auto"/>
        <w:ind w:firstLine="420"/>
        <w:textAlignment w:val="auto"/>
        <w:rPr>
          <w:rFonts w:hint="eastAsia"/>
          <w:color w:val="auto"/>
        </w:rPr>
      </w:pPr>
      <w:r>
        <w:rPr>
          <w:rFonts w:hint="eastAsia"/>
          <w:color w:val="auto"/>
        </w:rPr>
        <w:t>每半年，监狱将新入监罪犯筛查</w:t>
      </w:r>
      <w:r>
        <w:rPr>
          <w:rFonts w:hint="eastAsia"/>
          <w:color w:val="auto"/>
          <w:lang w:val="en-US" w:eastAsia="zh-CN"/>
        </w:rPr>
        <w:t>出来的事实无人抚养未成年子女的</w:t>
      </w:r>
      <w:r>
        <w:rPr>
          <w:rFonts w:hint="eastAsia"/>
          <w:color w:val="auto"/>
        </w:rPr>
        <w:t>情况，按程序径报民政部门。</w:t>
      </w:r>
    </w:p>
    <w:p>
      <w:pPr>
        <w:pStyle w:val="112"/>
        <w:keepNext w:val="0"/>
        <w:keepLines w:val="0"/>
        <w:pageBreakBefore w:val="0"/>
        <w:kinsoku/>
        <w:wordWrap/>
        <w:overflowPunct/>
        <w:topLinePunct w:val="0"/>
        <w:bidi w:val="0"/>
        <w:snapToGrid/>
        <w:spacing w:before="0" w:beforeLines="0" w:after="0" w:afterLines="0" w:line="240" w:lineRule="auto"/>
        <w:textAlignment w:val="auto"/>
        <w:rPr>
          <w:color w:val="auto"/>
        </w:rPr>
      </w:pPr>
      <w:bookmarkStart w:id="1110" w:name="_Toc23041"/>
      <w:bookmarkStart w:id="1111" w:name="_Toc9900"/>
      <w:bookmarkStart w:id="1112" w:name="_Toc19493"/>
      <w:bookmarkStart w:id="1113" w:name="_Toc15443"/>
      <w:bookmarkStart w:id="1114" w:name="_Toc28593"/>
      <w:bookmarkStart w:id="1115" w:name="_Toc5382"/>
      <w:bookmarkStart w:id="1116" w:name="_Toc13765"/>
      <w:bookmarkStart w:id="1117" w:name="_Toc21177"/>
      <w:bookmarkStart w:id="1118" w:name="_Toc22508"/>
      <w:bookmarkStart w:id="1119" w:name="_Toc14551"/>
      <w:bookmarkStart w:id="1120" w:name="_Toc20704"/>
      <w:bookmarkStart w:id="1121" w:name="_Toc15374"/>
      <w:bookmarkStart w:id="1122" w:name="_Toc15240"/>
      <w:r>
        <w:rPr>
          <w:rFonts w:hint="eastAsia"/>
          <w:color w:val="auto"/>
        </w:rPr>
        <w:t>心理矫治</w:t>
      </w:r>
      <w:bookmarkEnd w:id="1063"/>
      <w:bookmarkEnd w:id="1064"/>
      <w:bookmarkEnd w:id="1065"/>
      <w:bookmarkEnd w:id="1110"/>
      <w:bookmarkEnd w:id="1111"/>
      <w:bookmarkEnd w:id="1112"/>
      <w:bookmarkEnd w:id="1113"/>
      <w:bookmarkEnd w:id="1114"/>
      <w:bookmarkEnd w:id="1115"/>
      <w:bookmarkEnd w:id="1116"/>
      <w:bookmarkEnd w:id="1117"/>
      <w:bookmarkEnd w:id="1118"/>
      <w:bookmarkEnd w:id="1119"/>
      <w:bookmarkEnd w:id="1120"/>
      <w:bookmarkEnd w:id="1121"/>
      <w:bookmarkEnd w:id="1122"/>
    </w:p>
    <w:p>
      <w:pPr>
        <w:pStyle w:val="113"/>
        <w:keepNext w:val="0"/>
        <w:keepLines w:val="0"/>
        <w:pageBreakBefore w:val="0"/>
        <w:kinsoku/>
        <w:wordWrap/>
        <w:overflowPunct/>
        <w:topLinePunct w:val="0"/>
        <w:bidi w:val="0"/>
        <w:snapToGrid/>
        <w:spacing w:before="0" w:beforeLines="0" w:after="0" w:afterLines="0" w:line="240" w:lineRule="auto"/>
        <w:textAlignment w:val="auto"/>
        <w:rPr>
          <w:color w:val="auto"/>
        </w:rPr>
      </w:pPr>
      <w:bookmarkStart w:id="1123" w:name="_Toc1974"/>
      <w:bookmarkStart w:id="1124" w:name="_Toc16322"/>
      <w:bookmarkStart w:id="1125" w:name="_Toc19854"/>
      <w:bookmarkStart w:id="1126" w:name="_Toc11149"/>
      <w:bookmarkStart w:id="1127" w:name="_Toc11819"/>
      <w:bookmarkStart w:id="1128" w:name="_Toc10714"/>
      <w:bookmarkStart w:id="1129" w:name="_Toc8764"/>
      <w:bookmarkStart w:id="1130" w:name="_Toc12326"/>
      <w:bookmarkStart w:id="1131" w:name="_Toc25567"/>
      <w:bookmarkStart w:id="1132" w:name="_Toc25904"/>
      <w:bookmarkStart w:id="1133" w:name="_Toc26815"/>
      <w:r>
        <w:rPr>
          <w:rFonts w:hint="eastAsia"/>
          <w:color w:val="auto"/>
        </w:rPr>
        <w:t>工作</w:t>
      </w:r>
      <w:bookmarkEnd w:id="1123"/>
      <w:bookmarkEnd w:id="1124"/>
      <w:bookmarkEnd w:id="1125"/>
      <w:bookmarkEnd w:id="1126"/>
      <w:bookmarkEnd w:id="1127"/>
      <w:bookmarkEnd w:id="1128"/>
      <w:bookmarkEnd w:id="1129"/>
      <w:r>
        <w:rPr>
          <w:rFonts w:hint="eastAsia"/>
          <w:color w:val="auto"/>
          <w:lang w:eastAsia="zh-CN"/>
        </w:rPr>
        <w:t>保障</w:t>
      </w:r>
      <w:bookmarkEnd w:id="1130"/>
      <w:bookmarkEnd w:id="1131"/>
      <w:bookmarkEnd w:id="1132"/>
      <w:bookmarkEnd w:id="1133"/>
    </w:p>
    <w:p>
      <w:pPr>
        <w:pStyle w:val="173"/>
        <w:keepNext w:val="0"/>
        <w:keepLines w:val="0"/>
        <w:pageBreakBefore w:val="0"/>
        <w:kinsoku/>
        <w:wordWrap/>
        <w:overflowPunct/>
        <w:topLinePunct w:val="0"/>
        <w:bidi w:val="0"/>
        <w:snapToGrid/>
        <w:spacing w:before="0" w:beforeLines="0" w:after="0" w:afterLines="0" w:line="240" w:lineRule="auto"/>
        <w:ind w:firstLine="0"/>
        <w:textAlignment w:val="auto"/>
        <w:rPr>
          <w:rFonts w:hint="eastAsia"/>
          <w:color w:val="auto"/>
        </w:rPr>
      </w:pPr>
      <w:r>
        <w:rPr>
          <w:rFonts w:hint="eastAsia"/>
          <w:color w:val="auto"/>
        </w:rPr>
        <w:t>监狱应设立罪犯心理健康指导中心，各监区设立心理健康辅导站。</w:t>
      </w:r>
    </w:p>
    <w:p>
      <w:pPr>
        <w:pStyle w:val="173"/>
        <w:keepNext w:val="0"/>
        <w:keepLines w:val="0"/>
        <w:pageBreakBefore w:val="0"/>
        <w:kinsoku/>
        <w:wordWrap/>
        <w:overflowPunct/>
        <w:topLinePunct w:val="0"/>
        <w:bidi w:val="0"/>
        <w:snapToGrid/>
        <w:spacing w:before="0" w:beforeLines="0" w:after="0" w:afterLines="0" w:line="240" w:lineRule="auto"/>
        <w:ind w:firstLine="0"/>
        <w:textAlignment w:val="auto"/>
        <w:rPr>
          <w:rFonts w:hint="eastAsia"/>
          <w:color w:val="auto"/>
        </w:rPr>
      </w:pPr>
      <w:r>
        <w:rPr>
          <w:rFonts w:hint="eastAsia"/>
          <w:color w:val="auto"/>
        </w:rPr>
        <w:t>监狱应设立个体咨询室、团体</w:t>
      </w:r>
      <w:r>
        <w:rPr>
          <w:rFonts w:hint="eastAsia"/>
          <w:color w:val="auto"/>
          <w:lang w:eastAsia="zh-CN"/>
        </w:rPr>
        <w:t>辅导</w:t>
      </w:r>
      <w:r>
        <w:rPr>
          <w:rFonts w:hint="eastAsia"/>
          <w:color w:val="auto"/>
        </w:rPr>
        <w:t>室、心理测评室、心理宣泄室、心理治疗室等心理矫治功能室。</w:t>
      </w:r>
    </w:p>
    <w:p>
      <w:pPr>
        <w:pStyle w:val="173"/>
        <w:keepNext w:val="0"/>
        <w:keepLines w:val="0"/>
        <w:pageBreakBefore w:val="0"/>
        <w:kinsoku/>
        <w:wordWrap/>
        <w:overflowPunct/>
        <w:topLinePunct w:val="0"/>
        <w:bidi w:val="0"/>
        <w:snapToGrid/>
        <w:spacing w:before="0" w:beforeLines="0" w:after="0" w:afterLines="0" w:line="240" w:lineRule="auto"/>
        <w:ind w:firstLine="0"/>
        <w:textAlignment w:val="auto"/>
        <w:rPr>
          <w:rFonts w:hint="eastAsia"/>
          <w:color w:val="auto"/>
        </w:rPr>
      </w:pPr>
      <w:r>
        <w:rPr>
          <w:rFonts w:hint="eastAsia"/>
          <w:color w:val="auto"/>
        </w:rPr>
        <w:t>监狱从事罪犯心理矫治人员不低于押犯总数的1.5%，专职人员不少于3人。</w:t>
      </w:r>
    </w:p>
    <w:p>
      <w:pPr>
        <w:pStyle w:val="113"/>
        <w:keepNext w:val="0"/>
        <w:keepLines w:val="0"/>
        <w:pageBreakBefore w:val="0"/>
        <w:kinsoku/>
        <w:wordWrap/>
        <w:overflowPunct/>
        <w:topLinePunct w:val="0"/>
        <w:bidi w:val="0"/>
        <w:snapToGrid/>
        <w:spacing w:before="0" w:beforeLines="0" w:after="0" w:afterLines="0" w:line="240" w:lineRule="auto"/>
        <w:textAlignment w:val="auto"/>
        <w:rPr>
          <w:color w:val="auto"/>
        </w:rPr>
      </w:pPr>
      <w:bookmarkStart w:id="1134" w:name="_Toc23199"/>
      <w:bookmarkStart w:id="1135" w:name="_Toc11120"/>
      <w:bookmarkStart w:id="1136" w:name="_Toc4014"/>
      <w:bookmarkStart w:id="1137" w:name="_Toc21922"/>
      <w:r>
        <w:rPr>
          <w:rFonts w:hint="eastAsia"/>
          <w:color w:val="auto"/>
        </w:rPr>
        <w:t>心理健康教育</w:t>
      </w:r>
      <w:bookmarkEnd w:id="1134"/>
      <w:bookmarkEnd w:id="1135"/>
      <w:bookmarkEnd w:id="1136"/>
      <w:bookmarkEnd w:id="1137"/>
    </w:p>
    <w:p>
      <w:pPr>
        <w:pStyle w:val="64"/>
        <w:keepNext w:val="0"/>
        <w:keepLines w:val="0"/>
        <w:pageBreakBefore w:val="0"/>
        <w:kinsoku/>
        <w:wordWrap/>
        <w:overflowPunct/>
        <w:topLinePunct w:val="0"/>
        <w:bidi w:val="0"/>
        <w:snapToGrid/>
        <w:spacing w:line="240" w:lineRule="auto"/>
        <w:ind w:firstLine="420"/>
        <w:textAlignment w:val="auto"/>
        <w:rPr>
          <w:color w:val="auto"/>
        </w:rPr>
      </w:pPr>
      <w:r>
        <w:rPr>
          <w:rFonts w:hint="eastAsia"/>
          <w:color w:val="auto"/>
        </w:rPr>
        <w:t>心理健康教育应包括但不限于以下内容：</w:t>
      </w:r>
    </w:p>
    <w:p>
      <w:pPr>
        <w:pStyle w:val="182"/>
        <w:keepNext w:val="0"/>
        <w:keepLines w:val="0"/>
        <w:pageBreakBefore w:val="0"/>
        <w:numPr>
          <w:ilvl w:val="0"/>
          <w:numId w:val="43"/>
        </w:numPr>
        <w:kinsoku/>
        <w:wordWrap/>
        <w:overflowPunct/>
        <w:topLinePunct w:val="0"/>
        <w:bidi w:val="0"/>
        <w:snapToGrid/>
        <w:spacing w:line="240" w:lineRule="auto"/>
        <w:textAlignment w:val="auto"/>
        <w:rPr>
          <w:color w:val="auto"/>
        </w:rPr>
      </w:pPr>
      <w:r>
        <w:rPr>
          <w:rFonts w:hint="eastAsia"/>
          <w:color w:val="auto"/>
        </w:rPr>
        <w:t>监狱应对新入监罪犯开展心理健康教育，</w:t>
      </w:r>
      <w:r>
        <w:rPr>
          <w:rFonts w:hint="eastAsia"/>
          <w:color w:val="auto"/>
          <w:lang w:eastAsia="zh-CN"/>
        </w:rPr>
        <w:t>帮助罪犯尽快适应监狱的改造环境，</w:t>
      </w:r>
      <w:r>
        <w:rPr>
          <w:rFonts w:hint="eastAsia"/>
          <w:color w:val="auto"/>
        </w:rPr>
        <w:t>普及率达到100%；</w:t>
      </w:r>
    </w:p>
    <w:p>
      <w:pPr>
        <w:pStyle w:val="182"/>
        <w:keepNext w:val="0"/>
        <w:keepLines w:val="0"/>
        <w:pageBreakBefore w:val="0"/>
        <w:numPr>
          <w:ilvl w:val="0"/>
          <w:numId w:val="43"/>
        </w:numPr>
        <w:kinsoku/>
        <w:wordWrap/>
        <w:overflowPunct/>
        <w:topLinePunct w:val="0"/>
        <w:bidi w:val="0"/>
        <w:snapToGrid/>
        <w:spacing w:line="240" w:lineRule="auto"/>
        <w:textAlignment w:val="auto"/>
        <w:rPr>
          <w:color w:val="auto"/>
        </w:rPr>
      </w:pPr>
      <w:r>
        <w:rPr>
          <w:rFonts w:hint="eastAsia"/>
          <w:color w:val="auto"/>
        </w:rPr>
        <w:t>对正在接受服刑改造的罪犯开展常规性的心理健康教育，提升罪犯的心理健康水平；</w:t>
      </w:r>
    </w:p>
    <w:p>
      <w:pPr>
        <w:pStyle w:val="182"/>
        <w:keepNext w:val="0"/>
        <w:keepLines w:val="0"/>
        <w:pageBreakBefore w:val="0"/>
        <w:numPr>
          <w:ilvl w:val="0"/>
          <w:numId w:val="43"/>
        </w:numPr>
        <w:kinsoku/>
        <w:wordWrap/>
        <w:overflowPunct/>
        <w:topLinePunct w:val="0"/>
        <w:bidi w:val="0"/>
        <w:snapToGrid/>
        <w:spacing w:line="240" w:lineRule="auto"/>
        <w:textAlignment w:val="auto"/>
        <w:rPr>
          <w:color w:val="auto"/>
        </w:rPr>
      </w:pPr>
      <w:r>
        <w:rPr>
          <w:rFonts w:hint="eastAsia"/>
          <w:color w:val="auto"/>
        </w:rPr>
        <w:t>对即将刑满释放的罪犯开展出监前的心理健康教育，帮助罪犯增强社会适应能力。</w:t>
      </w:r>
    </w:p>
    <w:p>
      <w:pPr>
        <w:pStyle w:val="182"/>
        <w:keepNext w:val="0"/>
        <w:keepLines w:val="0"/>
        <w:pageBreakBefore w:val="0"/>
        <w:numPr>
          <w:ilvl w:val="0"/>
          <w:numId w:val="43"/>
        </w:numPr>
        <w:kinsoku/>
        <w:wordWrap/>
        <w:overflowPunct/>
        <w:topLinePunct w:val="0"/>
        <w:bidi w:val="0"/>
        <w:snapToGrid/>
        <w:spacing w:line="240" w:lineRule="auto"/>
        <w:textAlignment w:val="auto"/>
        <w:rPr>
          <w:color w:val="auto"/>
        </w:rPr>
      </w:pPr>
      <w:r>
        <w:rPr>
          <w:rFonts w:hint="eastAsia"/>
          <w:color w:val="auto"/>
        </w:rPr>
        <w:t>根据监狱（监区）实际情况，每年应开展心理健康专题或主题教育</w:t>
      </w:r>
      <w:r>
        <w:rPr>
          <w:rFonts w:hint="eastAsia"/>
          <w:color w:val="auto"/>
          <w:lang w:eastAsia="zh-CN"/>
        </w:rPr>
        <w:t>。</w:t>
      </w:r>
    </w:p>
    <w:p>
      <w:pPr>
        <w:pStyle w:val="113"/>
        <w:keepNext w:val="0"/>
        <w:keepLines w:val="0"/>
        <w:pageBreakBefore w:val="0"/>
        <w:kinsoku/>
        <w:wordWrap/>
        <w:overflowPunct/>
        <w:topLinePunct w:val="0"/>
        <w:bidi w:val="0"/>
        <w:snapToGrid/>
        <w:spacing w:before="0" w:beforeLines="0" w:after="0" w:afterLines="0" w:line="240" w:lineRule="auto"/>
        <w:textAlignment w:val="auto"/>
        <w:rPr>
          <w:color w:val="auto"/>
        </w:rPr>
      </w:pPr>
      <w:bookmarkStart w:id="1138" w:name="_Toc24772"/>
      <w:bookmarkStart w:id="1139" w:name="_Toc25588"/>
      <w:bookmarkStart w:id="1140" w:name="_Toc7523"/>
      <w:bookmarkStart w:id="1141" w:name="_Toc10052"/>
      <w:r>
        <w:rPr>
          <w:rFonts w:hint="eastAsia"/>
          <w:color w:val="auto"/>
        </w:rPr>
        <w:t>心理测试</w:t>
      </w:r>
      <w:bookmarkEnd w:id="1138"/>
      <w:bookmarkEnd w:id="1139"/>
      <w:bookmarkEnd w:id="1140"/>
      <w:bookmarkEnd w:id="1141"/>
    </w:p>
    <w:p>
      <w:pPr>
        <w:keepNext w:val="0"/>
        <w:keepLines w:val="0"/>
        <w:pageBreakBefore w:val="0"/>
        <w:kinsoku/>
        <w:wordWrap/>
        <w:overflowPunct/>
        <w:topLinePunct w:val="0"/>
        <w:bidi w:val="0"/>
        <w:snapToGrid/>
        <w:spacing w:line="240" w:lineRule="auto"/>
        <w:ind w:firstLine="420" w:firstLineChars="200"/>
        <w:textAlignment w:val="auto"/>
        <w:rPr>
          <w:rFonts w:hint="eastAsia" w:ascii="仿宋_GB2312"/>
          <w:color w:val="auto"/>
        </w:rPr>
      </w:pPr>
      <w:r>
        <w:rPr>
          <w:rFonts w:hint="eastAsia" w:ascii="仿宋_GB2312"/>
          <w:color w:val="auto"/>
        </w:rPr>
        <w:t>在罪犯入监教育、服刑改造中期、出监教育期间对罪犯进行心理测验，建立心理档案，为开展有针对性的思想教育和心理</w:t>
      </w:r>
      <w:r>
        <w:rPr>
          <w:rFonts w:hint="eastAsia" w:ascii="仿宋_GB2312"/>
          <w:color w:val="auto"/>
          <w:lang w:eastAsia="zh-CN"/>
        </w:rPr>
        <w:t>咨询</w:t>
      </w:r>
      <w:r>
        <w:rPr>
          <w:rFonts w:hint="eastAsia" w:ascii="仿宋_GB2312"/>
          <w:color w:val="auto"/>
        </w:rPr>
        <w:t xml:space="preserve">提供参考，对重新犯罪的倾向进行预测。 </w:t>
      </w:r>
    </w:p>
    <w:p>
      <w:pPr>
        <w:pStyle w:val="113"/>
        <w:keepNext w:val="0"/>
        <w:keepLines w:val="0"/>
        <w:pageBreakBefore w:val="0"/>
        <w:kinsoku/>
        <w:wordWrap/>
        <w:overflowPunct/>
        <w:topLinePunct w:val="0"/>
        <w:bidi w:val="0"/>
        <w:snapToGrid/>
        <w:spacing w:before="0" w:beforeLines="0" w:after="0" w:afterLines="0" w:line="240" w:lineRule="auto"/>
        <w:textAlignment w:val="auto"/>
        <w:rPr>
          <w:color w:val="auto"/>
        </w:rPr>
      </w:pPr>
      <w:bookmarkStart w:id="1142" w:name="_Toc16544"/>
      <w:bookmarkStart w:id="1143" w:name="_Toc3412"/>
      <w:bookmarkStart w:id="1144" w:name="_Toc16361"/>
      <w:bookmarkStart w:id="1145" w:name="_Toc12675"/>
      <w:bookmarkStart w:id="1146" w:name="_Toc184"/>
      <w:bookmarkStart w:id="1147" w:name="_Toc2791"/>
      <w:bookmarkStart w:id="1148" w:name="_Toc130"/>
      <w:bookmarkStart w:id="1149" w:name="_Toc2691"/>
      <w:bookmarkStart w:id="1150" w:name="_Toc2486"/>
      <w:bookmarkStart w:id="1151" w:name="_Toc13240"/>
      <w:bookmarkStart w:id="1152" w:name="_Toc5596"/>
      <w:bookmarkStart w:id="1153" w:name="_Toc447"/>
      <w:r>
        <w:rPr>
          <w:rFonts w:hint="eastAsia"/>
          <w:color w:val="auto"/>
        </w:rPr>
        <w:t>心理咨询</w:t>
      </w:r>
      <w:bookmarkEnd w:id="1142"/>
      <w:bookmarkEnd w:id="1143"/>
      <w:bookmarkEnd w:id="1144"/>
      <w:bookmarkEnd w:id="1145"/>
      <w:bookmarkEnd w:id="1146"/>
      <w:bookmarkEnd w:id="1147"/>
      <w:bookmarkEnd w:id="1148"/>
      <w:bookmarkEnd w:id="1149"/>
      <w:bookmarkEnd w:id="1150"/>
      <w:bookmarkEnd w:id="1151"/>
      <w:bookmarkEnd w:id="1152"/>
      <w:bookmarkEnd w:id="1153"/>
    </w:p>
    <w:p>
      <w:pPr>
        <w:pStyle w:val="173"/>
        <w:keepNext w:val="0"/>
        <w:keepLines w:val="0"/>
        <w:pageBreakBefore w:val="0"/>
        <w:kinsoku/>
        <w:wordWrap/>
        <w:overflowPunct/>
        <w:topLinePunct w:val="0"/>
        <w:bidi w:val="0"/>
        <w:snapToGrid/>
        <w:spacing w:before="0" w:beforeLines="0" w:after="0" w:afterLines="0" w:line="240" w:lineRule="auto"/>
        <w:ind w:firstLine="0"/>
        <w:textAlignment w:val="auto"/>
        <w:rPr>
          <w:color w:val="auto"/>
        </w:rPr>
      </w:pPr>
      <w:r>
        <w:rPr>
          <w:rFonts w:hint="eastAsia"/>
          <w:color w:val="auto"/>
        </w:rPr>
        <w:t>对有心理问题、行为问题的罪犯，结合实际开展心理咨询，并做好记录</w:t>
      </w:r>
      <w:r>
        <w:rPr>
          <w:rFonts w:hint="eastAsia"/>
          <w:color w:val="auto"/>
          <w:lang w:eastAsia="zh-CN"/>
        </w:rPr>
        <w:t>，参见GB</w:t>
      </w:r>
      <w:r>
        <w:rPr>
          <w:rFonts w:hint="eastAsia"/>
          <w:color w:val="auto"/>
          <w:lang w:val="en-US" w:eastAsia="zh-CN"/>
        </w:rPr>
        <w:t>/T</w:t>
      </w:r>
      <w:r>
        <w:rPr>
          <w:rFonts w:hint="eastAsia"/>
          <w:color w:val="auto"/>
          <w:lang w:eastAsia="zh-CN"/>
        </w:rPr>
        <w:t xml:space="preserve"> 30446.2。</w:t>
      </w:r>
    </w:p>
    <w:p>
      <w:pPr>
        <w:pStyle w:val="182"/>
        <w:keepNext w:val="0"/>
        <w:keepLines w:val="0"/>
        <w:pageBreakBefore w:val="0"/>
        <w:numPr>
          <w:ilvl w:val="0"/>
          <w:numId w:val="44"/>
        </w:numPr>
        <w:kinsoku/>
        <w:wordWrap/>
        <w:overflowPunct/>
        <w:topLinePunct w:val="0"/>
        <w:bidi w:val="0"/>
        <w:snapToGrid/>
        <w:spacing w:line="240" w:lineRule="auto"/>
        <w:textAlignment w:val="auto"/>
        <w:rPr>
          <w:color w:val="auto"/>
        </w:rPr>
      </w:pPr>
      <w:r>
        <w:rPr>
          <w:rFonts w:hint="eastAsia"/>
          <w:color w:val="auto"/>
        </w:rPr>
        <w:t>咨询师根据实际需要，进行摄入性会谈、心理测验，分析资料，做出评估</w:t>
      </w:r>
      <w:r>
        <w:rPr>
          <w:rFonts w:hint="eastAsia"/>
          <w:color w:val="auto"/>
          <w:lang w:eastAsia="zh-CN"/>
        </w:rPr>
        <w:t>。</w:t>
      </w:r>
    </w:p>
    <w:p>
      <w:pPr>
        <w:pStyle w:val="182"/>
        <w:keepNext w:val="0"/>
        <w:keepLines w:val="0"/>
        <w:pageBreakBefore w:val="0"/>
        <w:numPr>
          <w:ilvl w:val="0"/>
          <w:numId w:val="44"/>
        </w:numPr>
        <w:kinsoku/>
        <w:wordWrap/>
        <w:overflowPunct/>
        <w:topLinePunct w:val="0"/>
        <w:bidi w:val="0"/>
        <w:snapToGrid/>
        <w:spacing w:line="240" w:lineRule="auto"/>
        <w:textAlignment w:val="auto"/>
        <w:rPr>
          <w:color w:val="auto"/>
        </w:rPr>
      </w:pPr>
      <w:r>
        <w:rPr>
          <w:rFonts w:hint="eastAsia"/>
          <w:color w:val="auto"/>
        </w:rPr>
        <w:t>制定科学合理的咨询方案，并按步骤进行实施咨询</w:t>
      </w:r>
      <w:r>
        <w:rPr>
          <w:rFonts w:hint="eastAsia"/>
          <w:color w:val="auto"/>
          <w:lang w:eastAsia="zh-CN"/>
        </w:rPr>
        <w:t>。</w:t>
      </w:r>
    </w:p>
    <w:p>
      <w:pPr>
        <w:pStyle w:val="182"/>
        <w:keepNext w:val="0"/>
        <w:keepLines w:val="0"/>
        <w:pageBreakBefore w:val="0"/>
        <w:numPr>
          <w:ilvl w:val="0"/>
          <w:numId w:val="44"/>
        </w:numPr>
        <w:kinsoku/>
        <w:wordWrap/>
        <w:overflowPunct/>
        <w:topLinePunct w:val="0"/>
        <w:bidi w:val="0"/>
        <w:snapToGrid/>
        <w:spacing w:line="240" w:lineRule="auto"/>
        <w:textAlignment w:val="auto"/>
        <w:rPr>
          <w:rFonts w:hint="eastAsia"/>
          <w:color w:val="auto"/>
        </w:rPr>
      </w:pPr>
      <w:r>
        <w:rPr>
          <w:rFonts w:hint="eastAsia"/>
          <w:color w:val="auto"/>
        </w:rPr>
        <w:t>咨询师应对来访罪犯的咨询效果进行评估和反馈</w:t>
      </w:r>
      <w:r>
        <w:rPr>
          <w:rFonts w:hint="eastAsia"/>
          <w:color w:val="auto"/>
          <w:lang w:eastAsia="zh-CN"/>
        </w:rPr>
        <w:t>。</w:t>
      </w:r>
    </w:p>
    <w:p>
      <w:pPr>
        <w:pStyle w:val="182"/>
        <w:keepNext w:val="0"/>
        <w:keepLines w:val="0"/>
        <w:pageBreakBefore w:val="0"/>
        <w:numPr>
          <w:ilvl w:val="0"/>
          <w:numId w:val="44"/>
        </w:numPr>
        <w:kinsoku/>
        <w:wordWrap/>
        <w:overflowPunct/>
        <w:topLinePunct w:val="0"/>
        <w:bidi w:val="0"/>
        <w:snapToGrid/>
        <w:spacing w:line="240" w:lineRule="auto"/>
        <w:textAlignment w:val="auto"/>
        <w:rPr>
          <w:rFonts w:hint="eastAsia"/>
          <w:color w:val="auto"/>
        </w:rPr>
      </w:pPr>
      <w:r>
        <w:rPr>
          <w:rFonts w:hint="eastAsia"/>
          <w:color w:val="auto"/>
        </w:rPr>
        <w:t>对</w:t>
      </w:r>
      <w:r>
        <w:rPr>
          <w:rFonts w:hint="eastAsia"/>
          <w:color w:val="auto"/>
          <w:lang w:eastAsia="zh-CN"/>
        </w:rPr>
        <w:t>出现心理危机</w:t>
      </w:r>
      <w:r>
        <w:rPr>
          <w:rFonts w:hint="eastAsia"/>
          <w:color w:val="auto"/>
        </w:rPr>
        <w:t>状况的罪犯，应第一时间</w:t>
      </w:r>
      <w:r>
        <w:rPr>
          <w:rFonts w:hint="eastAsia"/>
          <w:color w:val="auto"/>
          <w:lang w:eastAsia="zh-CN"/>
        </w:rPr>
        <w:t>启动</w:t>
      </w:r>
      <w:r>
        <w:rPr>
          <w:rFonts w:hint="eastAsia"/>
          <w:color w:val="auto"/>
        </w:rPr>
        <w:t>危机干预</w:t>
      </w:r>
      <w:r>
        <w:rPr>
          <w:rFonts w:hint="eastAsia"/>
          <w:color w:val="auto"/>
          <w:lang w:eastAsia="zh-CN"/>
        </w:rPr>
        <w:t>，</w:t>
      </w:r>
      <w:r>
        <w:rPr>
          <w:rFonts w:hint="eastAsia"/>
          <w:color w:val="auto"/>
        </w:rPr>
        <w:t>帮助当事人在认知、情绪、行为等方面恢复平衡</w:t>
      </w:r>
      <w:r>
        <w:rPr>
          <w:rFonts w:hint="eastAsia"/>
          <w:color w:val="auto"/>
          <w:lang w:eastAsia="zh-CN"/>
        </w:rPr>
        <w:t>，</w:t>
      </w:r>
      <w:r>
        <w:rPr>
          <w:rFonts w:hint="eastAsia"/>
          <w:color w:val="auto"/>
        </w:rPr>
        <w:t>防止、避免意外事件的发生</w:t>
      </w:r>
      <w:r>
        <w:rPr>
          <w:rFonts w:hint="eastAsia"/>
          <w:color w:val="auto"/>
          <w:lang w:eastAsia="zh-CN"/>
        </w:rPr>
        <w:t>。对干预失败的罪犯应及时做好转介</w:t>
      </w:r>
      <w:r>
        <w:rPr>
          <w:rFonts w:hint="eastAsia"/>
          <w:color w:val="auto"/>
        </w:rPr>
        <w:t>。</w:t>
      </w:r>
    </w:p>
    <w:p>
      <w:pPr>
        <w:pStyle w:val="112"/>
        <w:keepNext w:val="0"/>
        <w:keepLines w:val="0"/>
        <w:pageBreakBefore w:val="0"/>
        <w:kinsoku/>
        <w:wordWrap/>
        <w:overflowPunct/>
        <w:topLinePunct w:val="0"/>
        <w:bidi w:val="0"/>
        <w:snapToGrid/>
        <w:spacing w:before="0" w:beforeLines="0" w:after="0" w:afterLines="0" w:line="240" w:lineRule="auto"/>
        <w:textAlignment w:val="auto"/>
        <w:rPr>
          <w:color w:val="auto"/>
        </w:rPr>
      </w:pPr>
      <w:bookmarkStart w:id="1154" w:name="_Toc20224"/>
      <w:bookmarkStart w:id="1155" w:name="_Toc24136"/>
      <w:bookmarkStart w:id="1156" w:name="_Toc19948"/>
      <w:bookmarkStart w:id="1157" w:name="_Toc20956"/>
      <w:bookmarkStart w:id="1158" w:name="_Toc18831"/>
      <w:bookmarkStart w:id="1159" w:name="_Toc4409"/>
      <w:bookmarkStart w:id="1160" w:name="_Toc25356"/>
      <w:bookmarkStart w:id="1161" w:name="_Toc18224"/>
      <w:bookmarkStart w:id="1162" w:name="_Toc12200"/>
      <w:bookmarkStart w:id="1163" w:name="_Toc22584"/>
      <w:bookmarkStart w:id="1164" w:name="_Toc26694"/>
      <w:bookmarkStart w:id="1165" w:name="_Toc29348"/>
      <w:bookmarkStart w:id="1166" w:name="_Toc2000"/>
      <w:bookmarkStart w:id="1167" w:name="_Toc16513"/>
      <w:bookmarkStart w:id="1168" w:name="_Toc25815"/>
      <w:r>
        <w:rPr>
          <w:rFonts w:hint="eastAsia"/>
          <w:color w:val="auto"/>
        </w:rPr>
        <w:t>计分考核罪犯</w:t>
      </w:r>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p>
    <w:p>
      <w:pPr>
        <w:pStyle w:val="64"/>
        <w:keepNext w:val="0"/>
        <w:keepLines w:val="0"/>
        <w:pageBreakBefore w:val="0"/>
        <w:kinsoku/>
        <w:wordWrap/>
        <w:overflowPunct/>
        <w:topLinePunct w:val="0"/>
        <w:bidi w:val="0"/>
        <w:snapToGrid/>
        <w:spacing w:line="240" w:lineRule="auto"/>
        <w:ind w:firstLine="420"/>
        <w:textAlignment w:val="auto"/>
        <w:rPr>
          <w:color w:val="auto"/>
        </w:rPr>
      </w:pPr>
      <w:bookmarkStart w:id="1169" w:name="_Toc20455"/>
      <w:bookmarkStart w:id="1170" w:name="_Toc6766"/>
      <w:bookmarkStart w:id="1171" w:name="_Toc10604"/>
      <w:bookmarkStart w:id="1172" w:name="_Toc1144"/>
      <w:bookmarkStart w:id="1173" w:name="_Toc24750"/>
      <w:bookmarkStart w:id="1174" w:name="_Toc22112"/>
      <w:r>
        <w:rPr>
          <w:rFonts w:hint="eastAsia"/>
          <w:color w:val="auto"/>
        </w:rPr>
        <w:t>为调动罪犯改造积极性，在思想</w:t>
      </w:r>
      <w:r>
        <w:rPr>
          <w:rFonts w:hint="eastAsia"/>
          <w:color w:val="auto"/>
          <w:lang w:eastAsia="zh-CN"/>
        </w:rPr>
        <w:t>、</w:t>
      </w:r>
      <w:r>
        <w:rPr>
          <w:rFonts w:hint="eastAsia"/>
          <w:color w:val="auto"/>
        </w:rPr>
        <w:t>文化、</w:t>
      </w:r>
      <w:r>
        <w:rPr>
          <w:rFonts w:hint="eastAsia"/>
          <w:color w:val="auto"/>
          <w:lang w:eastAsia="zh-CN"/>
        </w:rPr>
        <w:t>技术</w:t>
      </w:r>
      <w:r>
        <w:rPr>
          <w:rFonts w:hint="eastAsia"/>
          <w:color w:val="auto"/>
        </w:rPr>
        <w:t>教育等方面表现突出的</w:t>
      </w:r>
      <w:r>
        <w:rPr>
          <w:rFonts w:hint="eastAsia"/>
          <w:color w:val="auto"/>
          <w:lang w:eastAsia="zh-CN"/>
        </w:rPr>
        <w:t>给予相应的加分。在教育改造方面违规违纪的给予相应的扣分。</w:t>
      </w:r>
    </w:p>
    <w:p>
      <w:pPr>
        <w:pStyle w:val="64"/>
        <w:keepNext w:val="0"/>
        <w:keepLines w:val="0"/>
        <w:pageBreakBefore w:val="0"/>
        <w:kinsoku/>
        <w:wordWrap/>
        <w:overflowPunct/>
        <w:topLinePunct w:val="0"/>
        <w:bidi w:val="0"/>
        <w:snapToGrid/>
        <w:spacing w:line="240" w:lineRule="auto"/>
        <w:ind w:firstLine="420"/>
        <w:textAlignment w:val="auto"/>
        <w:rPr>
          <w:color w:val="auto"/>
        </w:rPr>
      </w:pPr>
      <w:r>
        <w:rPr>
          <w:rFonts w:hint="eastAsia"/>
          <w:color w:val="auto"/>
        </w:rPr>
        <w:t>根据教育改造学习情况</w:t>
      </w:r>
      <w:r>
        <w:rPr>
          <w:rFonts w:hint="eastAsia"/>
          <w:lang w:eastAsia="zh-CN"/>
        </w:rPr>
        <w:t>进行计分考核，见</w:t>
      </w:r>
      <w:r>
        <w:rPr>
          <w:rFonts w:hint="eastAsia"/>
          <w:color w:val="auto"/>
        </w:rPr>
        <w:t>《广东省监狱管理局计分考核罪犯实施细则（试行）》。</w:t>
      </w:r>
      <w:bookmarkEnd w:id="1169"/>
      <w:bookmarkEnd w:id="1170"/>
      <w:bookmarkEnd w:id="1171"/>
      <w:bookmarkEnd w:id="1172"/>
    </w:p>
    <w:bookmarkEnd w:id="1173"/>
    <w:bookmarkEnd w:id="1174"/>
    <w:p>
      <w:pPr>
        <w:pStyle w:val="112"/>
        <w:keepNext w:val="0"/>
        <w:keepLines w:val="0"/>
        <w:pageBreakBefore w:val="0"/>
        <w:kinsoku/>
        <w:wordWrap/>
        <w:overflowPunct/>
        <w:topLinePunct w:val="0"/>
        <w:bidi w:val="0"/>
        <w:snapToGrid/>
        <w:spacing w:before="0" w:beforeLines="0" w:after="0" w:afterLines="0" w:line="240" w:lineRule="auto"/>
        <w:textAlignment w:val="auto"/>
        <w:rPr>
          <w:color w:val="auto"/>
        </w:rPr>
      </w:pPr>
      <w:bookmarkStart w:id="1175" w:name="_Toc13726"/>
      <w:bookmarkStart w:id="1176" w:name="_Toc15212"/>
      <w:bookmarkStart w:id="1177" w:name="_Toc12218"/>
      <w:bookmarkStart w:id="1178" w:name="_Toc940"/>
      <w:bookmarkStart w:id="1179" w:name="_Toc11177"/>
      <w:bookmarkStart w:id="1180" w:name="_Toc24271"/>
      <w:bookmarkStart w:id="1181" w:name="_Toc16870"/>
      <w:bookmarkStart w:id="1182" w:name="_Toc27394"/>
      <w:bookmarkStart w:id="1183" w:name="_Toc6039"/>
      <w:bookmarkStart w:id="1184" w:name="_Toc2711"/>
      <w:bookmarkStart w:id="1185" w:name="_Toc10039"/>
      <w:bookmarkStart w:id="1186" w:name="_Toc21129"/>
      <w:bookmarkStart w:id="1187" w:name="_Toc28461"/>
      <w:bookmarkStart w:id="1188" w:name="_Toc8081"/>
      <w:bookmarkStart w:id="1189" w:name="_Toc11477"/>
      <w:bookmarkStart w:id="1190" w:name="_Toc5819"/>
      <w:r>
        <w:rPr>
          <w:rFonts w:hint="eastAsia"/>
          <w:color w:val="auto"/>
        </w:rPr>
        <w:t>出监教育</w:t>
      </w:r>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p>
    <w:p>
      <w:pPr>
        <w:pStyle w:val="113"/>
        <w:keepNext w:val="0"/>
        <w:keepLines w:val="0"/>
        <w:pageBreakBefore w:val="0"/>
        <w:kinsoku/>
        <w:wordWrap/>
        <w:overflowPunct/>
        <w:topLinePunct w:val="0"/>
        <w:bidi w:val="0"/>
        <w:snapToGrid/>
        <w:spacing w:before="0" w:beforeLines="0" w:after="0" w:afterLines="0" w:line="240" w:lineRule="auto"/>
        <w:textAlignment w:val="auto"/>
        <w:rPr>
          <w:rFonts w:hint="eastAsia" w:eastAsia="黑体"/>
          <w:color w:val="auto"/>
          <w:lang w:eastAsia="zh-CN"/>
        </w:rPr>
      </w:pPr>
      <w:bookmarkStart w:id="1191" w:name="_Toc20163"/>
      <w:bookmarkStart w:id="1192" w:name="_Toc29330"/>
      <w:bookmarkStart w:id="1193" w:name="_Toc27824"/>
      <w:bookmarkStart w:id="1194" w:name="_Toc31937"/>
      <w:r>
        <w:rPr>
          <w:rFonts w:hint="eastAsia"/>
          <w:color w:val="auto"/>
          <w:lang w:eastAsia="zh-CN"/>
        </w:rPr>
        <w:t>工作事项</w:t>
      </w:r>
      <w:bookmarkEnd w:id="1191"/>
      <w:bookmarkEnd w:id="1192"/>
      <w:bookmarkEnd w:id="1193"/>
      <w:bookmarkEnd w:id="1194"/>
    </w:p>
    <w:p>
      <w:pPr>
        <w:pStyle w:val="64"/>
        <w:keepNext w:val="0"/>
        <w:keepLines w:val="0"/>
        <w:pageBreakBefore w:val="0"/>
        <w:kinsoku/>
        <w:wordWrap/>
        <w:overflowPunct/>
        <w:topLinePunct w:val="0"/>
        <w:bidi w:val="0"/>
        <w:snapToGrid/>
        <w:spacing w:line="240" w:lineRule="auto"/>
        <w:ind w:firstLine="420"/>
        <w:textAlignment w:val="auto"/>
        <w:rPr>
          <w:color w:val="auto"/>
          <w:lang w:val="zh-CN"/>
        </w:rPr>
      </w:pPr>
      <w:r>
        <w:rPr>
          <w:rFonts w:hint="eastAsia"/>
          <w:color w:val="auto"/>
        </w:rPr>
        <w:t>通过出监教育</w:t>
      </w:r>
      <w:r>
        <w:rPr>
          <w:rFonts w:hint="eastAsia"/>
          <w:color w:val="auto"/>
          <w:lang w:val="zh-CN"/>
        </w:rPr>
        <w:t>帮助罪犯总结改造生活，吸取教训，增强法治观念，了解社会发展形势，做好适应社会的心理准备。</w:t>
      </w:r>
    </w:p>
    <w:p>
      <w:pPr>
        <w:pStyle w:val="64"/>
        <w:keepNext w:val="0"/>
        <w:keepLines w:val="0"/>
        <w:pageBreakBefore w:val="0"/>
        <w:kinsoku/>
        <w:wordWrap/>
        <w:overflowPunct/>
        <w:topLinePunct w:val="0"/>
        <w:bidi w:val="0"/>
        <w:snapToGrid/>
        <w:spacing w:line="240" w:lineRule="auto"/>
        <w:ind w:firstLine="420"/>
        <w:textAlignment w:val="auto"/>
        <w:rPr>
          <w:rFonts w:hint="eastAsia"/>
          <w:color w:val="auto"/>
          <w:lang w:eastAsia="zh-CN"/>
        </w:rPr>
      </w:pPr>
      <w:r>
        <w:rPr>
          <w:rFonts w:hint="eastAsia"/>
          <w:color w:val="auto"/>
          <w:lang w:val="zh-CN"/>
        </w:rPr>
        <w:t>出监教育应覆盖</w:t>
      </w:r>
      <w:r>
        <w:rPr>
          <w:rFonts w:hint="eastAsia"/>
          <w:color w:val="auto"/>
        </w:rPr>
        <w:t>全部刑满释放罪犯</w:t>
      </w:r>
      <w:r>
        <w:rPr>
          <w:rFonts w:hint="eastAsia"/>
          <w:color w:val="auto"/>
          <w:lang w:val="zh-CN"/>
        </w:rPr>
        <w:t>。</w:t>
      </w:r>
    </w:p>
    <w:p>
      <w:pPr>
        <w:pStyle w:val="113"/>
        <w:keepNext w:val="0"/>
        <w:keepLines w:val="0"/>
        <w:pageBreakBefore w:val="0"/>
        <w:kinsoku/>
        <w:wordWrap/>
        <w:overflowPunct/>
        <w:topLinePunct w:val="0"/>
        <w:bidi w:val="0"/>
        <w:snapToGrid/>
        <w:spacing w:before="0" w:beforeLines="0" w:after="0" w:afterLines="0" w:line="240" w:lineRule="auto"/>
        <w:textAlignment w:val="auto"/>
        <w:rPr>
          <w:color w:val="auto"/>
          <w:lang w:val="zh-CN"/>
        </w:rPr>
      </w:pPr>
      <w:bookmarkStart w:id="1195" w:name="_Toc23010"/>
      <w:bookmarkStart w:id="1196" w:name="_Toc19987"/>
      <w:bookmarkStart w:id="1197" w:name="_Toc16058"/>
      <w:bookmarkStart w:id="1198" w:name="_Toc27909"/>
      <w:bookmarkStart w:id="1199" w:name="_Toc6023"/>
      <w:bookmarkStart w:id="1200" w:name="_Toc10552"/>
      <w:bookmarkStart w:id="1201" w:name="_Toc17490"/>
      <w:bookmarkStart w:id="1202" w:name="_Toc9458"/>
      <w:bookmarkStart w:id="1203" w:name="_Toc30365"/>
      <w:bookmarkStart w:id="1204" w:name="_Toc4198"/>
      <w:bookmarkStart w:id="1205" w:name="_Toc18345"/>
      <w:r>
        <w:rPr>
          <w:rFonts w:hint="eastAsia"/>
          <w:color w:val="auto"/>
        </w:rPr>
        <w:t>教育时间</w:t>
      </w:r>
      <w:bookmarkEnd w:id="1195"/>
      <w:bookmarkEnd w:id="1196"/>
      <w:bookmarkEnd w:id="1197"/>
      <w:bookmarkEnd w:id="1198"/>
      <w:bookmarkEnd w:id="1199"/>
      <w:bookmarkEnd w:id="1200"/>
      <w:bookmarkEnd w:id="1201"/>
      <w:bookmarkEnd w:id="1202"/>
      <w:bookmarkEnd w:id="1203"/>
      <w:bookmarkEnd w:id="1204"/>
      <w:bookmarkEnd w:id="1205"/>
    </w:p>
    <w:p>
      <w:pPr>
        <w:pStyle w:val="64"/>
        <w:keepNext w:val="0"/>
        <w:keepLines w:val="0"/>
        <w:pageBreakBefore w:val="0"/>
        <w:kinsoku/>
        <w:wordWrap/>
        <w:overflowPunct/>
        <w:topLinePunct w:val="0"/>
        <w:bidi w:val="0"/>
        <w:snapToGrid/>
        <w:spacing w:line="240" w:lineRule="auto"/>
        <w:ind w:firstLine="420"/>
        <w:textAlignment w:val="auto"/>
        <w:rPr>
          <w:color w:val="auto"/>
        </w:rPr>
      </w:pPr>
      <w:r>
        <w:rPr>
          <w:rFonts w:hint="eastAsia"/>
          <w:color w:val="auto"/>
        </w:rPr>
        <w:t>教育时间按罪犯实际服刑时间划分：</w:t>
      </w:r>
    </w:p>
    <w:p>
      <w:pPr>
        <w:pStyle w:val="182"/>
        <w:keepNext w:val="0"/>
        <w:keepLines w:val="0"/>
        <w:pageBreakBefore w:val="0"/>
        <w:numPr>
          <w:ilvl w:val="0"/>
          <w:numId w:val="45"/>
        </w:numPr>
        <w:kinsoku/>
        <w:wordWrap/>
        <w:overflowPunct/>
        <w:topLinePunct w:val="0"/>
        <w:bidi w:val="0"/>
        <w:snapToGrid/>
        <w:spacing w:line="240" w:lineRule="auto"/>
        <w:textAlignment w:val="auto"/>
        <w:rPr>
          <w:color w:val="auto"/>
        </w:rPr>
      </w:pPr>
      <w:r>
        <w:rPr>
          <w:rFonts w:hint="eastAsia"/>
          <w:color w:val="auto"/>
        </w:rPr>
        <w:t>入监服刑1年以上的罪犯，出监教育时间为3个月；</w:t>
      </w:r>
    </w:p>
    <w:p>
      <w:pPr>
        <w:pStyle w:val="182"/>
        <w:keepNext w:val="0"/>
        <w:keepLines w:val="0"/>
        <w:pageBreakBefore w:val="0"/>
        <w:numPr>
          <w:ilvl w:val="0"/>
          <w:numId w:val="45"/>
        </w:numPr>
        <w:kinsoku/>
        <w:wordWrap/>
        <w:overflowPunct/>
        <w:topLinePunct w:val="0"/>
        <w:bidi w:val="0"/>
        <w:snapToGrid/>
        <w:spacing w:line="240" w:lineRule="auto"/>
        <w:textAlignment w:val="auto"/>
        <w:rPr>
          <w:color w:val="auto"/>
        </w:rPr>
      </w:pPr>
      <w:r>
        <w:rPr>
          <w:rFonts w:hint="eastAsia"/>
          <w:color w:val="auto"/>
        </w:rPr>
        <w:t>入监服刑1年及以下的罪犯，出监教育时间为1个月。</w:t>
      </w:r>
    </w:p>
    <w:p>
      <w:pPr>
        <w:pStyle w:val="113"/>
        <w:keepNext w:val="0"/>
        <w:keepLines w:val="0"/>
        <w:pageBreakBefore w:val="0"/>
        <w:kinsoku/>
        <w:wordWrap/>
        <w:overflowPunct/>
        <w:topLinePunct w:val="0"/>
        <w:bidi w:val="0"/>
        <w:snapToGrid/>
        <w:spacing w:before="0" w:beforeLines="0" w:after="0" w:afterLines="0" w:line="240" w:lineRule="auto"/>
        <w:textAlignment w:val="auto"/>
        <w:rPr>
          <w:color w:val="auto"/>
        </w:rPr>
      </w:pPr>
      <w:bookmarkStart w:id="1206" w:name="_Toc32567"/>
      <w:bookmarkStart w:id="1207" w:name="_Toc7251"/>
      <w:bookmarkStart w:id="1208" w:name="_Toc27792"/>
      <w:bookmarkStart w:id="1209" w:name="_Toc15874"/>
      <w:bookmarkStart w:id="1210" w:name="_Toc2945"/>
      <w:bookmarkStart w:id="1211" w:name="_Toc18894"/>
      <w:bookmarkStart w:id="1212" w:name="_Toc21308"/>
      <w:bookmarkStart w:id="1213" w:name="_Toc30414"/>
      <w:bookmarkStart w:id="1214" w:name="_Toc1354"/>
      <w:bookmarkStart w:id="1215" w:name="_Toc21705"/>
      <w:bookmarkStart w:id="1216" w:name="_Toc31690"/>
      <w:bookmarkStart w:id="1217" w:name="_Toc25738"/>
      <w:r>
        <w:rPr>
          <w:rFonts w:hint="eastAsia"/>
          <w:color w:val="auto"/>
        </w:rPr>
        <w:t>教育内容</w:t>
      </w:r>
      <w:bookmarkEnd w:id="1206"/>
      <w:bookmarkEnd w:id="1207"/>
      <w:bookmarkEnd w:id="1208"/>
      <w:bookmarkEnd w:id="1209"/>
      <w:bookmarkEnd w:id="1210"/>
      <w:bookmarkEnd w:id="1211"/>
      <w:bookmarkEnd w:id="1212"/>
      <w:bookmarkEnd w:id="1213"/>
      <w:bookmarkEnd w:id="1214"/>
      <w:bookmarkEnd w:id="1215"/>
      <w:bookmarkEnd w:id="1216"/>
    </w:p>
    <w:p>
      <w:pPr>
        <w:pStyle w:val="64"/>
        <w:keepNext w:val="0"/>
        <w:keepLines w:val="0"/>
        <w:pageBreakBefore w:val="0"/>
        <w:kinsoku/>
        <w:wordWrap/>
        <w:overflowPunct/>
        <w:topLinePunct w:val="0"/>
        <w:bidi w:val="0"/>
        <w:snapToGrid/>
        <w:spacing w:line="240" w:lineRule="auto"/>
        <w:ind w:firstLine="420"/>
        <w:textAlignment w:val="auto"/>
        <w:rPr>
          <w:color w:val="auto"/>
        </w:rPr>
      </w:pPr>
      <w:r>
        <w:rPr>
          <w:rFonts w:hint="eastAsia"/>
          <w:color w:val="auto"/>
        </w:rPr>
        <w:t>出监教育包括但不限于以下内容：</w:t>
      </w:r>
    </w:p>
    <w:p>
      <w:pPr>
        <w:pStyle w:val="182"/>
        <w:keepNext w:val="0"/>
        <w:keepLines w:val="0"/>
        <w:pageBreakBefore w:val="0"/>
        <w:numPr>
          <w:ilvl w:val="0"/>
          <w:numId w:val="46"/>
        </w:numPr>
        <w:kinsoku/>
        <w:wordWrap/>
        <w:overflowPunct/>
        <w:topLinePunct w:val="0"/>
        <w:bidi w:val="0"/>
        <w:snapToGrid/>
        <w:spacing w:line="240" w:lineRule="auto"/>
        <w:textAlignment w:val="auto"/>
        <w:rPr>
          <w:color w:val="auto"/>
        </w:rPr>
      </w:pPr>
      <w:r>
        <w:rPr>
          <w:rFonts w:hint="eastAsia"/>
          <w:color w:val="auto"/>
        </w:rPr>
        <w:t>就业指导；</w:t>
      </w:r>
    </w:p>
    <w:p>
      <w:pPr>
        <w:pStyle w:val="182"/>
        <w:keepNext w:val="0"/>
        <w:keepLines w:val="0"/>
        <w:pageBreakBefore w:val="0"/>
        <w:numPr>
          <w:ilvl w:val="0"/>
          <w:numId w:val="46"/>
        </w:numPr>
        <w:kinsoku/>
        <w:wordWrap/>
        <w:overflowPunct/>
        <w:topLinePunct w:val="0"/>
        <w:bidi w:val="0"/>
        <w:snapToGrid/>
        <w:spacing w:line="240" w:lineRule="auto"/>
        <w:textAlignment w:val="auto"/>
        <w:rPr>
          <w:color w:val="auto"/>
        </w:rPr>
      </w:pPr>
      <w:r>
        <w:rPr>
          <w:rFonts w:hint="eastAsia"/>
          <w:color w:val="auto"/>
        </w:rPr>
        <w:t>适应教育；</w:t>
      </w:r>
    </w:p>
    <w:p>
      <w:pPr>
        <w:pStyle w:val="182"/>
        <w:keepNext w:val="0"/>
        <w:keepLines w:val="0"/>
        <w:pageBreakBefore w:val="0"/>
        <w:numPr>
          <w:ilvl w:val="0"/>
          <w:numId w:val="46"/>
        </w:numPr>
        <w:kinsoku/>
        <w:wordWrap/>
        <w:overflowPunct/>
        <w:topLinePunct w:val="0"/>
        <w:bidi w:val="0"/>
        <w:snapToGrid/>
        <w:spacing w:line="240" w:lineRule="auto"/>
        <w:textAlignment w:val="auto"/>
        <w:rPr>
          <w:color w:val="auto"/>
        </w:rPr>
      </w:pPr>
      <w:r>
        <w:rPr>
          <w:rFonts w:hint="eastAsia"/>
          <w:color w:val="auto"/>
        </w:rPr>
        <w:t>创业培训；</w:t>
      </w:r>
    </w:p>
    <w:p>
      <w:pPr>
        <w:pStyle w:val="182"/>
        <w:keepNext w:val="0"/>
        <w:keepLines w:val="0"/>
        <w:pageBreakBefore w:val="0"/>
        <w:numPr>
          <w:ilvl w:val="0"/>
          <w:numId w:val="46"/>
        </w:numPr>
        <w:kinsoku/>
        <w:wordWrap/>
        <w:overflowPunct/>
        <w:topLinePunct w:val="0"/>
        <w:bidi w:val="0"/>
        <w:snapToGrid/>
        <w:spacing w:line="240" w:lineRule="auto"/>
        <w:textAlignment w:val="auto"/>
        <w:rPr>
          <w:color w:val="auto"/>
        </w:rPr>
      </w:pPr>
      <w:r>
        <w:rPr>
          <w:rFonts w:hint="eastAsia"/>
          <w:color w:val="auto"/>
        </w:rPr>
        <w:t>技能教育；</w:t>
      </w:r>
    </w:p>
    <w:p>
      <w:pPr>
        <w:pStyle w:val="182"/>
        <w:keepNext w:val="0"/>
        <w:keepLines w:val="0"/>
        <w:pageBreakBefore w:val="0"/>
        <w:numPr>
          <w:ilvl w:val="0"/>
          <w:numId w:val="46"/>
        </w:numPr>
        <w:kinsoku/>
        <w:wordWrap/>
        <w:overflowPunct/>
        <w:topLinePunct w:val="0"/>
        <w:bidi w:val="0"/>
        <w:snapToGrid/>
        <w:spacing w:line="240" w:lineRule="auto"/>
        <w:textAlignment w:val="auto"/>
        <w:rPr>
          <w:color w:val="auto"/>
        </w:rPr>
      </w:pPr>
      <w:r>
        <w:rPr>
          <w:rFonts w:hint="eastAsia"/>
          <w:color w:val="auto"/>
        </w:rPr>
        <w:t>社会适应性训练。</w:t>
      </w:r>
    </w:p>
    <w:p>
      <w:pPr>
        <w:pStyle w:val="113"/>
        <w:keepNext w:val="0"/>
        <w:keepLines w:val="0"/>
        <w:pageBreakBefore w:val="0"/>
        <w:kinsoku/>
        <w:wordWrap/>
        <w:overflowPunct/>
        <w:topLinePunct w:val="0"/>
        <w:bidi w:val="0"/>
        <w:snapToGrid/>
        <w:spacing w:before="0" w:beforeLines="0" w:after="0" w:afterLines="0" w:line="240" w:lineRule="auto"/>
        <w:textAlignment w:val="auto"/>
        <w:rPr>
          <w:color w:val="auto"/>
        </w:rPr>
      </w:pPr>
      <w:bookmarkStart w:id="1218" w:name="_Toc30014"/>
      <w:bookmarkStart w:id="1219" w:name="_Toc31450"/>
      <w:bookmarkStart w:id="1220" w:name="_Toc4844"/>
      <w:bookmarkStart w:id="1221" w:name="_Toc26831"/>
      <w:bookmarkStart w:id="1222" w:name="_Toc15377"/>
      <w:bookmarkStart w:id="1223" w:name="_Toc25832"/>
      <w:bookmarkStart w:id="1224" w:name="_Toc23963"/>
      <w:bookmarkStart w:id="1225" w:name="_Toc20811"/>
      <w:bookmarkStart w:id="1226" w:name="_Toc6333"/>
      <w:bookmarkStart w:id="1227" w:name="_Toc30249"/>
      <w:bookmarkStart w:id="1228" w:name="_Toc7302"/>
      <w:r>
        <w:rPr>
          <w:rFonts w:hint="eastAsia"/>
          <w:color w:val="auto"/>
        </w:rPr>
        <w:t>教育形式</w:t>
      </w:r>
      <w:bookmarkEnd w:id="1218"/>
      <w:bookmarkEnd w:id="1219"/>
      <w:bookmarkEnd w:id="1220"/>
      <w:bookmarkEnd w:id="1221"/>
      <w:bookmarkEnd w:id="1222"/>
      <w:bookmarkEnd w:id="1223"/>
      <w:bookmarkEnd w:id="1224"/>
      <w:bookmarkEnd w:id="1225"/>
      <w:bookmarkEnd w:id="1226"/>
      <w:bookmarkEnd w:id="1227"/>
      <w:bookmarkEnd w:id="1228"/>
    </w:p>
    <w:p>
      <w:pPr>
        <w:pStyle w:val="64"/>
        <w:keepNext w:val="0"/>
        <w:keepLines w:val="0"/>
        <w:pageBreakBefore w:val="0"/>
        <w:kinsoku/>
        <w:wordWrap/>
        <w:overflowPunct/>
        <w:topLinePunct w:val="0"/>
        <w:bidi w:val="0"/>
        <w:snapToGrid/>
        <w:spacing w:line="240" w:lineRule="auto"/>
        <w:ind w:firstLine="420"/>
        <w:textAlignment w:val="auto"/>
        <w:rPr>
          <w:color w:val="auto"/>
        </w:rPr>
      </w:pPr>
      <w:r>
        <w:rPr>
          <w:rFonts w:hint="eastAsia"/>
          <w:color w:val="auto"/>
        </w:rPr>
        <w:t>思想政治、形势政策等</w:t>
      </w:r>
      <w:r>
        <w:rPr>
          <w:rFonts w:hint="eastAsia"/>
          <w:color w:val="auto"/>
          <w:lang w:eastAsia="zh-CN"/>
        </w:rPr>
        <w:t>以课堂教育为主。</w:t>
      </w:r>
      <w:r>
        <w:rPr>
          <w:rFonts w:hint="eastAsia"/>
          <w:color w:val="auto"/>
        </w:rPr>
        <w:t>技能培训和实用技术教育应根据罪犯回归需要，强化回归社会适应性训练，可</w:t>
      </w:r>
      <w:r>
        <w:rPr>
          <w:rFonts w:hint="eastAsia"/>
          <w:color w:val="auto"/>
          <w:lang w:eastAsia="zh-CN"/>
        </w:rPr>
        <w:t>开展</w:t>
      </w:r>
      <w:r>
        <w:rPr>
          <w:rFonts w:hint="eastAsia"/>
          <w:color w:val="auto"/>
        </w:rPr>
        <w:t>体验式、沉浸式教学。</w:t>
      </w:r>
    </w:p>
    <w:p>
      <w:pPr>
        <w:pStyle w:val="113"/>
        <w:keepNext w:val="0"/>
        <w:keepLines w:val="0"/>
        <w:pageBreakBefore w:val="0"/>
        <w:kinsoku/>
        <w:wordWrap/>
        <w:overflowPunct/>
        <w:topLinePunct w:val="0"/>
        <w:bidi w:val="0"/>
        <w:snapToGrid/>
        <w:spacing w:before="0" w:beforeLines="0" w:after="0" w:afterLines="0" w:line="240" w:lineRule="auto"/>
        <w:textAlignment w:val="auto"/>
        <w:rPr>
          <w:color w:val="auto"/>
        </w:rPr>
      </w:pPr>
      <w:bookmarkStart w:id="1229" w:name="_Toc17714"/>
      <w:bookmarkStart w:id="1230" w:name="_Toc27372"/>
      <w:bookmarkStart w:id="1231" w:name="_Toc9196"/>
      <w:bookmarkStart w:id="1232" w:name="_Toc22"/>
      <w:bookmarkStart w:id="1233" w:name="_Toc5857"/>
      <w:bookmarkStart w:id="1234" w:name="_Toc10313"/>
      <w:bookmarkStart w:id="1235" w:name="_Toc21936"/>
      <w:bookmarkStart w:id="1236" w:name="_Toc15823"/>
      <w:bookmarkStart w:id="1237" w:name="_Toc13512"/>
      <w:bookmarkStart w:id="1238" w:name="_Toc10104"/>
      <w:bookmarkStart w:id="1239" w:name="_Toc12858"/>
      <w:r>
        <w:rPr>
          <w:rFonts w:hint="eastAsia"/>
          <w:color w:val="auto"/>
        </w:rPr>
        <w:t>教学实施</w:t>
      </w:r>
      <w:bookmarkEnd w:id="1229"/>
      <w:bookmarkEnd w:id="1230"/>
      <w:bookmarkEnd w:id="1231"/>
      <w:bookmarkEnd w:id="1232"/>
      <w:bookmarkEnd w:id="1233"/>
      <w:bookmarkEnd w:id="1234"/>
      <w:bookmarkEnd w:id="1235"/>
      <w:bookmarkEnd w:id="1236"/>
      <w:bookmarkEnd w:id="1237"/>
      <w:bookmarkEnd w:id="1238"/>
      <w:bookmarkEnd w:id="1239"/>
    </w:p>
    <w:p>
      <w:pPr>
        <w:pStyle w:val="64"/>
        <w:keepNext w:val="0"/>
        <w:keepLines w:val="0"/>
        <w:pageBreakBefore w:val="0"/>
        <w:kinsoku/>
        <w:wordWrap/>
        <w:overflowPunct/>
        <w:topLinePunct w:val="0"/>
        <w:bidi w:val="0"/>
        <w:snapToGrid/>
        <w:spacing w:line="240" w:lineRule="auto"/>
        <w:ind w:firstLine="420"/>
        <w:textAlignment w:val="auto"/>
        <w:rPr>
          <w:color w:val="auto"/>
        </w:rPr>
      </w:pPr>
      <w:r>
        <w:rPr>
          <w:rFonts w:hint="eastAsia"/>
          <w:color w:val="auto"/>
        </w:rPr>
        <w:t>出监教育</w:t>
      </w:r>
      <w:r>
        <w:rPr>
          <w:rFonts w:hint="eastAsia"/>
          <w:color w:val="auto"/>
          <w:lang w:eastAsia="zh-CN"/>
        </w:rPr>
        <w:t>的教学实施一般包括以下内容</w:t>
      </w:r>
      <w:r>
        <w:rPr>
          <w:rFonts w:hint="eastAsia"/>
          <w:color w:val="auto"/>
        </w:rPr>
        <w:t>：</w:t>
      </w:r>
    </w:p>
    <w:bookmarkEnd w:id="1217"/>
    <w:p>
      <w:pPr>
        <w:pStyle w:val="182"/>
        <w:keepNext w:val="0"/>
        <w:keepLines w:val="0"/>
        <w:pageBreakBefore w:val="0"/>
        <w:numPr>
          <w:ilvl w:val="0"/>
          <w:numId w:val="47"/>
        </w:numPr>
        <w:kinsoku/>
        <w:wordWrap/>
        <w:overflowPunct/>
        <w:topLinePunct w:val="0"/>
        <w:bidi w:val="0"/>
        <w:snapToGrid/>
        <w:spacing w:line="240" w:lineRule="auto"/>
        <w:textAlignment w:val="auto"/>
        <w:rPr>
          <w:color w:val="auto"/>
        </w:rPr>
      </w:pPr>
      <w:bookmarkStart w:id="1240" w:name="_Toc22672"/>
      <w:r>
        <w:rPr>
          <w:rFonts w:hint="eastAsia"/>
          <w:color w:val="auto"/>
        </w:rPr>
        <w:t>编制出监教育教学计划</w:t>
      </w:r>
      <w:r>
        <w:rPr>
          <w:rFonts w:hint="eastAsia"/>
          <w:color w:val="auto"/>
          <w:lang w:eastAsia="zh-CN"/>
        </w:rPr>
        <w:t>（表</w:t>
      </w:r>
      <w:r>
        <w:rPr>
          <w:rFonts w:hint="eastAsia"/>
          <w:color w:val="auto"/>
          <w:lang w:val="en-US" w:eastAsia="zh-CN"/>
        </w:rPr>
        <w:t>A.7</w:t>
      </w:r>
      <w:r>
        <w:rPr>
          <w:rFonts w:hint="eastAsia"/>
          <w:color w:val="auto"/>
          <w:lang w:eastAsia="zh-CN"/>
        </w:rPr>
        <w:t>）</w:t>
      </w:r>
      <w:r>
        <w:rPr>
          <w:rFonts w:hint="eastAsia"/>
          <w:color w:val="auto"/>
        </w:rPr>
        <w:t>；</w:t>
      </w:r>
    </w:p>
    <w:p>
      <w:pPr>
        <w:pStyle w:val="182"/>
        <w:keepNext w:val="0"/>
        <w:keepLines w:val="0"/>
        <w:pageBreakBefore w:val="0"/>
        <w:numPr>
          <w:ilvl w:val="0"/>
          <w:numId w:val="47"/>
        </w:numPr>
        <w:kinsoku/>
        <w:wordWrap/>
        <w:overflowPunct/>
        <w:topLinePunct w:val="0"/>
        <w:bidi w:val="0"/>
        <w:snapToGrid/>
        <w:spacing w:line="240" w:lineRule="auto"/>
        <w:textAlignment w:val="auto"/>
        <w:rPr>
          <w:color w:val="auto"/>
        </w:rPr>
      </w:pPr>
      <w:r>
        <w:rPr>
          <w:rFonts w:hint="eastAsia"/>
          <w:color w:val="auto"/>
        </w:rPr>
        <w:t>教学以课堂教育和技能培训为主；</w:t>
      </w:r>
    </w:p>
    <w:p>
      <w:pPr>
        <w:pStyle w:val="182"/>
        <w:keepNext w:val="0"/>
        <w:keepLines w:val="0"/>
        <w:pageBreakBefore w:val="0"/>
        <w:numPr>
          <w:ilvl w:val="0"/>
          <w:numId w:val="47"/>
        </w:numPr>
        <w:kinsoku/>
        <w:wordWrap/>
        <w:overflowPunct/>
        <w:topLinePunct w:val="0"/>
        <w:bidi w:val="0"/>
        <w:snapToGrid/>
        <w:spacing w:line="240" w:lineRule="auto"/>
        <w:textAlignment w:val="auto"/>
        <w:rPr>
          <w:color w:val="auto"/>
        </w:rPr>
      </w:pPr>
      <w:r>
        <w:rPr>
          <w:rFonts w:hint="eastAsia"/>
          <w:color w:val="auto"/>
        </w:rPr>
        <w:t>出监教育实行半天课堂教育，半天技能培训；</w:t>
      </w:r>
    </w:p>
    <w:p>
      <w:pPr>
        <w:pStyle w:val="182"/>
        <w:keepNext w:val="0"/>
        <w:keepLines w:val="0"/>
        <w:pageBreakBefore w:val="0"/>
        <w:numPr>
          <w:ilvl w:val="0"/>
          <w:numId w:val="47"/>
        </w:numPr>
        <w:kinsoku/>
        <w:wordWrap/>
        <w:overflowPunct/>
        <w:topLinePunct w:val="0"/>
        <w:bidi w:val="0"/>
        <w:snapToGrid/>
        <w:spacing w:line="240" w:lineRule="auto"/>
        <w:textAlignment w:val="auto"/>
        <w:rPr>
          <w:color w:val="auto"/>
        </w:rPr>
      </w:pPr>
      <w:r>
        <w:rPr>
          <w:rFonts w:hint="eastAsia"/>
          <w:color w:val="auto"/>
        </w:rPr>
        <w:t>课堂教育主要由</w:t>
      </w:r>
      <w:r>
        <w:rPr>
          <w:rFonts w:hint="eastAsia"/>
          <w:color w:val="auto"/>
          <w:lang w:eastAsia="zh-CN"/>
        </w:rPr>
        <w:t>人民警察</w:t>
      </w:r>
      <w:r>
        <w:rPr>
          <w:rFonts w:hint="eastAsia"/>
          <w:color w:val="auto"/>
        </w:rPr>
        <w:t>负责，</w:t>
      </w:r>
      <w:r>
        <w:rPr>
          <w:rFonts w:hint="eastAsia"/>
          <w:color w:val="auto"/>
          <w:lang w:eastAsia="zh-CN"/>
        </w:rPr>
        <w:t>可根据工作需要聘请社会专业人员</w:t>
      </w:r>
      <w:r>
        <w:rPr>
          <w:rFonts w:hint="eastAsia"/>
          <w:color w:val="auto"/>
        </w:rPr>
        <w:t>。</w:t>
      </w:r>
    </w:p>
    <w:bookmarkEnd w:id="1240"/>
    <w:p>
      <w:pPr>
        <w:pStyle w:val="113"/>
        <w:keepNext w:val="0"/>
        <w:keepLines w:val="0"/>
        <w:pageBreakBefore w:val="0"/>
        <w:kinsoku/>
        <w:wordWrap/>
        <w:overflowPunct/>
        <w:topLinePunct w:val="0"/>
        <w:bidi w:val="0"/>
        <w:snapToGrid/>
        <w:spacing w:before="0" w:beforeLines="0" w:after="0" w:afterLines="0" w:line="240" w:lineRule="auto"/>
        <w:textAlignment w:val="auto"/>
        <w:rPr>
          <w:color w:val="auto"/>
        </w:rPr>
      </w:pPr>
      <w:bookmarkStart w:id="1346" w:name="_GoBack"/>
      <w:bookmarkEnd w:id="1346"/>
      <w:bookmarkStart w:id="1241" w:name="_Toc6474"/>
      <w:bookmarkStart w:id="1242" w:name="_Toc6631"/>
      <w:bookmarkStart w:id="1243" w:name="_Toc17898"/>
      <w:bookmarkStart w:id="1244" w:name="_Toc11283"/>
      <w:bookmarkStart w:id="1245" w:name="_Toc1022"/>
      <w:bookmarkStart w:id="1246" w:name="_Toc30660"/>
      <w:bookmarkStart w:id="1247" w:name="_Toc31026"/>
      <w:bookmarkStart w:id="1248" w:name="_Toc5886"/>
      <w:bookmarkStart w:id="1249" w:name="_Toc30833"/>
      <w:bookmarkStart w:id="1250" w:name="_Toc32462"/>
      <w:bookmarkStart w:id="1251" w:name="_Toc30847"/>
      <w:r>
        <w:rPr>
          <w:rFonts w:hint="eastAsia"/>
          <w:color w:val="auto"/>
        </w:rPr>
        <w:t>出监仪式</w:t>
      </w:r>
      <w:bookmarkEnd w:id="1241"/>
      <w:bookmarkEnd w:id="1242"/>
      <w:bookmarkEnd w:id="1243"/>
      <w:bookmarkEnd w:id="1244"/>
      <w:bookmarkEnd w:id="1245"/>
      <w:bookmarkEnd w:id="1246"/>
      <w:bookmarkEnd w:id="1247"/>
      <w:bookmarkEnd w:id="1248"/>
      <w:bookmarkEnd w:id="1249"/>
      <w:bookmarkEnd w:id="1250"/>
      <w:bookmarkEnd w:id="1251"/>
    </w:p>
    <w:p>
      <w:pPr>
        <w:pStyle w:val="64"/>
        <w:keepNext w:val="0"/>
        <w:keepLines w:val="0"/>
        <w:pageBreakBefore w:val="0"/>
        <w:kinsoku/>
        <w:wordWrap/>
        <w:overflowPunct/>
        <w:topLinePunct w:val="0"/>
        <w:bidi w:val="0"/>
        <w:snapToGrid/>
        <w:spacing w:line="240" w:lineRule="auto"/>
        <w:ind w:firstLine="420"/>
        <w:textAlignment w:val="auto"/>
        <w:rPr>
          <w:color w:val="auto"/>
          <w:lang w:val="zh-CN"/>
        </w:rPr>
      </w:pPr>
      <w:r>
        <w:rPr>
          <w:rFonts w:hint="eastAsia"/>
          <w:color w:val="auto"/>
        </w:rPr>
        <w:t>出监监区（分监区）</w:t>
      </w:r>
      <w:r>
        <w:rPr>
          <w:rFonts w:hint="eastAsia"/>
          <w:color w:val="auto"/>
          <w:lang w:val="zh-CN"/>
        </w:rPr>
        <w:t>应组织临释人员（宜为刑满释放前</w:t>
      </w:r>
      <w:r>
        <w:rPr>
          <w:rFonts w:hint="eastAsia"/>
          <w:color w:val="auto"/>
        </w:rPr>
        <w:t>15日的罪犯）</w:t>
      </w:r>
      <w:r>
        <w:rPr>
          <w:rFonts w:hint="eastAsia"/>
          <w:color w:val="auto"/>
          <w:lang w:val="zh-CN"/>
        </w:rPr>
        <w:t>举行出监仪式，开展</w:t>
      </w:r>
      <w:r>
        <w:rPr>
          <w:rFonts w:hint="eastAsia"/>
          <w:color w:val="auto"/>
        </w:rPr>
        <w:t>出监宣誓</w:t>
      </w:r>
      <w:r>
        <w:rPr>
          <w:rFonts w:hint="eastAsia"/>
          <w:color w:val="auto"/>
          <w:lang w:val="zh-CN"/>
        </w:rPr>
        <w:t>、唱国歌等活动。</w:t>
      </w:r>
    </w:p>
    <w:p>
      <w:pPr>
        <w:pStyle w:val="113"/>
        <w:keepNext w:val="0"/>
        <w:keepLines w:val="0"/>
        <w:pageBreakBefore w:val="0"/>
        <w:kinsoku/>
        <w:wordWrap/>
        <w:overflowPunct/>
        <w:topLinePunct w:val="0"/>
        <w:bidi w:val="0"/>
        <w:snapToGrid/>
        <w:spacing w:before="0" w:beforeLines="0" w:after="0" w:afterLines="0" w:line="240" w:lineRule="auto"/>
        <w:textAlignment w:val="auto"/>
        <w:rPr>
          <w:color w:val="auto"/>
          <w:lang w:val="zh-CN"/>
        </w:rPr>
      </w:pPr>
      <w:bookmarkStart w:id="1252" w:name="_Toc12576"/>
      <w:bookmarkStart w:id="1253" w:name="_Toc20573"/>
      <w:bookmarkStart w:id="1254" w:name="_Toc3568"/>
      <w:bookmarkStart w:id="1255" w:name="_Toc8438"/>
      <w:bookmarkStart w:id="1256" w:name="_Toc11386"/>
      <w:bookmarkStart w:id="1257" w:name="_Toc21351"/>
      <w:bookmarkStart w:id="1258" w:name="_Toc32229"/>
      <w:bookmarkStart w:id="1259" w:name="_Toc21986"/>
      <w:bookmarkStart w:id="1260" w:name="_Toc27488"/>
      <w:bookmarkStart w:id="1261" w:name="_Toc28811"/>
      <w:bookmarkStart w:id="1262" w:name="_Toc11499"/>
      <w:r>
        <w:rPr>
          <w:rFonts w:hint="eastAsia"/>
          <w:color w:val="auto"/>
        </w:rPr>
        <w:t>出监鉴定</w:t>
      </w:r>
      <w:bookmarkEnd w:id="1252"/>
      <w:bookmarkEnd w:id="1253"/>
      <w:bookmarkEnd w:id="1254"/>
      <w:bookmarkEnd w:id="1255"/>
      <w:bookmarkEnd w:id="1256"/>
      <w:bookmarkEnd w:id="1257"/>
      <w:bookmarkEnd w:id="1258"/>
      <w:bookmarkEnd w:id="1259"/>
      <w:bookmarkEnd w:id="1260"/>
      <w:bookmarkEnd w:id="1261"/>
      <w:bookmarkEnd w:id="1262"/>
    </w:p>
    <w:p>
      <w:pPr>
        <w:pStyle w:val="64"/>
        <w:keepNext w:val="0"/>
        <w:keepLines w:val="0"/>
        <w:pageBreakBefore w:val="0"/>
        <w:kinsoku/>
        <w:wordWrap/>
        <w:overflowPunct/>
        <w:topLinePunct w:val="0"/>
        <w:bidi w:val="0"/>
        <w:snapToGrid/>
        <w:spacing w:line="240" w:lineRule="auto"/>
        <w:ind w:firstLine="420"/>
        <w:textAlignment w:val="auto"/>
        <w:rPr>
          <w:color w:val="auto"/>
          <w:lang w:val="zh-CN"/>
        </w:rPr>
      </w:pPr>
      <w:r>
        <w:rPr>
          <w:rFonts w:hint="eastAsia"/>
          <w:color w:val="auto"/>
        </w:rPr>
        <w:t>监狱根据罪犯在服刑期间的考核情况、奖惩情况、心理测验情况，</w:t>
      </w:r>
      <w:r>
        <w:rPr>
          <w:rFonts w:hint="eastAsia"/>
        </w:rPr>
        <w:t>对其改造效果进行综合评估</w:t>
      </w:r>
      <w:r>
        <w:rPr>
          <w:rFonts w:hint="eastAsia"/>
          <w:lang w:eastAsia="zh-CN"/>
        </w:rPr>
        <w:t>，</w:t>
      </w:r>
      <w:r>
        <w:rPr>
          <w:rFonts w:hint="eastAsia"/>
          <w:color w:val="auto"/>
        </w:rPr>
        <w:t>填写出监鉴定表。</w:t>
      </w:r>
    </w:p>
    <w:p>
      <w:pPr>
        <w:pStyle w:val="112"/>
        <w:keepNext w:val="0"/>
        <w:keepLines w:val="0"/>
        <w:pageBreakBefore w:val="0"/>
        <w:kinsoku/>
        <w:wordWrap/>
        <w:overflowPunct/>
        <w:topLinePunct w:val="0"/>
        <w:bidi w:val="0"/>
        <w:snapToGrid/>
        <w:spacing w:before="0" w:beforeLines="0" w:after="0" w:afterLines="0" w:line="240" w:lineRule="auto"/>
        <w:textAlignment w:val="auto"/>
        <w:rPr>
          <w:color w:val="auto"/>
        </w:rPr>
      </w:pPr>
      <w:bookmarkStart w:id="1263" w:name="_Toc6528"/>
      <w:bookmarkStart w:id="1264" w:name="_Toc13196"/>
      <w:bookmarkStart w:id="1265" w:name="_Toc4412"/>
      <w:bookmarkStart w:id="1266" w:name="_Toc5066"/>
      <w:bookmarkStart w:id="1267" w:name="_Toc2626"/>
      <w:bookmarkStart w:id="1268" w:name="_Toc2760"/>
      <w:bookmarkStart w:id="1269" w:name="_Toc17142"/>
      <w:bookmarkStart w:id="1270" w:name="_Toc7617"/>
      <w:bookmarkStart w:id="1271" w:name="_Toc18353"/>
      <w:bookmarkStart w:id="1272" w:name="_Toc29589"/>
      <w:bookmarkStart w:id="1273" w:name="_Toc3824"/>
      <w:bookmarkStart w:id="1274" w:name="_Toc28161"/>
      <w:bookmarkStart w:id="1275" w:name="_Toc30726"/>
      <w:bookmarkStart w:id="1276" w:name="_Toc20462"/>
      <w:bookmarkStart w:id="1277" w:name="_Toc1101"/>
      <w:r>
        <w:rPr>
          <w:rFonts w:hint="eastAsia"/>
          <w:color w:val="auto"/>
        </w:rPr>
        <w:t>特定罪犯的教育改造</w:t>
      </w:r>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p>
    <w:p>
      <w:pPr>
        <w:pStyle w:val="64"/>
        <w:keepNext w:val="0"/>
        <w:keepLines w:val="0"/>
        <w:pageBreakBefore w:val="0"/>
        <w:kinsoku/>
        <w:wordWrap/>
        <w:overflowPunct/>
        <w:topLinePunct w:val="0"/>
        <w:bidi w:val="0"/>
        <w:snapToGrid/>
        <w:spacing w:line="240" w:lineRule="auto"/>
        <w:ind w:firstLine="420"/>
        <w:textAlignment w:val="auto"/>
        <w:rPr>
          <w:color w:val="auto"/>
        </w:rPr>
      </w:pPr>
      <w:r>
        <w:rPr>
          <w:rFonts w:hint="eastAsia"/>
          <w:color w:val="auto"/>
        </w:rPr>
        <w:t>依照《中华人民共和国监狱法》等要求，对未成年罪犯、女犯</w:t>
      </w:r>
      <w:r>
        <w:rPr>
          <w:rFonts w:hint="eastAsia"/>
          <w:color w:val="auto"/>
          <w:lang w:eastAsia="zh-CN"/>
        </w:rPr>
        <w:t>、外籍罪犯</w:t>
      </w:r>
      <w:r>
        <w:rPr>
          <w:rFonts w:hint="eastAsia"/>
          <w:color w:val="auto"/>
        </w:rPr>
        <w:t>的教育改造工作</w:t>
      </w:r>
      <w:r>
        <w:rPr>
          <w:rFonts w:hint="eastAsia"/>
          <w:color w:val="auto"/>
          <w:lang w:eastAsia="zh-CN"/>
        </w:rPr>
        <w:t>应</w:t>
      </w:r>
      <w:r>
        <w:rPr>
          <w:rFonts w:hint="eastAsia"/>
          <w:color w:val="auto"/>
        </w:rPr>
        <w:t>符合其年龄、生理、心理特点。</w:t>
      </w:r>
    </w:p>
    <w:p>
      <w:pPr>
        <w:keepNext w:val="0"/>
        <w:keepLines w:val="0"/>
        <w:pageBreakBefore w:val="0"/>
        <w:kinsoku/>
        <w:wordWrap/>
        <w:overflowPunct/>
        <w:topLinePunct w:val="0"/>
        <w:bidi w:val="0"/>
        <w:snapToGrid/>
        <w:spacing w:line="240" w:lineRule="auto"/>
        <w:textAlignment w:val="auto"/>
      </w:pPr>
      <w:r>
        <w:rPr>
          <w:rFonts w:hint="eastAsia"/>
          <w:color w:val="auto"/>
        </w:rPr>
        <w:br w:type="page"/>
      </w:r>
    </w:p>
    <w:p>
      <w:pPr>
        <w:pStyle w:val="84"/>
        <w:spacing w:before="78" w:after="156"/>
      </w:pPr>
      <w:bookmarkStart w:id="1278" w:name="_Toc5118"/>
      <w:bookmarkStart w:id="1279" w:name="_Toc30698"/>
      <w:bookmarkStart w:id="1280" w:name="_Toc8259"/>
      <w:bookmarkStart w:id="1281" w:name="_Toc7983"/>
      <w:bookmarkStart w:id="1282" w:name="_Toc22748"/>
      <w:bookmarkStart w:id="1283" w:name="_Toc15542"/>
      <w:bookmarkStart w:id="1284" w:name="_Toc2600"/>
      <w:bookmarkStart w:id="1285" w:name="_Toc32735"/>
      <w:bookmarkStart w:id="1286" w:name="_Toc25352"/>
      <w:bookmarkStart w:id="1287" w:name="_Toc26499"/>
      <w:bookmarkStart w:id="1288" w:name="_Toc20962"/>
      <w:bookmarkStart w:id="1289" w:name="_Toc7362"/>
      <w:bookmarkStart w:id="1290" w:name="_Toc29715"/>
      <w:bookmarkStart w:id="1291" w:name="_Toc22540"/>
      <w:bookmarkStart w:id="1292" w:name="_Toc31114"/>
      <w:bookmarkStart w:id="1293" w:name="_Toc26320"/>
      <w:bookmarkStart w:id="1294" w:name="_Toc6787"/>
      <w:r>
        <w:br w:type="textWrapping"/>
      </w:r>
      <w:r>
        <w:rPr>
          <w:rFonts w:hint="eastAsia"/>
        </w:rPr>
        <w:t>（规范性）</w:t>
      </w:r>
      <w:r>
        <w:rPr>
          <w:rFonts w:hint="eastAsia"/>
        </w:rPr>
        <w:br w:type="textWrapping"/>
      </w:r>
      <w:r>
        <w:rPr>
          <w:rFonts w:hint="eastAsia"/>
        </w:rPr>
        <w:t>教育改造台账</w:t>
      </w:r>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p>
    <w:p>
      <w:pPr>
        <w:pStyle w:val="64"/>
        <w:numPr>
          <w:ilvl w:val="-1"/>
          <w:numId w:val="0"/>
        </w:numPr>
        <w:spacing w:before="156" w:after="156"/>
        <w:ind w:firstLine="420" w:firstLineChars="200"/>
      </w:pPr>
      <w:bookmarkStart w:id="1295" w:name="_Toc9832"/>
      <w:bookmarkStart w:id="1296" w:name="_Toc16902"/>
      <w:bookmarkStart w:id="1297" w:name="_Toc23610"/>
      <w:bookmarkStart w:id="1298" w:name="_Toc11908"/>
      <w:bookmarkStart w:id="1299" w:name="_Toc4609"/>
      <w:bookmarkStart w:id="1300" w:name="_Toc16603"/>
      <w:bookmarkStart w:id="1301" w:name="_Toc13304"/>
      <w:bookmarkStart w:id="1302" w:name="_Toc1362"/>
      <w:bookmarkStart w:id="1303" w:name="_Toc9124"/>
      <w:r>
        <w:rPr>
          <w:rFonts w:hint="eastAsia"/>
          <w:lang w:eastAsia="zh-CN"/>
        </w:rPr>
        <w:t>表</w:t>
      </w:r>
      <w:r>
        <w:rPr>
          <w:rFonts w:hint="eastAsia"/>
          <w:lang w:val="en-US" w:eastAsia="zh-CN"/>
        </w:rPr>
        <w:t>A.1至表A.7规定了教育改造台账相关的表格。</w:t>
      </w:r>
      <w:bookmarkEnd w:id="1295"/>
      <w:bookmarkEnd w:id="1296"/>
      <w:bookmarkEnd w:id="1297"/>
      <w:bookmarkEnd w:id="1298"/>
      <w:bookmarkEnd w:id="1299"/>
      <w:bookmarkEnd w:id="1300"/>
      <w:bookmarkEnd w:id="1301"/>
      <w:bookmarkEnd w:id="1302"/>
      <w:bookmarkEnd w:id="1303"/>
    </w:p>
    <w:p>
      <w:pPr>
        <w:pStyle w:val="186"/>
        <w:rPr>
          <w:rFonts w:hint="eastAsia" w:ascii="黑体" w:hAnsi="黑体" w:eastAsia="黑体" w:cs="黑体"/>
          <w:sz w:val="18"/>
          <w:szCs w:val="18"/>
        </w:rPr>
      </w:pPr>
      <w:r>
        <w:rPr>
          <w:rFonts w:hint="eastAsia" w:ascii="黑体" w:hAnsi="黑体" w:eastAsia="黑体" w:cs="黑体"/>
          <w:sz w:val="18"/>
          <w:szCs w:val="18"/>
          <w:lang w:eastAsia="zh-CN"/>
        </w:rPr>
        <w:t>表</w:t>
      </w:r>
      <w:r>
        <w:rPr>
          <w:rFonts w:hint="eastAsia" w:ascii="黑体" w:hAnsi="黑体" w:eastAsia="黑体" w:cs="黑体"/>
          <w:sz w:val="18"/>
          <w:szCs w:val="18"/>
          <w:lang w:val="en-US" w:eastAsia="zh-CN"/>
        </w:rPr>
        <w:t xml:space="preserve">A.1 </w:t>
      </w:r>
      <w:r>
        <w:rPr>
          <w:rFonts w:hint="eastAsia" w:ascii="黑体" w:hAnsi="黑体" w:eastAsia="黑体" w:cs="黑体"/>
          <w:sz w:val="18"/>
          <w:szCs w:val="18"/>
        </w:rPr>
        <w:t>入监教育安排表</w:t>
      </w:r>
    </w:p>
    <w:p>
      <w:pPr>
        <w:pStyle w:val="64"/>
        <w:tabs>
          <w:tab w:val="left" w:pos="6300"/>
        </w:tabs>
        <w:ind w:firstLine="420"/>
        <w:rPr>
          <w:szCs w:val="21"/>
        </w:rPr>
      </w:pPr>
      <w:r>
        <w:rPr>
          <w:rFonts w:hint="eastAsia" w:hAnsi="宋体" w:cs="宋体"/>
          <w:szCs w:val="22"/>
        </w:rPr>
        <w:t>╳╳╳╳</w:t>
      </w:r>
      <w:r>
        <w:rPr>
          <w:rFonts w:hint="eastAsia"/>
          <w:szCs w:val="21"/>
        </w:rPr>
        <w:t>年度；第</w:t>
      </w:r>
      <w:r>
        <w:rPr>
          <w:rFonts w:hint="eastAsia" w:hAnsi="宋体" w:cs="宋体"/>
          <w:szCs w:val="22"/>
        </w:rPr>
        <w:t>╳╳</w:t>
      </w:r>
      <w:r>
        <w:rPr>
          <w:rFonts w:hint="eastAsia"/>
          <w:szCs w:val="21"/>
        </w:rPr>
        <w:t>期</w:t>
      </w:r>
      <w:r>
        <w:rPr>
          <w:rFonts w:hint="eastAsia"/>
          <w:szCs w:val="21"/>
        </w:rPr>
        <w:tab/>
      </w:r>
      <w:r>
        <w:rPr>
          <w:rFonts w:hint="eastAsia"/>
          <w:szCs w:val="21"/>
        </w:rPr>
        <w:t>入监时间：</w:t>
      </w:r>
      <w:r>
        <w:rPr>
          <w:rFonts w:hint="eastAsia" w:hAnsi="宋体" w:cs="宋体"/>
          <w:szCs w:val="22"/>
        </w:rPr>
        <w:t>╳╳╳╳</w:t>
      </w:r>
      <w:r>
        <w:rPr>
          <w:rFonts w:hint="eastAsia"/>
          <w:szCs w:val="22"/>
        </w:rPr>
        <w:t>年</w:t>
      </w:r>
      <w:r>
        <w:rPr>
          <w:rFonts w:hint="eastAsia" w:hAnsi="宋体" w:cs="宋体"/>
          <w:szCs w:val="22"/>
        </w:rPr>
        <w:t>╳</w:t>
      </w:r>
      <w:r>
        <w:rPr>
          <w:rFonts w:hint="eastAsia"/>
          <w:szCs w:val="22"/>
        </w:rPr>
        <w:t>月</w:t>
      </w:r>
      <w:r>
        <w:rPr>
          <w:rFonts w:hint="eastAsia" w:hAnsi="宋体" w:cs="宋体"/>
          <w:szCs w:val="22"/>
        </w:rPr>
        <w:t>╳</w:t>
      </w:r>
      <w:r>
        <w:rPr>
          <w:rFonts w:hint="eastAsia"/>
          <w:szCs w:val="22"/>
        </w:rPr>
        <w:t>日</w:t>
      </w:r>
    </w:p>
    <w:tbl>
      <w:tblPr>
        <w:tblStyle w:val="32"/>
        <w:tblW w:w="9354" w:type="dxa"/>
        <w:jc w:val="center"/>
        <w:tblLayout w:type="fixed"/>
        <w:tblCellMar>
          <w:top w:w="0" w:type="dxa"/>
          <w:left w:w="0" w:type="dxa"/>
          <w:bottom w:w="0" w:type="dxa"/>
          <w:right w:w="0" w:type="dxa"/>
        </w:tblCellMar>
      </w:tblPr>
      <w:tblGrid>
        <w:gridCol w:w="397"/>
        <w:gridCol w:w="397"/>
        <w:gridCol w:w="397"/>
        <w:gridCol w:w="1352"/>
        <w:gridCol w:w="521"/>
        <w:gridCol w:w="994"/>
        <w:gridCol w:w="2031"/>
        <w:gridCol w:w="1465"/>
        <w:gridCol w:w="1062"/>
        <w:gridCol w:w="738"/>
      </w:tblGrid>
      <w:tr>
        <w:tblPrEx>
          <w:tblCellMar>
            <w:top w:w="0" w:type="dxa"/>
            <w:left w:w="0" w:type="dxa"/>
            <w:bottom w:w="0" w:type="dxa"/>
            <w:right w:w="0" w:type="dxa"/>
          </w:tblCellMar>
        </w:tblPrEx>
        <w:trPr>
          <w:trHeight w:val="570" w:hRule="atLeast"/>
          <w:jc w:val="center"/>
        </w:trPr>
        <w:tc>
          <w:tcPr>
            <w:tcW w:w="3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6"/>
            </w:pPr>
          </w:p>
        </w:tc>
        <w:tc>
          <w:tcPr>
            <w:tcW w:w="3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6"/>
            </w:pPr>
          </w:p>
        </w:tc>
        <w:tc>
          <w:tcPr>
            <w:tcW w:w="3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6"/>
            </w:pPr>
          </w:p>
        </w:tc>
        <w:tc>
          <w:tcPr>
            <w:tcW w:w="13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6"/>
            </w:pPr>
            <w:r>
              <w:rPr>
                <w:rFonts w:hint="eastAsia"/>
              </w:rPr>
              <w:t>时间</w:t>
            </w:r>
          </w:p>
        </w:tc>
        <w:tc>
          <w:tcPr>
            <w:tcW w:w="5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6"/>
            </w:pPr>
            <w:r>
              <w:rPr>
                <w:rFonts w:hint="eastAsia"/>
              </w:rPr>
              <w:t>课时</w:t>
            </w:r>
          </w:p>
        </w:tc>
        <w:tc>
          <w:tcPr>
            <w:tcW w:w="9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6"/>
            </w:pPr>
            <w:r>
              <w:rPr>
                <w:rFonts w:hint="eastAsia"/>
              </w:rPr>
              <w:t>授课项目</w:t>
            </w:r>
          </w:p>
        </w:tc>
        <w:tc>
          <w:tcPr>
            <w:tcW w:w="20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6"/>
            </w:pPr>
            <w:r>
              <w:rPr>
                <w:rFonts w:hint="eastAsia"/>
              </w:rPr>
              <w:t>授课内容</w:t>
            </w:r>
          </w:p>
        </w:tc>
        <w:tc>
          <w:tcPr>
            <w:tcW w:w="1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6"/>
            </w:pPr>
            <w:r>
              <w:rPr>
                <w:rFonts w:hint="eastAsia"/>
              </w:rPr>
              <w:t>学习目的</w:t>
            </w:r>
          </w:p>
        </w:tc>
        <w:tc>
          <w:tcPr>
            <w:tcW w:w="10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6"/>
            </w:pPr>
            <w:r>
              <w:rPr>
                <w:rFonts w:hint="eastAsia"/>
              </w:rPr>
              <w:t>授课地点</w:t>
            </w:r>
          </w:p>
        </w:tc>
        <w:tc>
          <w:tcPr>
            <w:tcW w:w="7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6"/>
            </w:pPr>
            <w:r>
              <w:rPr>
                <w:rFonts w:hint="eastAsia"/>
              </w:rPr>
              <w:t>部门或授课人</w:t>
            </w:r>
          </w:p>
        </w:tc>
      </w:tr>
      <w:tr>
        <w:tblPrEx>
          <w:tblCellMar>
            <w:top w:w="0" w:type="dxa"/>
            <w:left w:w="0" w:type="dxa"/>
            <w:bottom w:w="0" w:type="dxa"/>
            <w:right w:w="0" w:type="dxa"/>
          </w:tblCellMar>
        </w:tblPrEx>
        <w:trPr>
          <w:trHeight w:val="680" w:hRule="atLeast"/>
          <w:jc w:val="center"/>
        </w:trPr>
        <w:tc>
          <w:tcPr>
            <w:tcW w:w="39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tbLrV"/>
            <w:vAlign w:val="center"/>
          </w:tcPr>
          <w:p>
            <w:pPr>
              <w:pStyle w:val="186"/>
              <w:ind w:left="113" w:right="113"/>
            </w:pPr>
            <w:r>
              <w:rPr>
                <w:rFonts w:hint="eastAsia"/>
              </w:rPr>
              <w:t>第</w:t>
            </w:r>
            <w:r>
              <w:rPr>
                <w:rFonts w:hint="eastAsia" w:hAnsi="宋体" w:cs="宋体"/>
              </w:rPr>
              <w:t>╳</w:t>
            </w:r>
            <w:r>
              <w:rPr>
                <w:rFonts w:hint="eastAsia"/>
              </w:rPr>
              <w:t>天</w:t>
            </w:r>
          </w:p>
        </w:tc>
        <w:tc>
          <w:tcPr>
            <w:tcW w:w="39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tbLrV"/>
            <w:vAlign w:val="center"/>
          </w:tcPr>
          <w:p>
            <w:pPr>
              <w:pStyle w:val="186"/>
              <w:ind w:left="113" w:right="113"/>
            </w:pPr>
            <w:r>
              <w:rPr>
                <w:rFonts w:hint="eastAsia"/>
              </w:rPr>
              <w:t>星期</w:t>
            </w:r>
            <w:r>
              <w:rPr>
                <w:rFonts w:hint="eastAsia" w:hAnsi="宋体" w:cs="宋体"/>
              </w:rPr>
              <w:t>╳</w:t>
            </w:r>
          </w:p>
        </w:tc>
        <w:tc>
          <w:tcPr>
            <w:tcW w:w="3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tbLrV"/>
            <w:vAlign w:val="center"/>
          </w:tcPr>
          <w:p>
            <w:pPr>
              <w:pStyle w:val="186"/>
              <w:ind w:left="113" w:right="113"/>
            </w:pPr>
            <w:r>
              <w:rPr>
                <w:rFonts w:hint="eastAsia"/>
              </w:rPr>
              <w:t>早晨</w:t>
            </w:r>
          </w:p>
        </w:tc>
        <w:tc>
          <w:tcPr>
            <w:tcW w:w="13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6"/>
            </w:pPr>
            <w:r>
              <w:rPr>
                <w:rFonts w:hint="eastAsia"/>
              </w:rPr>
              <w:t>06:30-07:10</w:t>
            </w:r>
          </w:p>
        </w:tc>
        <w:tc>
          <w:tcPr>
            <w:tcW w:w="5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6"/>
            </w:pPr>
          </w:p>
        </w:tc>
        <w:tc>
          <w:tcPr>
            <w:tcW w:w="9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6"/>
            </w:pPr>
          </w:p>
        </w:tc>
        <w:tc>
          <w:tcPr>
            <w:tcW w:w="20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6"/>
            </w:pPr>
          </w:p>
        </w:tc>
        <w:tc>
          <w:tcPr>
            <w:tcW w:w="1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6"/>
            </w:pPr>
          </w:p>
        </w:tc>
        <w:tc>
          <w:tcPr>
            <w:tcW w:w="10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6"/>
            </w:pPr>
          </w:p>
        </w:tc>
        <w:tc>
          <w:tcPr>
            <w:tcW w:w="7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6"/>
            </w:pPr>
          </w:p>
        </w:tc>
      </w:tr>
      <w:tr>
        <w:tblPrEx>
          <w:tblCellMar>
            <w:top w:w="0" w:type="dxa"/>
            <w:left w:w="0" w:type="dxa"/>
            <w:bottom w:w="0" w:type="dxa"/>
            <w:right w:w="0" w:type="dxa"/>
          </w:tblCellMar>
        </w:tblPrEx>
        <w:trPr>
          <w:trHeight w:val="397" w:hRule="atLeast"/>
          <w:jc w:val="center"/>
        </w:trPr>
        <w:tc>
          <w:tcPr>
            <w:tcW w:w="39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6"/>
            </w:pPr>
          </w:p>
        </w:tc>
        <w:tc>
          <w:tcPr>
            <w:tcW w:w="39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6"/>
            </w:pPr>
          </w:p>
        </w:tc>
        <w:tc>
          <w:tcPr>
            <w:tcW w:w="39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tbLrV"/>
            <w:vAlign w:val="center"/>
          </w:tcPr>
          <w:p>
            <w:pPr>
              <w:pStyle w:val="186"/>
              <w:ind w:left="113" w:right="113"/>
            </w:pPr>
            <w:r>
              <w:rPr>
                <w:rFonts w:hint="eastAsia"/>
              </w:rPr>
              <w:t>上午</w:t>
            </w:r>
          </w:p>
        </w:tc>
        <w:tc>
          <w:tcPr>
            <w:tcW w:w="13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6"/>
            </w:pPr>
            <w:r>
              <w:rPr>
                <w:rFonts w:hint="eastAsia"/>
              </w:rPr>
              <w:t>08:30-09:10</w:t>
            </w:r>
          </w:p>
        </w:tc>
        <w:tc>
          <w:tcPr>
            <w:tcW w:w="5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6"/>
            </w:pPr>
          </w:p>
        </w:tc>
        <w:tc>
          <w:tcPr>
            <w:tcW w:w="9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6"/>
            </w:pPr>
          </w:p>
        </w:tc>
        <w:tc>
          <w:tcPr>
            <w:tcW w:w="20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6"/>
            </w:pPr>
          </w:p>
        </w:tc>
        <w:tc>
          <w:tcPr>
            <w:tcW w:w="1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6"/>
            </w:pPr>
          </w:p>
        </w:tc>
        <w:tc>
          <w:tcPr>
            <w:tcW w:w="10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6"/>
            </w:pPr>
          </w:p>
        </w:tc>
        <w:tc>
          <w:tcPr>
            <w:tcW w:w="7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6"/>
            </w:pPr>
          </w:p>
        </w:tc>
      </w:tr>
      <w:tr>
        <w:tblPrEx>
          <w:tblCellMar>
            <w:top w:w="0" w:type="dxa"/>
            <w:left w:w="0" w:type="dxa"/>
            <w:bottom w:w="0" w:type="dxa"/>
            <w:right w:w="0" w:type="dxa"/>
          </w:tblCellMar>
        </w:tblPrEx>
        <w:trPr>
          <w:trHeight w:val="397" w:hRule="atLeast"/>
          <w:jc w:val="center"/>
        </w:trPr>
        <w:tc>
          <w:tcPr>
            <w:tcW w:w="39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6"/>
            </w:pPr>
          </w:p>
        </w:tc>
        <w:tc>
          <w:tcPr>
            <w:tcW w:w="39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6"/>
            </w:pPr>
          </w:p>
        </w:tc>
        <w:tc>
          <w:tcPr>
            <w:tcW w:w="39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6"/>
            </w:pPr>
          </w:p>
        </w:tc>
        <w:tc>
          <w:tcPr>
            <w:tcW w:w="13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6"/>
            </w:pPr>
            <w:r>
              <w:rPr>
                <w:rFonts w:hint="eastAsia"/>
              </w:rPr>
              <w:t>09:20-10:00</w:t>
            </w:r>
          </w:p>
        </w:tc>
        <w:tc>
          <w:tcPr>
            <w:tcW w:w="5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6"/>
            </w:pPr>
          </w:p>
        </w:tc>
        <w:tc>
          <w:tcPr>
            <w:tcW w:w="9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6"/>
            </w:pPr>
          </w:p>
        </w:tc>
        <w:tc>
          <w:tcPr>
            <w:tcW w:w="20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6"/>
            </w:pPr>
          </w:p>
        </w:tc>
        <w:tc>
          <w:tcPr>
            <w:tcW w:w="1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6"/>
            </w:pPr>
          </w:p>
        </w:tc>
        <w:tc>
          <w:tcPr>
            <w:tcW w:w="10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6"/>
            </w:pPr>
          </w:p>
        </w:tc>
        <w:tc>
          <w:tcPr>
            <w:tcW w:w="7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6"/>
            </w:pPr>
          </w:p>
        </w:tc>
      </w:tr>
      <w:tr>
        <w:tblPrEx>
          <w:tblCellMar>
            <w:top w:w="0" w:type="dxa"/>
            <w:left w:w="0" w:type="dxa"/>
            <w:bottom w:w="0" w:type="dxa"/>
            <w:right w:w="0" w:type="dxa"/>
          </w:tblCellMar>
        </w:tblPrEx>
        <w:trPr>
          <w:trHeight w:val="397" w:hRule="atLeast"/>
          <w:jc w:val="center"/>
        </w:trPr>
        <w:tc>
          <w:tcPr>
            <w:tcW w:w="39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6"/>
            </w:pPr>
          </w:p>
        </w:tc>
        <w:tc>
          <w:tcPr>
            <w:tcW w:w="39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6"/>
            </w:pPr>
          </w:p>
        </w:tc>
        <w:tc>
          <w:tcPr>
            <w:tcW w:w="39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6"/>
            </w:pPr>
          </w:p>
        </w:tc>
        <w:tc>
          <w:tcPr>
            <w:tcW w:w="13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6"/>
            </w:pPr>
            <w:r>
              <w:rPr>
                <w:rFonts w:hint="eastAsia"/>
              </w:rPr>
              <w:t>10:10-10:50</w:t>
            </w:r>
          </w:p>
        </w:tc>
        <w:tc>
          <w:tcPr>
            <w:tcW w:w="5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6"/>
            </w:pPr>
          </w:p>
        </w:tc>
        <w:tc>
          <w:tcPr>
            <w:tcW w:w="9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6"/>
            </w:pPr>
          </w:p>
        </w:tc>
        <w:tc>
          <w:tcPr>
            <w:tcW w:w="20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6"/>
            </w:pPr>
          </w:p>
        </w:tc>
        <w:tc>
          <w:tcPr>
            <w:tcW w:w="1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6"/>
            </w:pPr>
          </w:p>
        </w:tc>
        <w:tc>
          <w:tcPr>
            <w:tcW w:w="10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6"/>
            </w:pPr>
          </w:p>
        </w:tc>
        <w:tc>
          <w:tcPr>
            <w:tcW w:w="7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6"/>
            </w:pPr>
          </w:p>
        </w:tc>
      </w:tr>
      <w:tr>
        <w:tblPrEx>
          <w:tblCellMar>
            <w:top w:w="0" w:type="dxa"/>
            <w:left w:w="0" w:type="dxa"/>
            <w:bottom w:w="0" w:type="dxa"/>
            <w:right w:w="0" w:type="dxa"/>
          </w:tblCellMar>
        </w:tblPrEx>
        <w:trPr>
          <w:trHeight w:val="397" w:hRule="atLeast"/>
          <w:jc w:val="center"/>
        </w:trPr>
        <w:tc>
          <w:tcPr>
            <w:tcW w:w="39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6"/>
            </w:pPr>
          </w:p>
        </w:tc>
        <w:tc>
          <w:tcPr>
            <w:tcW w:w="39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6"/>
            </w:pPr>
          </w:p>
        </w:tc>
        <w:tc>
          <w:tcPr>
            <w:tcW w:w="39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6"/>
            </w:pPr>
          </w:p>
        </w:tc>
        <w:tc>
          <w:tcPr>
            <w:tcW w:w="13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6"/>
            </w:pPr>
            <w:r>
              <w:rPr>
                <w:rFonts w:hint="eastAsia"/>
              </w:rPr>
              <w:t>11:00-11:40</w:t>
            </w:r>
          </w:p>
        </w:tc>
        <w:tc>
          <w:tcPr>
            <w:tcW w:w="5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6"/>
            </w:pPr>
          </w:p>
        </w:tc>
        <w:tc>
          <w:tcPr>
            <w:tcW w:w="9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6"/>
            </w:pPr>
          </w:p>
        </w:tc>
        <w:tc>
          <w:tcPr>
            <w:tcW w:w="20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6"/>
            </w:pPr>
          </w:p>
        </w:tc>
        <w:tc>
          <w:tcPr>
            <w:tcW w:w="1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6"/>
            </w:pPr>
          </w:p>
        </w:tc>
        <w:tc>
          <w:tcPr>
            <w:tcW w:w="10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6"/>
            </w:pPr>
          </w:p>
        </w:tc>
        <w:tc>
          <w:tcPr>
            <w:tcW w:w="7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6"/>
            </w:pPr>
          </w:p>
        </w:tc>
      </w:tr>
      <w:tr>
        <w:tblPrEx>
          <w:tblCellMar>
            <w:top w:w="0" w:type="dxa"/>
            <w:left w:w="0" w:type="dxa"/>
            <w:bottom w:w="0" w:type="dxa"/>
            <w:right w:w="0" w:type="dxa"/>
          </w:tblCellMar>
        </w:tblPrEx>
        <w:trPr>
          <w:trHeight w:val="113" w:hRule="exact"/>
          <w:jc w:val="center"/>
        </w:trPr>
        <w:tc>
          <w:tcPr>
            <w:tcW w:w="39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6"/>
            </w:pPr>
          </w:p>
        </w:tc>
        <w:tc>
          <w:tcPr>
            <w:tcW w:w="39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6"/>
            </w:pPr>
          </w:p>
        </w:tc>
        <w:tc>
          <w:tcPr>
            <w:tcW w:w="3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6"/>
            </w:pPr>
          </w:p>
        </w:tc>
        <w:tc>
          <w:tcPr>
            <w:tcW w:w="13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pStyle w:val="186"/>
            </w:pPr>
          </w:p>
        </w:tc>
        <w:tc>
          <w:tcPr>
            <w:tcW w:w="5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6"/>
            </w:pPr>
          </w:p>
        </w:tc>
        <w:tc>
          <w:tcPr>
            <w:tcW w:w="9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6"/>
            </w:pPr>
          </w:p>
        </w:tc>
        <w:tc>
          <w:tcPr>
            <w:tcW w:w="20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6"/>
            </w:pPr>
          </w:p>
        </w:tc>
        <w:tc>
          <w:tcPr>
            <w:tcW w:w="1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6"/>
            </w:pPr>
          </w:p>
        </w:tc>
        <w:tc>
          <w:tcPr>
            <w:tcW w:w="10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6"/>
            </w:pPr>
          </w:p>
        </w:tc>
        <w:tc>
          <w:tcPr>
            <w:tcW w:w="7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pStyle w:val="186"/>
            </w:pPr>
          </w:p>
        </w:tc>
      </w:tr>
      <w:tr>
        <w:tblPrEx>
          <w:tblCellMar>
            <w:top w:w="0" w:type="dxa"/>
            <w:left w:w="0" w:type="dxa"/>
            <w:bottom w:w="0" w:type="dxa"/>
            <w:right w:w="0" w:type="dxa"/>
          </w:tblCellMar>
        </w:tblPrEx>
        <w:trPr>
          <w:trHeight w:val="397" w:hRule="atLeast"/>
          <w:jc w:val="center"/>
        </w:trPr>
        <w:tc>
          <w:tcPr>
            <w:tcW w:w="39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6"/>
            </w:pPr>
          </w:p>
        </w:tc>
        <w:tc>
          <w:tcPr>
            <w:tcW w:w="39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6"/>
            </w:pPr>
          </w:p>
        </w:tc>
        <w:tc>
          <w:tcPr>
            <w:tcW w:w="39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tbLrV"/>
            <w:vAlign w:val="center"/>
          </w:tcPr>
          <w:p>
            <w:pPr>
              <w:pStyle w:val="186"/>
              <w:ind w:left="113" w:right="113"/>
            </w:pPr>
            <w:r>
              <w:rPr>
                <w:rFonts w:hint="eastAsia"/>
              </w:rPr>
              <w:t>下午</w:t>
            </w:r>
          </w:p>
        </w:tc>
        <w:tc>
          <w:tcPr>
            <w:tcW w:w="13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6"/>
            </w:pPr>
            <w:r>
              <w:rPr>
                <w:rFonts w:hint="eastAsia"/>
              </w:rPr>
              <w:t>14:45-15:30</w:t>
            </w:r>
          </w:p>
        </w:tc>
        <w:tc>
          <w:tcPr>
            <w:tcW w:w="5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6"/>
            </w:pPr>
          </w:p>
        </w:tc>
        <w:tc>
          <w:tcPr>
            <w:tcW w:w="9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6"/>
            </w:pPr>
          </w:p>
        </w:tc>
        <w:tc>
          <w:tcPr>
            <w:tcW w:w="20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6"/>
            </w:pPr>
          </w:p>
        </w:tc>
        <w:tc>
          <w:tcPr>
            <w:tcW w:w="1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6"/>
            </w:pPr>
          </w:p>
        </w:tc>
        <w:tc>
          <w:tcPr>
            <w:tcW w:w="10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6"/>
            </w:pPr>
          </w:p>
        </w:tc>
        <w:tc>
          <w:tcPr>
            <w:tcW w:w="7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6"/>
            </w:pPr>
          </w:p>
        </w:tc>
      </w:tr>
      <w:tr>
        <w:tblPrEx>
          <w:tblCellMar>
            <w:top w:w="0" w:type="dxa"/>
            <w:left w:w="0" w:type="dxa"/>
            <w:bottom w:w="0" w:type="dxa"/>
            <w:right w:w="0" w:type="dxa"/>
          </w:tblCellMar>
        </w:tblPrEx>
        <w:trPr>
          <w:trHeight w:val="397" w:hRule="atLeast"/>
          <w:jc w:val="center"/>
        </w:trPr>
        <w:tc>
          <w:tcPr>
            <w:tcW w:w="39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6"/>
            </w:pPr>
          </w:p>
        </w:tc>
        <w:tc>
          <w:tcPr>
            <w:tcW w:w="39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6"/>
            </w:pPr>
          </w:p>
        </w:tc>
        <w:tc>
          <w:tcPr>
            <w:tcW w:w="39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6"/>
            </w:pPr>
          </w:p>
        </w:tc>
        <w:tc>
          <w:tcPr>
            <w:tcW w:w="13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6"/>
            </w:pPr>
            <w:r>
              <w:rPr>
                <w:rFonts w:hint="eastAsia"/>
              </w:rPr>
              <w:t>15:45-16:30</w:t>
            </w:r>
          </w:p>
        </w:tc>
        <w:tc>
          <w:tcPr>
            <w:tcW w:w="5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6"/>
            </w:pPr>
          </w:p>
        </w:tc>
        <w:tc>
          <w:tcPr>
            <w:tcW w:w="9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6"/>
            </w:pPr>
          </w:p>
        </w:tc>
        <w:tc>
          <w:tcPr>
            <w:tcW w:w="20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6"/>
            </w:pPr>
          </w:p>
        </w:tc>
        <w:tc>
          <w:tcPr>
            <w:tcW w:w="1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6"/>
            </w:pPr>
          </w:p>
        </w:tc>
        <w:tc>
          <w:tcPr>
            <w:tcW w:w="10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6"/>
            </w:pPr>
          </w:p>
        </w:tc>
        <w:tc>
          <w:tcPr>
            <w:tcW w:w="7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6"/>
            </w:pPr>
          </w:p>
        </w:tc>
      </w:tr>
      <w:tr>
        <w:tblPrEx>
          <w:tblCellMar>
            <w:top w:w="0" w:type="dxa"/>
            <w:left w:w="0" w:type="dxa"/>
            <w:bottom w:w="0" w:type="dxa"/>
            <w:right w:w="0" w:type="dxa"/>
          </w:tblCellMar>
        </w:tblPrEx>
        <w:trPr>
          <w:trHeight w:val="397" w:hRule="atLeast"/>
          <w:jc w:val="center"/>
        </w:trPr>
        <w:tc>
          <w:tcPr>
            <w:tcW w:w="39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6"/>
            </w:pPr>
          </w:p>
        </w:tc>
        <w:tc>
          <w:tcPr>
            <w:tcW w:w="39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6"/>
            </w:pPr>
          </w:p>
        </w:tc>
        <w:tc>
          <w:tcPr>
            <w:tcW w:w="39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6"/>
            </w:pPr>
          </w:p>
        </w:tc>
        <w:tc>
          <w:tcPr>
            <w:tcW w:w="13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6"/>
            </w:pPr>
            <w:r>
              <w:rPr>
                <w:rFonts w:hint="eastAsia"/>
              </w:rPr>
              <w:t>16:45-17:30</w:t>
            </w:r>
          </w:p>
        </w:tc>
        <w:tc>
          <w:tcPr>
            <w:tcW w:w="5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6"/>
            </w:pPr>
          </w:p>
        </w:tc>
        <w:tc>
          <w:tcPr>
            <w:tcW w:w="9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6"/>
            </w:pPr>
          </w:p>
        </w:tc>
        <w:tc>
          <w:tcPr>
            <w:tcW w:w="20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6"/>
            </w:pPr>
          </w:p>
        </w:tc>
        <w:tc>
          <w:tcPr>
            <w:tcW w:w="1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6"/>
            </w:pPr>
          </w:p>
        </w:tc>
        <w:tc>
          <w:tcPr>
            <w:tcW w:w="10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6"/>
            </w:pPr>
          </w:p>
        </w:tc>
        <w:tc>
          <w:tcPr>
            <w:tcW w:w="7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6"/>
            </w:pPr>
          </w:p>
        </w:tc>
      </w:tr>
      <w:tr>
        <w:tblPrEx>
          <w:tblCellMar>
            <w:top w:w="0" w:type="dxa"/>
            <w:left w:w="0" w:type="dxa"/>
            <w:bottom w:w="0" w:type="dxa"/>
            <w:right w:w="0" w:type="dxa"/>
          </w:tblCellMar>
        </w:tblPrEx>
        <w:trPr>
          <w:trHeight w:val="113" w:hRule="exact"/>
          <w:jc w:val="center"/>
        </w:trPr>
        <w:tc>
          <w:tcPr>
            <w:tcW w:w="39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6"/>
            </w:pPr>
          </w:p>
        </w:tc>
        <w:tc>
          <w:tcPr>
            <w:tcW w:w="39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6"/>
            </w:pPr>
          </w:p>
        </w:tc>
        <w:tc>
          <w:tcPr>
            <w:tcW w:w="3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6"/>
            </w:pPr>
          </w:p>
        </w:tc>
        <w:tc>
          <w:tcPr>
            <w:tcW w:w="13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pStyle w:val="186"/>
            </w:pPr>
          </w:p>
        </w:tc>
        <w:tc>
          <w:tcPr>
            <w:tcW w:w="5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6"/>
            </w:pPr>
          </w:p>
        </w:tc>
        <w:tc>
          <w:tcPr>
            <w:tcW w:w="9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6"/>
            </w:pPr>
          </w:p>
        </w:tc>
        <w:tc>
          <w:tcPr>
            <w:tcW w:w="20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6"/>
            </w:pPr>
          </w:p>
        </w:tc>
        <w:tc>
          <w:tcPr>
            <w:tcW w:w="1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pStyle w:val="186"/>
            </w:pPr>
          </w:p>
        </w:tc>
        <w:tc>
          <w:tcPr>
            <w:tcW w:w="10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pStyle w:val="186"/>
            </w:pPr>
          </w:p>
        </w:tc>
        <w:tc>
          <w:tcPr>
            <w:tcW w:w="7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pStyle w:val="186"/>
            </w:pPr>
          </w:p>
        </w:tc>
      </w:tr>
      <w:tr>
        <w:tblPrEx>
          <w:tblCellMar>
            <w:top w:w="0" w:type="dxa"/>
            <w:left w:w="0" w:type="dxa"/>
            <w:bottom w:w="0" w:type="dxa"/>
            <w:right w:w="0" w:type="dxa"/>
          </w:tblCellMar>
        </w:tblPrEx>
        <w:trPr>
          <w:trHeight w:val="680" w:hRule="atLeast"/>
          <w:jc w:val="center"/>
        </w:trPr>
        <w:tc>
          <w:tcPr>
            <w:tcW w:w="39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6"/>
            </w:pPr>
          </w:p>
        </w:tc>
        <w:tc>
          <w:tcPr>
            <w:tcW w:w="39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6"/>
            </w:pPr>
          </w:p>
        </w:tc>
        <w:tc>
          <w:tcPr>
            <w:tcW w:w="3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tbLrV"/>
            <w:vAlign w:val="center"/>
          </w:tcPr>
          <w:p>
            <w:pPr>
              <w:pStyle w:val="186"/>
              <w:ind w:left="113" w:right="113"/>
            </w:pPr>
            <w:r>
              <w:rPr>
                <w:rFonts w:hint="eastAsia"/>
              </w:rPr>
              <w:t>晚上</w:t>
            </w:r>
          </w:p>
        </w:tc>
        <w:tc>
          <w:tcPr>
            <w:tcW w:w="13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6"/>
            </w:pPr>
            <w:r>
              <w:rPr>
                <w:rFonts w:hint="eastAsia"/>
              </w:rPr>
              <w:t>19:30-21:00</w:t>
            </w:r>
          </w:p>
        </w:tc>
        <w:tc>
          <w:tcPr>
            <w:tcW w:w="5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6"/>
            </w:pPr>
          </w:p>
        </w:tc>
        <w:tc>
          <w:tcPr>
            <w:tcW w:w="9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6"/>
            </w:pPr>
          </w:p>
        </w:tc>
        <w:tc>
          <w:tcPr>
            <w:tcW w:w="20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6"/>
            </w:pPr>
          </w:p>
        </w:tc>
        <w:tc>
          <w:tcPr>
            <w:tcW w:w="1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6"/>
            </w:pPr>
          </w:p>
        </w:tc>
        <w:tc>
          <w:tcPr>
            <w:tcW w:w="10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6"/>
            </w:pPr>
          </w:p>
        </w:tc>
        <w:tc>
          <w:tcPr>
            <w:tcW w:w="7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6"/>
            </w:pPr>
          </w:p>
        </w:tc>
      </w:tr>
      <w:tr>
        <w:tblPrEx>
          <w:tblCellMar>
            <w:top w:w="0" w:type="dxa"/>
            <w:left w:w="0" w:type="dxa"/>
            <w:bottom w:w="0" w:type="dxa"/>
            <w:right w:w="0" w:type="dxa"/>
          </w:tblCellMar>
        </w:tblPrEx>
        <w:trPr>
          <w:trHeight w:val="680" w:hRule="atLeast"/>
          <w:jc w:val="center"/>
        </w:trPr>
        <w:tc>
          <w:tcPr>
            <w:tcW w:w="9354" w:type="dxa"/>
            <w:gridSpan w:val="10"/>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6"/>
              <w:jc w:val="left"/>
            </w:pPr>
            <w:r>
              <w:rPr>
                <w:rFonts w:hint="eastAsia"/>
              </w:rPr>
              <w:t>备注：思想政治教育</w:t>
            </w:r>
            <w:r>
              <w:rPr>
                <w:rFonts w:hint="eastAsia"/>
                <w:u w:val="single"/>
              </w:rPr>
              <w:t xml:space="preserve">   </w:t>
            </w:r>
            <w:r>
              <w:rPr>
                <w:rFonts w:hint="eastAsia"/>
              </w:rPr>
              <w:t>课时，形势政策教育</w:t>
            </w:r>
            <w:r>
              <w:rPr>
                <w:rFonts w:hint="eastAsia"/>
                <w:u w:val="single"/>
              </w:rPr>
              <w:t xml:space="preserve">   </w:t>
            </w:r>
            <w:r>
              <w:rPr>
                <w:rFonts w:hint="eastAsia"/>
              </w:rPr>
              <w:t>课时，认罪悔罪教育</w:t>
            </w:r>
            <w:r>
              <w:rPr>
                <w:rFonts w:hint="eastAsia"/>
                <w:u w:val="single"/>
              </w:rPr>
              <w:t xml:space="preserve">   </w:t>
            </w:r>
            <w:r>
              <w:rPr>
                <w:rFonts w:hint="eastAsia"/>
              </w:rPr>
              <w:t>课时，行为养成教育</w:t>
            </w:r>
            <w:r>
              <w:rPr>
                <w:rFonts w:hint="eastAsia"/>
                <w:u w:val="single"/>
              </w:rPr>
              <w:t xml:space="preserve">   </w:t>
            </w:r>
            <w:r>
              <w:rPr>
                <w:rFonts w:hint="eastAsia"/>
              </w:rPr>
              <w:t>课时，法律法规教育</w:t>
            </w:r>
            <w:r>
              <w:rPr>
                <w:rFonts w:hint="eastAsia"/>
                <w:u w:val="single"/>
              </w:rPr>
              <w:t xml:space="preserve">   </w:t>
            </w:r>
            <w:r>
              <w:rPr>
                <w:rFonts w:hint="eastAsia"/>
              </w:rPr>
              <w:t>课时，传统文化教育</w:t>
            </w:r>
            <w:r>
              <w:rPr>
                <w:rFonts w:hint="eastAsia"/>
                <w:u w:val="single"/>
              </w:rPr>
              <w:t xml:space="preserve">   </w:t>
            </w:r>
            <w:r>
              <w:rPr>
                <w:rFonts w:hint="eastAsia"/>
              </w:rPr>
              <w:t>课时，心理健康教育</w:t>
            </w:r>
            <w:r>
              <w:rPr>
                <w:rFonts w:hint="eastAsia"/>
                <w:u w:val="single"/>
              </w:rPr>
              <w:t xml:space="preserve">   </w:t>
            </w:r>
            <w:r>
              <w:rPr>
                <w:rFonts w:hint="eastAsia"/>
              </w:rPr>
              <w:t>课时，辅助教育</w:t>
            </w:r>
            <w:r>
              <w:rPr>
                <w:rFonts w:hint="eastAsia"/>
                <w:u w:val="single"/>
              </w:rPr>
              <w:t xml:space="preserve">   </w:t>
            </w:r>
            <w:r>
              <w:rPr>
                <w:rFonts w:hint="eastAsia"/>
              </w:rPr>
              <w:t>课时，劳动教育</w:t>
            </w:r>
            <w:r>
              <w:rPr>
                <w:rFonts w:hint="eastAsia"/>
                <w:u w:val="single"/>
              </w:rPr>
              <w:t xml:space="preserve">   </w:t>
            </w:r>
            <w:r>
              <w:rPr>
                <w:rFonts w:hint="eastAsia"/>
              </w:rPr>
              <w:t>课时，总计</w:t>
            </w:r>
            <w:r>
              <w:rPr>
                <w:rFonts w:hint="eastAsia"/>
                <w:u w:val="single"/>
              </w:rPr>
              <w:t xml:space="preserve">    </w:t>
            </w:r>
            <w:r>
              <w:rPr>
                <w:rFonts w:hint="eastAsia"/>
              </w:rPr>
              <w:t>课时。</w:t>
            </w:r>
          </w:p>
        </w:tc>
      </w:tr>
    </w:tbl>
    <w:p>
      <w:pPr>
        <w:pStyle w:val="64"/>
        <w:rPr>
          <w:rFonts w:hint="eastAsia"/>
        </w:rPr>
      </w:pPr>
    </w:p>
    <w:p>
      <w:pPr>
        <w:pStyle w:val="186"/>
        <w:rPr>
          <w:rFonts w:hint="eastAsia" w:ascii="黑体" w:hAnsi="黑体" w:eastAsia="黑体" w:cs="黑体"/>
          <w:sz w:val="18"/>
          <w:szCs w:val="18"/>
        </w:rPr>
      </w:pPr>
      <w:r>
        <w:rPr>
          <w:rFonts w:hint="eastAsia" w:ascii="黑体" w:hAnsi="黑体" w:eastAsia="黑体" w:cs="黑体"/>
          <w:sz w:val="18"/>
          <w:szCs w:val="18"/>
          <w:lang w:eastAsia="zh-CN"/>
        </w:rPr>
        <w:t>表</w:t>
      </w:r>
      <w:r>
        <w:rPr>
          <w:rFonts w:hint="eastAsia" w:ascii="黑体" w:hAnsi="黑体" w:eastAsia="黑体" w:cs="黑体"/>
          <w:sz w:val="18"/>
          <w:szCs w:val="18"/>
          <w:lang w:val="en-US" w:eastAsia="zh-CN"/>
        </w:rPr>
        <w:t xml:space="preserve">A.2 </w:t>
      </w:r>
      <w:r>
        <w:rPr>
          <w:rFonts w:hint="eastAsia" w:ascii="黑体" w:hAnsi="黑体" w:eastAsia="黑体" w:cs="黑体"/>
          <w:sz w:val="18"/>
          <w:szCs w:val="18"/>
        </w:rPr>
        <w:t>罪犯文化程度测查表</w:t>
      </w:r>
    </w:p>
    <w:p>
      <w:pPr>
        <w:pStyle w:val="64"/>
        <w:tabs>
          <w:tab w:val="left" w:pos="6300"/>
        </w:tabs>
        <w:ind w:firstLine="420"/>
        <w:rPr>
          <w:szCs w:val="21"/>
        </w:rPr>
      </w:pPr>
      <w:r>
        <w:rPr>
          <w:rFonts w:hint="eastAsia" w:hAnsi="宋体" w:cs="宋体"/>
          <w:szCs w:val="22"/>
        </w:rPr>
        <w:t>╳╳╳╳</w:t>
      </w:r>
      <w:r>
        <w:rPr>
          <w:rFonts w:hint="eastAsia"/>
          <w:szCs w:val="21"/>
        </w:rPr>
        <w:t>年度；第</w:t>
      </w:r>
      <w:r>
        <w:rPr>
          <w:rFonts w:hint="eastAsia" w:hAnsi="宋体" w:cs="宋体"/>
          <w:szCs w:val="22"/>
        </w:rPr>
        <w:t>╳╳</w:t>
      </w:r>
      <w:r>
        <w:rPr>
          <w:rFonts w:hint="eastAsia"/>
          <w:szCs w:val="21"/>
        </w:rPr>
        <w:t>期</w:t>
      </w:r>
      <w:r>
        <w:rPr>
          <w:rFonts w:hint="eastAsia"/>
          <w:szCs w:val="21"/>
        </w:rPr>
        <w:tab/>
      </w:r>
      <w:r>
        <w:rPr>
          <w:rFonts w:hint="eastAsia"/>
          <w:szCs w:val="21"/>
        </w:rPr>
        <w:t>填表时间：</w:t>
      </w:r>
      <w:r>
        <w:rPr>
          <w:rFonts w:hint="eastAsia" w:hAnsi="宋体" w:cs="宋体"/>
          <w:szCs w:val="22"/>
        </w:rPr>
        <w:t>╳╳╳╳</w:t>
      </w:r>
      <w:r>
        <w:rPr>
          <w:rFonts w:hint="eastAsia"/>
          <w:szCs w:val="22"/>
        </w:rPr>
        <w:t>年</w:t>
      </w:r>
      <w:r>
        <w:rPr>
          <w:rFonts w:hint="eastAsia" w:hAnsi="宋体" w:cs="宋体"/>
          <w:szCs w:val="22"/>
        </w:rPr>
        <w:t>╳</w:t>
      </w:r>
      <w:r>
        <w:rPr>
          <w:rFonts w:hint="eastAsia"/>
          <w:szCs w:val="22"/>
        </w:rPr>
        <w:t>月</w:t>
      </w:r>
      <w:r>
        <w:rPr>
          <w:rFonts w:hint="eastAsia" w:hAnsi="宋体" w:cs="宋体"/>
          <w:szCs w:val="22"/>
        </w:rPr>
        <w:t>╳</w:t>
      </w:r>
      <w:r>
        <w:rPr>
          <w:rFonts w:hint="eastAsia"/>
          <w:szCs w:val="22"/>
        </w:rPr>
        <w:t>日</w:t>
      </w:r>
    </w:p>
    <w:tbl>
      <w:tblPr>
        <w:tblStyle w:val="32"/>
        <w:tblW w:w="9346" w:type="dxa"/>
        <w:jc w:val="center"/>
        <w:tblLayout w:type="fixed"/>
        <w:tblCellMar>
          <w:top w:w="0" w:type="dxa"/>
          <w:left w:w="0" w:type="dxa"/>
          <w:bottom w:w="0" w:type="dxa"/>
          <w:right w:w="0" w:type="dxa"/>
        </w:tblCellMar>
      </w:tblPr>
      <w:tblGrid>
        <w:gridCol w:w="485"/>
        <w:gridCol w:w="934"/>
        <w:gridCol w:w="1096"/>
        <w:gridCol w:w="923"/>
        <w:gridCol w:w="970"/>
        <w:gridCol w:w="680"/>
        <w:gridCol w:w="1050"/>
        <w:gridCol w:w="1050"/>
        <w:gridCol w:w="1004"/>
        <w:gridCol w:w="577"/>
        <w:gridCol w:w="577"/>
      </w:tblGrid>
      <w:tr>
        <w:tblPrEx>
          <w:tblCellMar>
            <w:top w:w="0" w:type="dxa"/>
            <w:left w:w="0" w:type="dxa"/>
            <w:bottom w:w="0" w:type="dxa"/>
            <w:right w:w="0" w:type="dxa"/>
          </w:tblCellMar>
        </w:tblPrEx>
        <w:trPr>
          <w:trHeight w:val="620" w:hRule="atLeast"/>
          <w:jc w:val="center"/>
        </w:trPr>
        <w:tc>
          <w:tcPr>
            <w:tcW w:w="4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6"/>
            </w:pPr>
            <w:r>
              <w:rPr>
                <w:rFonts w:hint="eastAsia"/>
              </w:rPr>
              <w:t>序号</w:t>
            </w:r>
          </w:p>
        </w:tc>
        <w:tc>
          <w:tcPr>
            <w:tcW w:w="9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6"/>
            </w:pPr>
            <w:r>
              <w:rPr>
                <w:rFonts w:hint="eastAsia"/>
              </w:rPr>
              <w:t>罪犯编号</w:t>
            </w:r>
          </w:p>
        </w:tc>
        <w:tc>
          <w:tcPr>
            <w:tcW w:w="10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6"/>
            </w:pPr>
            <w:r>
              <w:rPr>
                <w:rFonts w:hint="eastAsia"/>
              </w:rPr>
              <w:t>姓名</w:t>
            </w:r>
          </w:p>
        </w:tc>
        <w:tc>
          <w:tcPr>
            <w:tcW w:w="9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6"/>
            </w:pPr>
            <w:r>
              <w:rPr>
                <w:rFonts w:hint="eastAsia"/>
              </w:rPr>
              <w:t>籍贯</w:t>
            </w:r>
          </w:p>
        </w:tc>
        <w:tc>
          <w:tcPr>
            <w:tcW w:w="9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6"/>
            </w:pPr>
            <w:r>
              <w:rPr>
                <w:rFonts w:hint="eastAsia"/>
              </w:rPr>
              <w:t>出生日期</w:t>
            </w:r>
          </w:p>
        </w:tc>
        <w:tc>
          <w:tcPr>
            <w:tcW w:w="6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6"/>
            </w:pPr>
            <w:r>
              <w:rPr>
                <w:rFonts w:hint="eastAsia"/>
              </w:rPr>
              <w:t>文化</w:t>
            </w:r>
          </w:p>
          <w:p>
            <w:pPr>
              <w:pStyle w:val="186"/>
            </w:pPr>
            <w:r>
              <w:rPr>
                <w:rFonts w:hint="eastAsia"/>
              </w:rPr>
              <w:t>程度</w:t>
            </w: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6"/>
            </w:pPr>
            <w:r>
              <w:rPr>
                <w:rFonts w:hint="eastAsia"/>
              </w:rPr>
              <w:t>罪名</w:t>
            </w: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6"/>
            </w:pPr>
            <w:r>
              <w:rPr>
                <w:rFonts w:hint="eastAsia"/>
              </w:rPr>
              <w:t>原判刑期</w:t>
            </w:r>
          </w:p>
        </w:tc>
        <w:tc>
          <w:tcPr>
            <w:tcW w:w="10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6"/>
            </w:pPr>
            <w:r>
              <w:rPr>
                <w:rFonts w:hint="eastAsia"/>
              </w:rPr>
              <w:t>刑满日期</w:t>
            </w:r>
          </w:p>
        </w:tc>
        <w:tc>
          <w:tcPr>
            <w:tcW w:w="5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6"/>
            </w:pPr>
            <w:r>
              <w:rPr>
                <w:rFonts w:hint="eastAsia"/>
              </w:rPr>
              <w:t>语文</w:t>
            </w:r>
          </w:p>
        </w:tc>
        <w:tc>
          <w:tcPr>
            <w:tcW w:w="5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6"/>
            </w:pPr>
            <w:r>
              <w:rPr>
                <w:rFonts w:hint="eastAsia"/>
              </w:rPr>
              <w:t>数学</w:t>
            </w:r>
          </w:p>
        </w:tc>
      </w:tr>
      <w:tr>
        <w:tblPrEx>
          <w:tblCellMar>
            <w:top w:w="0" w:type="dxa"/>
            <w:left w:w="0" w:type="dxa"/>
            <w:bottom w:w="0" w:type="dxa"/>
            <w:right w:w="0" w:type="dxa"/>
          </w:tblCellMar>
        </w:tblPrEx>
        <w:trPr>
          <w:trHeight w:val="340" w:hRule="atLeast"/>
          <w:jc w:val="center"/>
        </w:trPr>
        <w:tc>
          <w:tcPr>
            <w:tcW w:w="4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6"/>
            </w:pPr>
            <w:r>
              <w:rPr>
                <w:rFonts w:hint="eastAsia"/>
              </w:rPr>
              <w:t>1</w:t>
            </w:r>
          </w:p>
        </w:tc>
        <w:tc>
          <w:tcPr>
            <w:tcW w:w="9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6"/>
            </w:pPr>
          </w:p>
        </w:tc>
        <w:tc>
          <w:tcPr>
            <w:tcW w:w="10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6"/>
            </w:pPr>
          </w:p>
        </w:tc>
        <w:tc>
          <w:tcPr>
            <w:tcW w:w="9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6"/>
            </w:pPr>
          </w:p>
        </w:tc>
        <w:tc>
          <w:tcPr>
            <w:tcW w:w="9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6"/>
            </w:pPr>
          </w:p>
        </w:tc>
        <w:tc>
          <w:tcPr>
            <w:tcW w:w="6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6"/>
            </w:pP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6"/>
            </w:pP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6"/>
            </w:pPr>
          </w:p>
        </w:tc>
        <w:tc>
          <w:tcPr>
            <w:tcW w:w="10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6"/>
            </w:pPr>
          </w:p>
        </w:tc>
        <w:tc>
          <w:tcPr>
            <w:tcW w:w="5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6"/>
            </w:pPr>
          </w:p>
        </w:tc>
        <w:tc>
          <w:tcPr>
            <w:tcW w:w="5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6"/>
            </w:pPr>
          </w:p>
        </w:tc>
      </w:tr>
      <w:tr>
        <w:tblPrEx>
          <w:tblCellMar>
            <w:top w:w="0" w:type="dxa"/>
            <w:left w:w="0" w:type="dxa"/>
            <w:bottom w:w="0" w:type="dxa"/>
            <w:right w:w="0" w:type="dxa"/>
          </w:tblCellMar>
        </w:tblPrEx>
        <w:trPr>
          <w:trHeight w:val="340" w:hRule="atLeast"/>
          <w:jc w:val="center"/>
        </w:trPr>
        <w:tc>
          <w:tcPr>
            <w:tcW w:w="4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6"/>
            </w:pPr>
            <w:r>
              <w:rPr>
                <w:rFonts w:hint="eastAsia"/>
              </w:rPr>
              <w:t>2</w:t>
            </w:r>
          </w:p>
        </w:tc>
        <w:tc>
          <w:tcPr>
            <w:tcW w:w="9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6"/>
            </w:pPr>
          </w:p>
        </w:tc>
        <w:tc>
          <w:tcPr>
            <w:tcW w:w="10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6"/>
            </w:pPr>
          </w:p>
        </w:tc>
        <w:tc>
          <w:tcPr>
            <w:tcW w:w="9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6"/>
            </w:pPr>
          </w:p>
        </w:tc>
        <w:tc>
          <w:tcPr>
            <w:tcW w:w="9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6"/>
            </w:pPr>
          </w:p>
        </w:tc>
        <w:tc>
          <w:tcPr>
            <w:tcW w:w="6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6"/>
            </w:pP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6"/>
            </w:pP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6"/>
            </w:pPr>
          </w:p>
        </w:tc>
        <w:tc>
          <w:tcPr>
            <w:tcW w:w="10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6"/>
            </w:pPr>
          </w:p>
        </w:tc>
        <w:tc>
          <w:tcPr>
            <w:tcW w:w="5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6"/>
            </w:pPr>
          </w:p>
        </w:tc>
        <w:tc>
          <w:tcPr>
            <w:tcW w:w="5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6"/>
            </w:pPr>
          </w:p>
        </w:tc>
      </w:tr>
      <w:tr>
        <w:tblPrEx>
          <w:tblCellMar>
            <w:top w:w="0" w:type="dxa"/>
            <w:left w:w="0" w:type="dxa"/>
            <w:bottom w:w="0" w:type="dxa"/>
            <w:right w:w="0" w:type="dxa"/>
          </w:tblCellMar>
        </w:tblPrEx>
        <w:trPr>
          <w:trHeight w:val="340" w:hRule="atLeast"/>
          <w:jc w:val="center"/>
        </w:trPr>
        <w:tc>
          <w:tcPr>
            <w:tcW w:w="4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6"/>
            </w:pPr>
            <w:r>
              <w:rPr>
                <w:rFonts w:hint="eastAsia"/>
              </w:rPr>
              <w:t>3</w:t>
            </w:r>
          </w:p>
        </w:tc>
        <w:tc>
          <w:tcPr>
            <w:tcW w:w="9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6"/>
            </w:pPr>
          </w:p>
        </w:tc>
        <w:tc>
          <w:tcPr>
            <w:tcW w:w="10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6"/>
            </w:pPr>
          </w:p>
        </w:tc>
        <w:tc>
          <w:tcPr>
            <w:tcW w:w="9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6"/>
            </w:pPr>
          </w:p>
        </w:tc>
        <w:tc>
          <w:tcPr>
            <w:tcW w:w="9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6"/>
            </w:pPr>
          </w:p>
        </w:tc>
        <w:tc>
          <w:tcPr>
            <w:tcW w:w="6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6"/>
            </w:pP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6"/>
            </w:pP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6"/>
            </w:pPr>
          </w:p>
        </w:tc>
        <w:tc>
          <w:tcPr>
            <w:tcW w:w="10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6"/>
            </w:pPr>
          </w:p>
        </w:tc>
        <w:tc>
          <w:tcPr>
            <w:tcW w:w="5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6"/>
            </w:pPr>
          </w:p>
        </w:tc>
        <w:tc>
          <w:tcPr>
            <w:tcW w:w="5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6"/>
            </w:pPr>
          </w:p>
        </w:tc>
      </w:tr>
      <w:tr>
        <w:tblPrEx>
          <w:tblCellMar>
            <w:top w:w="0" w:type="dxa"/>
            <w:left w:w="0" w:type="dxa"/>
            <w:bottom w:w="0" w:type="dxa"/>
            <w:right w:w="0" w:type="dxa"/>
          </w:tblCellMar>
        </w:tblPrEx>
        <w:trPr>
          <w:trHeight w:val="340" w:hRule="atLeast"/>
          <w:jc w:val="center"/>
        </w:trPr>
        <w:tc>
          <w:tcPr>
            <w:tcW w:w="4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6"/>
              <w:rPr>
                <w:rFonts w:hint="eastAsia" w:eastAsia="宋体"/>
                <w:lang w:val="en-US" w:eastAsia="zh-CN"/>
              </w:rPr>
            </w:pPr>
            <w:r>
              <w:rPr>
                <w:rFonts w:hint="eastAsia"/>
                <w:lang w:val="en-US" w:eastAsia="zh-CN"/>
              </w:rPr>
              <w:t>4</w:t>
            </w:r>
          </w:p>
        </w:tc>
        <w:tc>
          <w:tcPr>
            <w:tcW w:w="9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6"/>
            </w:pPr>
          </w:p>
        </w:tc>
        <w:tc>
          <w:tcPr>
            <w:tcW w:w="10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6"/>
            </w:pPr>
          </w:p>
        </w:tc>
        <w:tc>
          <w:tcPr>
            <w:tcW w:w="9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6"/>
            </w:pPr>
          </w:p>
        </w:tc>
        <w:tc>
          <w:tcPr>
            <w:tcW w:w="9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6"/>
            </w:pPr>
          </w:p>
        </w:tc>
        <w:tc>
          <w:tcPr>
            <w:tcW w:w="6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6"/>
            </w:pP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6"/>
            </w:pP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6"/>
            </w:pPr>
          </w:p>
        </w:tc>
        <w:tc>
          <w:tcPr>
            <w:tcW w:w="10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6"/>
            </w:pPr>
          </w:p>
        </w:tc>
        <w:tc>
          <w:tcPr>
            <w:tcW w:w="5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6"/>
            </w:pPr>
          </w:p>
        </w:tc>
        <w:tc>
          <w:tcPr>
            <w:tcW w:w="5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6"/>
            </w:pPr>
          </w:p>
        </w:tc>
      </w:tr>
      <w:tr>
        <w:tblPrEx>
          <w:tblCellMar>
            <w:top w:w="0" w:type="dxa"/>
            <w:left w:w="0" w:type="dxa"/>
            <w:bottom w:w="0" w:type="dxa"/>
            <w:right w:w="0" w:type="dxa"/>
          </w:tblCellMar>
        </w:tblPrEx>
        <w:trPr>
          <w:trHeight w:val="340" w:hRule="atLeast"/>
          <w:jc w:val="center"/>
        </w:trPr>
        <w:tc>
          <w:tcPr>
            <w:tcW w:w="4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6"/>
            </w:pPr>
            <w:r>
              <w:rPr>
                <w:rFonts w:hint="eastAsia"/>
              </w:rPr>
              <w:t>……</w:t>
            </w:r>
          </w:p>
        </w:tc>
        <w:tc>
          <w:tcPr>
            <w:tcW w:w="9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6"/>
            </w:pPr>
          </w:p>
        </w:tc>
        <w:tc>
          <w:tcPr>
            <w:tcW w:w="10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6"/>
            </w:pPr>
          </w:p>
        </w:tc>
        <w:tc>
          <w:tcPr>
            <w:tcW w:w="9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6"/>
            </w:pPr>
          </w:p>
        </w:tc>
        <w:tc>
          <w:tcPr>
            <w:tcW w:w="9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6"/>
            </w:pPr>
          </w:p>
        </w:tc>
        <w:tc>
          <w:tcPr>
            <w:tcW w:w="6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6"/>
            </w:pP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6"/>
            </w:pP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6"/>
            </w:pPr>
          </w:p>
        </w:tc>
        <w:tc>
          <w:tcPr>
            <w:tcW w:w="10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6"/>
            </w:pPr>
          </w:p>
        </w:tc>
        <w:tc>
          <w:tcPr>
            <w:tcW w:w="5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6"/>
            </w:pPr>
          </w:p>
        </w:tc>
        <w:tc>
          <w:tcPr>
            <w:tcW w:w="5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6"/>
            </w:pPr>
          </w:p>
        </w:tc>
      </w:tr>
    </w:tbl>
    <w:p>
      <w:pPr>
        <w:rPr>
          <w:rFonts w:hint="eastAsia" w:ascii="黑体" w:hAnsi="黑体" w:eastAsia="黑体" w:cs="黑体"/>
          <w:sz w:val="18"/>
          <w:szCs w:val="18"/>
          <w:lang w:eastAsia="zh-CN"/>
        </w:rPr>
      </w:pPr>
      <w:r>
        <w:rPr>
          <w:rFonts w:hint="eastAsia" w:ascii="黑体" w:hAnsi="黑体" w:eastAsia="黑体" w:cs="黑体"/>
          <w:sz w:val="18"/>
          <w:szCs w:val="18"/>
          <w:lang w:eastAsia="zh-CN"/>
        </w:rPr>
        <w:br w:type="page"/>
      </w:r>
    </w:p>
    <w:p>
      <w:pPr>
        <w:pStyle w:val="186"/>
        <w:rPr>
          <w:rFonts w:hint="eastAsia" w:ascii="黑体" w:hAnsi="黑体" w:eastAsia="黑体" w:cs="黑体"/>
          <w:sz w:val="18"/>
          <w:szCs w:val="18"/>
        </w:rPr>
      </w:pPr>
      <w:r>
        <w:rPr>
          <w:rFonts w:hint="eastAsia" w:ascii="黑体" w:hAnsi="黑体" w:eastAsia="黑体" w:cs="黑体"/>
          <w:sz w:val="18"/>
          <w:szCs w:val="18"/>
          <w:lang w:eastAsia="zh-CN"/>
        </w:rPr>
        <w:t>表</w:t>
      </w:r>
      <w:r>
        <w:rPr>
          <w:rFonts w:hint="eastAsia" w:ascii="黑体" w:hAnsi="黑体" w:eastAsia="黑体" w:cs="黑体"/>
          <w:sz w:val="18"/>
          <w:szCs w:val="18"/>
          <w:lang w:val="en-US" w:eastAsia="zh-CN"/>
        </w:rPr>
        <w:t xml:space="preserve">A.3 </w:t>
      </w:r>
      <w:r>
        <w:rPr>
          <w:rFonts w:hint="eastAsia" w:ascii="黑体" w:hAnsi="黑体" w:eastAsia="黑体" w:cs="黑体"/>
          <w:sz w:val="18"/>
          <w:szCs w:val="18"/>
        </w:rPr>
        <w:t>入监教育考核情况汇总表</w:t>
      </w:r>
    </w:p>
    <w:p>
      <w:pPr>
        <w:pStyle w:val="64"/>
        <w:tabs>
          <w:tab w:val="left" w:pos="6300"/>
        </w:tabs>
        <w:ind w:firstLine="420"/>
        <w:rPr>
          <w:rFonts w:hint="eastAsia" w:hAnsi="宋体" w:cs="宋体"/>
          <w:sz w:val="18"/>
          <w:szCs w:val="18"/>
        </w:rPr>
      </w:pPr>
      <w:r>
        <w:rPr>
          <w:rFonts w:hint="eastAsia" w:hAnsi="宋体" w:cs="宋体"/>
          <w:sz w:val="18"/>
          <w:szCs w:val="18"/>
        </w:rPr>
        <w:t>╳╳╳╳年度；第╳╳期</w:t>
      </w:r>
      <w:r>
        <w:rPr>
          <w:rFonts w:hint="eastAsia" w:hAnsi="宋体" w:cs="宋体"/>
          <w:sz w:val="18"/>
          <w:szCs w:val="18"/>
        </w:rPr>
        <w:tab/>
      </w:r>
      <w:r>
        <w:rPr>
          <w:rFonts w:hint="eastAsia" w:hAnsi="宋体" w:cs="宋体"/>
          <w:sz w:val="18"/>
          <w:szCs w:val="18"/>
        </w:rPr>
        <w:t>入监时间：╳╳╳╳年╳月╳日</w:t>
      </w:r>
    </w:p>
    <w:tbl>
      <w:tblPr>
        <w:tblStyle w:val="32"/>
        <w:tblW w:w="9369" w:type="dxa"/>
        <w:jc w:val="center"/>
        <w:tblLayout w:type="fixed"/>
        <w:tblCellMar>
          <w:top w:w="0" w:type="dxa"/>
          <w:left w:w="0" w:type="dxa"/>
          <w:bottom w:w="0" w:type="dxa"/>
          <w:right w:w="0" w:type="dxa"/>
        </w:tblCellMar>
      </w:tblPr>
      <w:tblGrid>
        <w:gridCol w:w="481"/>
        <w:gridCol w:w="485"/>
        <w:gridCol w:w="800"/>
        <w:gridCol w:w="838"/>
        <w:gridCol w:w="838"/>
        <w:gridCol w:w="466"/>
        <w:gridCol w:w="797"/>
        <w:gridCol w:w="461"/>
        <w:gridCol w:w="496"/>
        <w:gridCol w:w="923"/>
        <w:gridCol w:w="820"/>
        <w:gridCol w:w="784"/>
        <w:gridCol w:w="404"/>
        <w:gridCol w:w="776"/>
      </w:tblGrid>
      <w:tr>
        <w:tblPrEx>
          <w:tblCellMar>
            <w:top w:w="0" w:type="dxa"/>
            <w:left w:w="0" w:type="dxa"/>
            <w:bottom w:w="0" w:type="dxa"/>
            <w:right w:w="0" w:type="dxa"/>
          </w:tblCellMar>
        </w:tblPrEx>
        <w:trPr>
          <w:trHeight w:val="1020" w:hRule="atLeast"/>
          <w:jc w:val="center"/>
        </w:trPr>
        <w:tc>
          <w:tcPr>
            <w:tcW w:w="481"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pStyle w:val="186"/>
              <w:rPr>
                <w:rFonts w:hint="eastAsia" w:hAnsi="宋体" w:cs="宋体"/>
                <w:sz w:val="18"/>
                <w:szCs w:val="18"/>
              </w:rPr>
            </w:pPr>
            <w:r>
              <w:rPr>
                <w:rFonts w:hint="eastAsia" w:hAnsi="宋体" w:cs="宋体"/>
                <w:sz w:val="18"/>
                <w:szCs w:val="18"/>
              </w:rPr>
              <w:t>囚号</w:t>
            </w:r>
          </w:p>
        </w:tc>
        <w:tc>
          <w:tcPr>
            <w:tcW w:w="48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pStyle w:val="186"/>
              <w:rPr>
                <w:rFonts w:hint="eastAsia" w:hAnsi="宋体" w:cs="宋体"/>
                <w:sz w:val="18"/>
                <w:szCs w:val="18"/>
              </w:rPr>
            </w:pPr>
            <w:r>
              <w:rPr>
                <w:rFonts w:hint="eastAsia" w:hAnsi="宋体" w:cs="宋体"/>
                <w:sz w:val="18"/>
                <w:szCs w:val="18"/>
              </w:rPr>
              <w:t>姓名</w:t>
            </w:r>
          </w:p>
        </w:tc>
        <w:tc>
          <w:tcPr>
            <w:tcW w:w="80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pStyle w:val="186"/>
              <w:rPr>
                <w:rFonts w:hint="eastAsia" w:hAnsi="宋体" w:cs="宋体"/>
                <w:sz w:val="18"/>
                <w:szCs w:val="18"/>
              </w:rPr>
            </w:pPr>
            <w:r>
              <w:rPr>
                <w:rFonts w:hint="eastAsia" w:hAnsi="宋体" w:cs="宋体"/>
                <w:sz w:val="18"/>
                <w:szCs w:val="18"/>
              </w:rPr>
              <w:t>入监教育</w:t>
            </w:r>
          </w:p>
          <w:p>
            <w:pPr>
              <w:pStyle w:val="186"/>
              <w:rPr>
                <w:rFonts w:hint="eastAsia" w:hAnsi="宋体" w:cs="宋体"/>
                <w:sz w:val="18"/>
                <w:szCs w:val="18"/>
              </w:rPr>
            </w:pPr>
            <w:r>
              <w:rPr>
                <w:rFonts w:hint="eastAsia" w:hAnsi="宋体" w:cs="宋体"/>
                <w:sz w:val="18"/>
                <w:szCs w:val="18"/>
              </w:rPr>
              <w:t>考试(B卷)</w:t>
            </w:r>
          </w:p>
        </w:tc>
        <w:tc>
          <w:tcPr>
            <w:tcW w:w="838"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pStyle w:val="186"/>
              <w:rPr>
                <w:rFonts w:hint="eastAsia" w:hAnsi="宋体" w:cs="宋体"/>
                <w:sz w:val="18"/>
                <w:szCs w:val="18"/>
              </w:rPr>
            </w:pPr>
            <w:r>
              <w:rPr>
                <w:rFonts w:hint="eastAsia" w:hAnsi="宋体" w:cs="宋体"/>
                <w:sz w:val="18"/>
                <w:szCs w:val="18"/>
              </w:rPr>
              <w:t>行为养成</w:t>
            </w:r>
          </w:p>
          <w:p>
            <w:pPr>
              <w:pStyle w:val="186"/>
              <w:rPr>
                <w:rFonts w:hint="eastAsia" w:hAnsi="宋体" w:cs="宋体"/>
                <w:sz w:val="18"/>
                <w:szCs w:val="18"/>
              </w:rPr>
            </w:pPr>
            <w:r>
              <w:rPr>
                <w:rFonts w:hint="eastAsia" w:hAnsi="宋体" w:cs="宋体"/>
                <w:sz w:val="18"/>
                <w:szCs w:val="18"/>
              </w:rPr>
              <w:t>（队列等）</w:t>
            </w:r>
          </w:p>
        </w:tc>
        <w:tc>
          <w:tcPr>
            <w:tcW w:w="838"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pStyle w:val="186"/>
              <w:rPr>
                <w:rFonts w:hint="eastAsia" w:hAnsi="宋体" w:cs="宋体"/>
                <w:sz w:val="18"/>
                <w:szCs w:val="18"/>
              </w:rPr>
            </w:pPr>
            <w:r>
              <w:rPr>
                <w:rFonts w:hint="eastAsia" w:hAnsi="宋体" w:cs="宋体"/>
                <w:sz w:val="18"/>
                <w:szCs w:val="18"/>
              </w:rPr>
              <w:t>应知应会</w:t>
            </w:r>
          </w:p>
          <w:p>
            <w:pPr>
              <w:pStyle w:val="186"/>
              <w:rPr>
                <w:rFonts w:hint="eastAsia" w:hAnsi="宋体" w:cs="宋体"/>
                <w:sz w:val="18"/>
                <w:szCs w:val="18"/>
              </w:rPr>
            </w:pPr>
            <w:r>
              <w:rPr>
                <w:rFonts w:hint="eastAsia" w:hAnsi="宋体" w:cs="宋体"/>
                <w:sz w:val="18"/>
                <w:szCs w:val="18"/>
              </w:rPr>
              <w:t>（规范等）</w:t>
            </w:r>
          </w:p>
        </w:tc>
        <w:tc>
          <w:tcPr>
            <w:tcW w:w="466"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pStyle w:val="186"/>
              <w:rPr>
                <w:rFonts w:hint="eastAsia" w:hAnsi="宋体" w:cs="宋体"/>
                <w:sz w:val="18"/>
                <w:szCs w:val="18"/>
              </w:rPr>
            </w:pPr>
            <w:r>
              <w:rPr>
                <w:rFonts w:hint="eastAsia" w:hAnsi="宋体" w:cs="宋体"/>
                <w:sz w:val="18"/>
                <w:szCs w:val="18"/>
              </w:rPr>
              <w:t>认罪</w:t>
            </w:r>
          </w:p>
          <w:p>
            <w:pPr>
              <w:pStyle w:val="186"/>
              <w:rPr>
                <w:rFonts w:hint="eastAsia" w:hAnsi="宋体" w:cs="宋体"/>
                <w:sz w:val="18"/>
                <w:szCs w:val="18"/>
              </w:rPr>
            </w:pPr>
            <w:r>
              <w:rPr>
                <w:rFonts w:hint="eastAsia" w:hAnsi="宋体" w:cs="宋体"/>
                <w:sz w:val="18"/>
                <w:szCs w:val="18"/>
              </w:rPr>
              <w:t>悔罪</w:t>
            </w:r>
          </w:p>
          <w:p>
            <w:pPr>
              <w:pStyle w:val="186"/>
              <w:rPr>
                <w:rFonts w:hint="eastAsia" w:hAnsi="宋体" w:cs="宋体"/>
                <w:sz w:val="18"/>
                <w:szCs w:val="18"/>
              </w:rPr>
            </w:pPr>
            <w:r>
              <w:rPr>
                <w:rFonts w:hint="eastAsia" w:hAnsi="宋体" w:cs="宋体"/>
                <w:sz w:val="18"/>
                <w:szCs w:val="18"/>
              </w:rPr>
              <w:t>考核</w:t>
            </w:r>
          </w:p>
        </w:tc>
        <w:tc>
          <w:tcPr>
            <w:tcW w:w="797"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pStyle w:val="186"/>
              <w:rPr>
                <w:rFonts w:hint="eastAsia" w:hAnsi="宋体" w:cs="宋体"/>
                <w:sz w:val="18"/>
                <w:szCs w:val="18"/>
              </w:rPr>
            </w:pPr>
            <w:r>
              <w:rPr>
                <w:rFonts w:hint="eastAsia" w:hAnsi="宋体" w:cs="宋体"/>
                <w:sz w:val="18"/>
                <w:szCs w:val="18"/>
              </w:rPr>
              <w:t>日常改造</w:t>
            </w:r>
          </w:p>
          <w:p>
            <w:pPr>
              <w:pStyle w:val="186"/>
              <w:rPr>
                <w:rFonts w:hint="eastAsia" w:hAnsi="宋体" w:cs="宋体"/>
                <w:sz w:val="18"/>
                <w:szCs w:val="18"/>
              </w:rPr>
            </w:pPr>
            <w:r>
              <w:rPr>
                <w:rFonts w:hint="eastAsia" w:hAnsi="宋体" w:cs="宋体"/>
                <w:sz w:val="18"/>
                <w:szCs w:val="18"/>
              </w:rPr>
              <w:t>表现考核</w:t>
            </w:r>
          </w:p>
        </w:tc>
        <w:tc>
          <w:tcPr>
            <w:tcW w:w="461"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pStyle w:val="186"/>
              <w:rPr>
                <w:rFonts w:hint="eastAsia" w:hAnsi="宋体" w:cs="宋体"/>
                <w:sz w:val="18"/>
                <w:szCs w:val="18"/>
              </w:rPr>
            </w:pPr>
            <w:r>
              <w:rPr>
                <w:rFonts w:hint="eastAsia" w:hAnsi="宋体" w:cs="宋体"/>
                <w:sz w:val="18"/>
                <w:szCs w:val="18"/>
              </w:rPr>
              <w:t>囚号</w:t>
            </w:r>
          </w:p>
        </w:tc>
        <w:tc>
          <w:tcPr>
            <w:tcW w:w="496"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pStyle w:val="186"/>
              <w:rPr>
                <w:rFonts w:hint="eastAsia" w:hAnsi="宋体" w:cs="宋体"/>
                <w:sz w:val="18"/>
                <w:szCs w:val="18"/>
              </w:rPr>
            </w:pPr>
            <w:r>
              <w:rPr>
                <w:rFonts w:hint="eastAsia" w:hAnsi="宋体" w:cs="宋体"/>
                <w:sz w:val="18"/>
                <w:szCs w:val="18"/>
              </w:rPr>
              <w:t>姓名</w:t>
            </w:r>
          </w:p>
        </w:tc>
        <w:tc>
          <w:tcPr>
            <w:tcW w:w="923"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pStyle w:val="186"/>
              <w:rPr>
                <w:rFonts w:hint="eastAsia" w:hAnsi="宋体" w:cs="宋体"/>
                <w:sz w:val="18"/>
                <w:szCs w:val="18"/>
              </w:rPr>
            </w:pPr>
            <w:r>
              <w:rPr>
                <w:rFonts w:hint="eastAsia" w:hAnsi="宋体" w:cs="宋体"/>
                <w:sz w:val="18"/>
                <w:szCs w:val="18"/>
              </w:rPr>
              <w:t>入监教育</w:t>
            </w:r>
          </w:p>
          <w:p>
            <w:pPr>
              <w:pStyle w:val="186"/>
              <w:rPr>
                <w:rFonts w:hint="eastAsia" w:hAnsi="宋体" w:cs="宋体"/>
                <w:sz w:val="18"/>
                <w:szCs w:val="18"/>
              </w:rPr>
            </w:pPr>
            <w:r>
              <w:rPr>
                <w:rFonts w:hint="eastAsia" w:hAnsi="宋体" w:cs="宋体"/>
                <w:sz w:val="18"/>
                <w:szCs w:val="18"/>
              </w:rPr>
              <w:t>考试(B卷)</w:t>
            </w:r>
          </w:p>
        </w:tc>
        <w:tc>
          <w:tcPr>
            <w:tcW w:w="82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pStyle w:val="186"/>
              <w:rPr>
                <w:rFonts w:hint="eastAsia" w:hAnsi="宋体" w:cs="宋体"/>
                <w:sz w:val="18"/>
                <w:szCs w:val="18"/>
              </w:rPr>
            </w:pPr>
            <w:r>
              <w:rPr>
                <w:rFonts w:hint="eastAsia" w:hAnsi="宋体" w:cs="宋体"/>
                <w:sz w:val="18"/>
                <w:szCs w:val="18"/>
              </w:rPr>
              <w:t>行为养成</w:t>
            </w:r>
          </w:p>
          <w:p>
            <w:pPr>
              <w:pStyle w:val="186"/>
              <w:rPr>
                <w:rFonts w:hint="eastAsia" w:hAnsi="宋体" w:cs="宋体"/>
                <w:sz w:val="18"/>
                <w:szCs w:val="18"/>
              </w:rPr>
            </w:pPr>
            <w:r>
              <w:rPr>
                <w:rFonts w:hint="eastAsia" w:hAnsi="宋体" w:cs="宋体"/>
                <w:sz w:val="18"/>
                <w:szCs w:val="18"/>
              </w:rPr>
              <w:t>（队列等）</w:t>
            </w:r>
          </w:p>
        </w:tc>
        <w:tc>
          <w:tcPr>
            <w:tcW w:w="784"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pStyle w:val="186"/>
              <w:rPr>
                <w:rFonts w:hint="eastAsia" w:hAnsi="宋体" w:cs="宋体"/>
                <w:sz w:val="18"/>
                <w:szCs w:val="18"/>
              </w:rPr>
            </w:pPr>
            <w:r>
              <w:rPr>
                <w:rFonts w:hint="eastAsia" w:hAnsi="宋体" w:cs="宋体"/>
                <w:sz w:val="18"/>
                <w:szCs w:val="18"/>
              </w:rPr>
              <w:t>应知应会</w:t>
            </w:r>
          </w:p>
          <w:p>
            <w:pPr>
              <w:pStyle w:val="186"/>
              <w:rPr>
                <w:rFonts w:hint="eastAsia" w:hAnsi="宋体" w:cs="宋体"/>
                <w:sz w:val="18"/>
                <w:szCs w:val="18"/>
              </w:rPr>
            </w:pPr>
            <w:r>
              <w:rPr>
                <w:rFonts w:hint="eastAsia" w:hAnsi="宋体" w:cs="宋体"/>
                <w:sz w:val="18"/>
                <w:szCs w:val="18"/>
              </w:rPr>
              <w:t>（规范等）</w:t>
            </w:r>
          </w:p>
        </w:tc>
        <w:tc>
          <w:tcPr>
            <w:tcW w:w="404"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pStyle w:val="186"/>
              <w:rPr>
                <w:rFonts w:hint="eastAsia" w:hAnsi="宋体" w:cs="宋体"/>
                <w:sz w:val="18"/>
                <w:szCs w:val="18"/>
              </w:rPr>
            </w:pPr>
            <w:r>
              <w:rPr>
                <w:rFonts w:hint="eastAsia" w:hAnsi="宋体" w:cs="宋体"/>
                <w:sz w:val="18"/>
                <w:szCs w:val="18"/>
              </w:rPr>
              <w:t>认罪</w:t>
            </w:r>
          </w:p>
          <w:p>
            <w:pPr>
              <w:pStyle w:val="186"/>
              <w:rPr>
                <w:rFonts w:hint="eastAsia" w:hAnsi="宋体" w:cs="宋体"/>
                <w:sz w:val="18"/>
                <w:szCs w:val="18"/>
              </w:rPr>
            </w:pPr>
            <w:r>
              <w:rPr>
                <w:rFonts w:hint="eastAsia" w:hAnsi="宋体" w:cs="宋体"/>
                <w:sz w:val="18"/>
                <w:szCs w:val="18"/>
              </w:rPr>
              <w:t>悔罪</w:t>
            </w:r>
          </w:p>
          <w:p>
            <w:pPr>
              <w:pStyle w:val="186"/>
              <w:rPr>
                <w:rFonts w:hint="eastAsia" w:hAnsi="宋体" w:cs="宋体"/>
                <w:sz w:val="18"/>
                <w:szCs w:val="18"/>
              </w:rPr>
            </w:pPr>
            <w:r>
              <w:rPr>
                <w:rFonts w:hint="eastAsia" w:hAnsi="宋体" w:cs="宋体"/>
                <w:sz w:val="18"/>
                <w:szCs w:val="18"/>
              </w:rPr>
              <w:t>考核</w:t>
            </w:r>
          </w:p>
        </w:tc>
        <w:tc>
          <w:tcPr>
            <w:tcW w:w="776"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pStyle w:val="186"/>
              <w:rPr>
                <w:rFonts w:hint="eastAsia" w:hAnsi="宋体" w:cs="宋体"/>
                <w:sz w:val="18"/>
                <w:szCs w:val="18"/>
              </w:rPr>
            </w:pPr>
            <w:r>
              <w:rPr>
                <w:rFonts w:hint="eastAsia" w:hAnsi="宋体" w:cs="宋体"/>
                <w:sz w:val="18"/>
                <w:szCs w:val="18"/>
              </w:rPr>
              <w:t>日常改造</w:t>
            </w:r>
          </w:p>
          <w:p>
            <w:pPr>
              <w:pStyle w:val="186"/>
              <w:rPr>
                <w:rFonts w:hint="eastAsia" w:hAnsi="宋体" w:cs="宋体"/>
                <w:sz w:val="18"/>
                <w:szCs w:val="18"/>
              </w:rPr>
            </w:pPr>
            <w:r>
              <w:rPr>
                <w:rFonts w:hint="eastAsia" w:hAnsi="宋体" w:cs="宋体"/>
                <w:sz w:val="18"/>
                <w:szCs w:val="18"/>
              </w:rPr>
              <w:t>表现考核</w:t>
            </w:r>
          </w:p>
        </w:tc>
      </w:tr>
      <w:tr>
        <w:tblPrEx>
          <w:tblCellMar>
            <w:top w:w="0" w:type="dxa"/>
            <w:left w:w="0" w:type="dxa"/>
            <w:bottom w:w="0" w:type="dxa"/>
            <w:right w:w="0" w:type="dxa"/>
          </w:tblCellMar>
        </w:tblPrEx>
        <w:trPr>
          <w:trHeight w:val="340" w:hRule="atLeast"/>
          <w:jc w:val="center"/>
        </w:trPr>
        <w:tc>
          <w:tcPr>
            <w:tcW w:w="481"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pStyle w:val="186"/>
              <w:rPr>
                <w:rFonts w:hint="eastAsia" w:hAnsi="宋体" w:cs="宋体"/>
                <w:szCs w:val="18"/>
              </w:rPr>
            </w:pPr>
          </w:p>
        </w:tc>
        <w:tc>
          <w:tcPr>
            <w:tcW w:w="48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pStyle w:val="186"/>
              <w:rPr>
                <w:rFonts w:hint="eastAsia" w:hAnsi="宋体" w:cs="宋体"/>
                <w:szCs w:val="18"/>
              </w:rPr>
            </w:pPr>
          </w:p>
        </w:tc>
        <w:tc>
          <w:tcPr>
            <w:tcW w:w="80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pStyle w:val="186"/>
              <w:rPr>
                <w:rFonts w:hint="eastAsia" w:hAnsi="宋体" w:cs="宋体"/>
                <w:szCs w:val="18"/>
              </w:rPr>
            </w:pPr>
          </w:p>
        </w:tc>
        <w:tc>
          <w:tcPr>
            <w:tcW w:w="83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pStyle w:val="186"/>
              <w:rPr>
                <w:rFonts w:hint="eastAsia" w:hAnsi="宋体" w:cs="宋体"/>
                <w:szCs w:val="18"/>
              </w:rPr>
            </w:pPr>
          </w:p>
        </w:tc>
        <w:tc>
          <w:tcPr>
            <w:tcW w:w="83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pStyle w:val="186"/>
              <w:rPr>
                <w:rFonts w:hint="eastAsia" w:hAnsi="宋体" w:cs="宋体"/>
                <w:szCs w:val="18"/>
              </w:rPr>
            </w:pPr>
          </w:p>
        </w:tc>
        <w:tc>
          <w:tcPr>
            <w:tcW w:w="46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pStyle w:val="186"/>
              <w:rPr>
                <w:rFonts w:hint="eastAsia" w:hAnsi="宋体" w:cs="宋体"/>
                <w:szCs w:val="18"/>
              </w:rPr>
            </w:pPr>
          </w:p>
        </w:tc>
        <w:tc>
          <w:tcPr>
            <w:tcW w:w="79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pStyle w:val="186"/>
              <w:rPr>
                <w:rFonts w:hint="eastAsia" w:hAnsi="宋体" w:cs="宋体"/>
                <w:szCs w:val="18"/>
              </w:rPr>
            </w:pPr>
          </w:p>
        </w:tc>
        <w:tc>
          <w:tcPr>
            <w:tcW w:w="461"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pStyle w:val="186"/>
              <w:rPr>
                <w:rFonts w:hint="eastAsia" w:hAnsi="宋体" w:cs="宋体"/>
                <w:szCs w:val="18"/>
              </w:rPr>
            </w:pPr>
          </w:p>
        </w:tc>
        <w:tc>
          <w:tcPr>
            <w:tcW w:w="49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pStyle w:val="186"/>
              <w:rPr>
                <w:rFonts w:hint="eastAsia" w:hAnsi="宋体" w:cs="宋体"/>
                <w:szCs w:val="18"/>
              </w:rPr>
            </w:pPr>
          </w:p>
        </w:tc>
        <w:tc>
          <w:tcPr>
            <w:tcW w:w="92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pStyle w:val="186"/>
              <w:rPr>
                <w:rFonts w:hint="eastAsia" w:hAnsi="宋体" w:cs="宋体"/>
                <w:szCs w:val="18"/>
              </w:rPr>
            </w:pPr>
          </w:p>
        </w:tc>
        <w:tc>
          <w:tcPr>
            <w:tcW w:w="8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pStyle w:val="186"/>
              <w:rPr>
                <w:rFonts w:hint="eastAsia" w:hAnsi="宋体" w:cs="宋体"/>
                <w:szCs w:val="18"/>
              </w:rPr>
            </w:pPr>
          </w:p>
        </w:tc>
        <w:tc>
          <w:tcPr>
            <w:tcW w:w="78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pStyle w:val="186"/>
              <w:rPr>
                <w:rFonts w:hint="eastAsia" w:hAnsi="宋体" w:cs="宋体"/>
                <w:szCs w:val="18"/>
              </w:rPr>
            </w:pPr>
          </w:p>
        </w:tc>
        <w:tc>
          <w:tcPr>
            <w:tcW w:w="40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bottom"/>
          </w:tcPr>
          <w:p>
            <w:pPr>
              <w:pStyle w:val="186"/>
              <w:rPr>
                <w:rFonts w:hint="eastAsia" w:hAnsi="宋体" w:cs="宋体"/>
                <w:szCs w:val="18"/>
              </w:rPr>
            </w:pPr>
          </w:p>
        </w:tc>
        <w:tc>
          <w:tcPr>
            <w:tcW w:w="77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bottom"/>
          </w:tcPr>
          <w:p>
            <w:pPr>
              <w:pStyle w:val="186"/>
              <w:rPr>
                <w:rFonts w:hint="eastAsia" w:hAnsi="宋体" w:cs="宋体"/>
                <w:szCs w:val="18"/>
              </w:rPr>
            </w:pPr>
          </w:p>
        </w:tc>
      </w:tr>
      <w:tr>
        <w:tblPrEx>
          <w:tblCellMar>
            <w:top w:w="0" w:type="dxa"/>
            <w:left w:w="0" w:type="dxa"/>
            <w:bottom w:w="0" w:type="dxa"/>
            <w:right w:w="0" w:type="dxa"/>
          </w:tblCellMar>
        </w:tblPrEx>
        <w:trPr>
          <w:trHeight w:val="340" w:hRule="atLeast"/>
          <w:jc w:val="center"/>
        </w:trPr>
        <w:tc>
          <w:tcPr>
            <w:tcW w:w="481"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pStyle w:val="186"/>
              <w:rPr>
                <w:rFonts w:hint="eastAsia" w:hAnsi="宋体" w:cs="宋体"/>
                <w:szCs w:val="18"/>
              </w:rPr>
            </w:pPr>
          </w:p>
        </w:tc>
        <w:tc>
          <w:tcPr>
            <w:tcW w:w="48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pStyle w:val="186"/>
              <w:rPr>
                <w:rFonts w:hint="eastAsia" w:hAnsi="宋体" w:cs="宋体"/>
                <w:szCs w:val="18"/>
              </w:rPr>
            </w:pPr>
          </w:p>
        </w:tc>
        <w:tc>
          <w:tcPr>
            <w:tcW w:w="80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pStyle w:val="186"/>
              <w:rPr>
                <w:rFonts w:hint="eastAsia" w:hAnsi="宋体" w:cs="宋体"/>
                <w:szCs w:val="18"/>
              </w:rPr>
            </w:pPr>
          </w:p>
        </w:tc>
        <w:tc>
          <w:tcPr>
            <w:tcW w:w="83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pStyle w:val="186"/>
              <w:rPr>
                <w:rFonts w:hint="eastAsia" w:hAnsi="宋体" w:cs="宋体"/>
                <w:szCs w:val="18"/>
              </w:rPr>
            </w:pPr>
          </w:p>
        </w:tc>
        <w:tc>
          <w:tcPr>
            <w:tcW w:w="83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pStyle w:val="186"/>
              <w:rPr>
                <w:rFonts w:hint="eastAsia" w:hAnsi="宋体" w:cs="宋体"/>
                <w:szCs w:val="18"/>
              </w:rPr>
            </w:pPr>
          </w:p>
        </w:tc>
        <w:tc>
          <w:tcPr>
            <w:tcW w:w="46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pStyle w:val="186"/>
              <w:rPr>
                <w:rFonts w:hint="eastAsia" w:hAnsi="宋体" w:cs="宋体"/>
                <w:szCs w:val="18"/>
              </w:rPr>
            </w:pPr>
          </w:p>
        </w:tc>
        <w:tc>
          <w:tcPr>
            <w:tcW w:w="79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pStyle w:val="186"/>
              <w:rPr>
                <w:rFonts w:hint="eastAsia" w:hAnsi="宋体" w:cs="宋体"/>
                <w:szCs w:val="18"/>
              </w:rPr>
            </w:pPr>
          </w:p>
        </w:tc>
        <w:tc>
          <w:tcPr>
            <w:tcW w:w="461"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pStyle w:val="186"/>
              <w:rPr>
                <w:rFonts w:hint="eastAsia" w:hAnsi="宋体" w:cs="宋体"/>
                <w:szCs w:val="18"/>
              </w:rPr>
            </w:pPr>
          </w:p>
        </w:tc>
        <w:tc>
          <w:tcPr>
            <w:tcW w:w="49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pStyle w:val="186"/>
              <w:rPr>
                <w:rFonts w:hint="eastAsia" w:hAnsi="宋体" w:cs="宋体"/>
                <w:szCs w:val="18"/>
              </w:rPr>
            </w:pPr>
          </w:p>
        </w:tc>
        <w:tc>
          <w:tcPr>
            <w:tcW w:w="92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pStyle w:val="186"/>
              <w:rPr>
                <w:rFonts w:hint="eastAsia" w:hAnsi="宋体" w:cs="宋体"/>
                <w:szCs w:val="18"/>
              </w:rPr>
            </w:pPr>
          </w:p>
        </w:tc>
        <w:tc>
          <w:tcPr>
            <w:tcW w:w="8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pStyle w:val="186"/>
              <w:rPr>
                <w:rFonts w:hint="eastAsia" w:hAnsi="宋体" w:cs="宋体"/>
                <w:szCs w:val="18"/>
              </w:rPr>
            </w:pPr>
          </w:p>
        </w:tc>
        <w:tc>
          <w:tcPr>
            <w:tcW w:w="78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pStyle w:val="186"/>
              <w:rPr>
                <w:rFonts w:hint="eastAsia" w:hAnsi="宋体" w:cs="宋体"/>
                <w:szCs w:val="18"/>
              </w:rPr>
            </w:pPr>
          </w:p>
        </w:tc>
        <w:tc>
          <w:tcPr>
            <w:tcW w:w="40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bottom"/>
          </w:tcPr>
          <w:p>
            <w:pPr>
              <w:pStyle w:val="186"/>
              <w:rPr>
                <w:rFonts w:hint="eastAsia" w:hAnsi="宋体" w:cs="宋体"/>
                <w:szCs w:val="18"/>
              </w:rPr>
            </w:pPr>
          </w:p>
        </w:tc>
        <w:tc>
          <w:tcPr>
            <w:tcW w:w="77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bottom"/>
          </w:tcPr>
          <w:p>
            <w:pPr>
              <w:pStyle w:val="186"/>
              <w:rPr>
                <w:rFonts w:hint="eastAsia" w:hAnsi="宋体" w:cs="宋体"/>
                <w:szCs w:val="18"/>
              </w:rPr>
            </w:pPr>
          </w:p>
        </w:tc>
      </w:tr>
      <w:tr>
        <w:tblPrEx>
          <w:tblCellMar>
            <w:top w:w="0" w:type="dxa"/>
            <w:left w:w="0" w:type="dxa"/>
            <w:bottom w:w="0" w:type="dxa"/>
            <w:right w:w="0" w:type="dxa"/>
          </w:tblCellMar>
        </w:tblPrEx>
        <w:trPr>
          <w:trHeight w:val="340" w:hRule="atLeast"/>
          <w:jc w:val="center"/>
        </w:trPr>
        <w:tc>
          <w:tcPr>
            <w:tcW w:w="481"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pStyle w:val="186"/>
              <w:rPr>
                <w:rFonts w:hint="eastAsia" w:hAnsi="宋体" w:cs="宋体"/>
                <w:szCs w:val="18"/>
              </w:rPr>
            </w:pPr>
          </w:p>
        </w:tc>
        <w:tc>
          <w:tcPr>
            <w:tcW w:w="48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pStyle w:val="186"/>
              <w:rPr>
                <w:rFonts w:hint="eastAsia" w:hAnsi="宋体" w:cs="宋体"/>
                <w:szCs w:val="18"/>
              </w:rPr>
            </w:pPr>
          </w:p>
        </w:tc>
        <w:tc>
          <w:tcPr>
            <w:tcW w:w="80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pStyle w:val="186"/>
              <w:rPr>
                <w:rFonts w:hint="eastAsia" w:hAnsi="宋体" w:cs="宋体"/>
                <w:szCs w:val="18"/>
              </w:rPr>
            </w:pPr>
          </w:p>
        </w:tc>
        <w:tc>
          <w:tcPr>
            <w:tcW w:w="83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pStyle w:val="186"/>
              <w:rPr>
                <w:rFonts w:hint="eastAsia" w:hAnsi="宋体" w:cs="宋体"/>
                <w:szCs w:val="18"/>
              </w:rPr>
            </w:pPr>
          </w:p>
        </w:tc>
        <w:tc>
          <w:tcPr>
            <w:tcW w:w="83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pStyle w:val="186"/>
              <w:rPr>
                <w:rFonts w:hint="eastAsia" w:hAnsi="宋体" w:cs="宋体"/>
                <w:szCs w:val="18"/>
              </w:rPr>
            </w:pPr>
          </w:p>
        </w:tc>
        <w:tc>
          <w:tcPr>
            <w:tcW w:w="46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pStyle w:val="186"/>
              <w:rPr>
                <w:rFonts w:hint="eastAsia" w:hAnsi="宋体" w:cs="宋体"/>
                <w:szCs w:val="18"/>
              </w:rPr>
            </w:pPr>
          </w:p>
        </w:tc>
        <w:tc>
          <w:tcPr>
            <w:tcW w:w="79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pStyle w:val="186"/>
              <w:rPr>
                <w:rFonts w:hint="eastAsia" w:hAnsi="宋体" w:cs="宋体"/>
                <w:szCs w:val="18"/>
              </w:rPr>
            </w:pPr>
          </w:p>
        </w:tc>
        <w:tc>
          <w:tcPr>
            <w:tcW w:w="461"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pStyle w:val="186"/>
              <w:rPr>
                <w:rFonts w:hint="eastAsia" w:hAnsi="宋体" w:cs="宋体"/>
                <w:szCs w:val="18"/>
              </w:rPr>
            </w:pPr>
          </w:p>
        </w:tc>
        <w:tc>
          <w:tcPr>
            <w:tcW w:w="49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pStyle w:val="186"/>
              <w:rPr>
                <w:rFonts w:hint="eastAsia" w:hAnsi="宋体" w:cs="宋体"/>
                <w:szCs w:val="18"/>
              </w:rPr>
            </w:pPr>
          </w:p>
        </w:tc>
        <w:tc>
          <w:tcPr>
            <w:tcW w:w="92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pStyle w:val="186"/>
              <w:rPr>
                <w:rFonts w:hint="eastAsia" w:hAnsi="宋体" w:cs="宋体"/>
                <w:szCs w:val="18"/>
              </w:rPr>
            </w:pPr>
          </w:p>
        </w:tc>
        <w:tc>
          <w:tcPr>
            <w:tcW w:w="8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pStyle w:val="186"/>
              <w:rPr>
                <w:rFonts w:hint="eastAsia" w:hAnsi="宋体" w:cs="宋体"/>
                <w:szCs w:val="18"/>
              </w:rPr>
            </w:pPr>
          </w:p>
        </w:tc>
        <w:tc>
          <w:tcPr>
            <w:tcW w:w="78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pStyle w:val="186"/>
              <w:rPr>
                <w:rFonts w:hint="eastAsia" w:hAnsi="宋体" w:cs="宋体"/>
                <w:szCs w:val="18"/>
              </w:rPr>
            </w:pPr>
          </w:p>
        </w:tc>
        <w:tc>
          <w:tcPr>
            <w:tcW w:w="40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bottom"/>
          </w:tcPr>
          <w:p>
            <w:pPr>
              <w:pStyle w:val="186"/>
              <w:rPr>
                <w:rFonts w:hint="eastAsia" w:hAnsi="宋体" w:cs="宋体"/>
                <w:szCs w:val="18"/>
              </w:rPr>
            </w:pPr>
          </w:p>
        </w:tc>
        <w:tc>
          <w:tcPr>
            <w:tcW w:w="77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bottom"/>
          </w:tcPr>
          <w:p>
            <w:pPr>
              <w:pStyle w:val="186"/>
              <w:rPr>
                <w:rFonts w:hint="eastAsia" w:hAnsi="宋体" w:cs="宋体"/>
                <w:szCs w:val="18"/>
              </w:rPr>
            </w:pPr>
          </w:p>
        </w:tc>
      </w:tr>
      <w:tr>
        <w:tblPrEx>
          <w:tblCellMar>
            <w:top w:w="0" w:type="dxa"/>
            <w:left w:w="0" w:type="dxa"/>
            <w:bottom w:w="0" w:type="dxa"/>
            <w:right w:w="0" w:type="dxa"/>
          </w:tblCellMar>
        </w:tblPrEx>
        <w:trPr>
          <w:trHeight w:val="340" w:hRule="atLeast"/>
          <w:jc w:val="center"/>
        </w:trPr>
        <w:tc>
          <w:tcPr>
            <w:tcW w:w="481"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pStyle w:val="186"/>
              <w:rPr>
                <w:rFonts w:hint="eastAsia" w:hAnsi="宋体" w:cs="宋体"/>
                <w:szCs w:val="18"/>
              </w:rPr>
            </w:pPr>
          </w:p>
        </w:tc>
        <w:tc>
          <w:tcPr>
            <w:tcW w:w="48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pStyle w:val="186"/>
              <w:rPr>
                <w:rFonts w:hint="eastAsia" w:hAnsi="宋体" w:cs="宋体"/>
                <w:szCs w:val="18"/>
              </w:rPr>
            </w:pPr>
          </w:p>
        </w:tc>
        <w:tc>
          <w:tcPr>
            <w:tcW w:w="80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pStyle w:val="186"/>
              <w:rPr>
                <w:rFonts w:hint="eastAsia" w:hAnsi="宋体" w:cs="宋体"/>
                <w:szCs w:val="18"/>
              </w:rPr>
            </w:pPr>
          </w:p>
        </w:tc>
        <w:tc>
          <w:tcPr>
            <w:tcW w:w="83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pStyle w:val="186"/>
              <w:rPr>
                <w:rFonts w:hint="eastAsia" w:hAnsi="宋体" w:cs="宋体"/>
                <w:szCs w:val="18"/>
              </w:rPr>
            </w:pPr>
          </w:p>
        </w:tc>
        <w:tc>
          <w:tcPr>
            <w:tcW w:w="83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pStyle w:val="186"/>
              <w:rPr>
                <w:rFonts w:hint="eastAsia" w:hAnsi="宋体" w:cs="宋体"/>
                <w:szCs w:val="18"/>
              </w:rPr>
            </w:pPr>
          </w:p>
        </w:tc>
        <w:tc>
          <w:tcPr>
            <w:tcW w:w="46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pStyle w:val="186"/>
              <w:rPr>
                <w:rFonts w:hint="eastAsia" w:hAnsi="宋体" w:cs="宋体"/>
                <w:szCs w:val="18"/>
              </w:rPr>
            </w:pPr>
          </w:p>
        </w:tc>
        <w:tc>
          <w:tcPr>
            <w:tcW w:w="79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pStyle w:val="186"/>
              <w:rPr>
                <w:rFonts w:hint="eastAsia" w:hAnsi="宋体" w:cs="宋体"/>
                <w:szCs w:val="18"/>
              </w:rPr>
            </w:pPr>
          </w:p>
        </w:tc>
        <w:tc>
          <w:tcPr>
            <w:tcW w:w="461"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pStyle w:val="186"/>
              <w:rPr>
                <w:rFonts w:hint="eastAsia" w:hAnsi="宋体" w:cs="宋体"/>
                <w:szCs w:val="18"/>
              </w:rPr>
            </w:pPr>
          </w:p>
        </w:tc>
        <w:tc>
          <w:tcPr>
            <w:tcW w:w="49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pStyle w:val="186"/>
              <w:rPr>
                <w:rFonts w:hint="eastAsia" w:hAnsi="宋体" w:cs="宋体"/>
                <w:szCs w:val="18"/>
              </w:rPr>
            </w:pPr>
          </w:p>
        </w:tc>
        <w:tc>
          <w:tcPr>
            <w:tcW w:w="92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pStyle w:val="186"/>
              <w:rPr>
                <w:rFonts w:hint="eastAsia" w:hAnsi="宋体" w:cs="宋体"/>
                <w:szCs w:val="18"/>
              </w:rPr>
            </w:pPr>
          </w:p>
        </w:tc>
        <w:tc>
          <w:tcPr>
            <w:tcW w:w="8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pStyle w:val="186"/>
              <w:rPr>
                <w:rFonts w:hint="eastAsia" w:hAnsi="宋体" w:cs="宋体"/>
                <w:szCs w:val="18"/>
              </w:rPr>
            </w:pPr>
          </w:p>
        </w:tc>
        <w:tc>
          <w:tcPr>
            <w:tcW w:w="78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pStyle w:val="186"/>
              <w:rPr>
                <w:rFonts w:hint="eastAsia" w:hAnsi="宋体" w:cs="宋体"/>
                <w:szCs w:val="18"/>
              </w:rPr>
            </w:pPr>
          </w:p>
        </w:tc>
        <w:tc>
          <w:tcPr>
            <w:tcW w:w="40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bottom"/>
          </w:tcPr>
          <w:p>
            <w:pPr>
              <w:pStyle w:val="186"/>
              <w:rPr>
                <w:rFonts w:hint="eastAsia" w:hAnsi="宋体" w:cs="宋体"/>
                <w:szCs w:val="18"/>
              </w:rPr>
            </w:pPr>
          </w:p>
        </w:tc>
        <w:tc>
          <w:tcPr>
            <w:tcW w:w="77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bottom"/>
          </w:tcPr>
          <w:p>
            <w:pPr>
              <w:pStyle w:val="186"/>
              <w:rPr>
                <w:rFonts w:hint="eastAsia" w:hAnsi="宋体" w:cs="宋体"/>
                <w:szCs w:val="18"/>
              </w:rPr>
            </w:pPr>
          </w:p>
        </w:tc>
      </w:tr>
      <w:tr>
        <w:tblPrEx>
          <w:tblCellMar>
            <w:top w:w="0" w:type="dxa"/>
            <w:left w:w="0" w:type="dxa"/>
            <w:bottom w:w="0" w:type="dxa"/>
            <w:right w:w="0" w:type="dxa"/>
          </w:tblCellMar>
        </w:tblPrEx>
        <w:trPr>
          <w:trHeight w:val="340" w:hRule="atLeast"/>
          <w:jc w:val="center"/>
        </w:trPr>
        <w:tc>
          <w:tcPr>
            <w:tcW w:w="481"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pStyle w:val="186"/>
              <w:rPr>
                <w:rFonts w:hint="eastAsia" w:hAnsi="宋体" w:cs="宋体"/>
                <w:szCs w:val="18"/>
              </w:rPr>
            </w:pPr>
          </w:p>
        </w:tc>
        <w:tc>
          <w:tcPr>
            <w:tcW w:w="48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pStyle w:val="186"/>
              <w:rPr>
                <w:rFonts w:hint="eastAsia" w:hAnsi="宋体" w:cs="宋体"/>
                <w:szCs w:val="18"/>
              </w:rPr>
            </w:pPr>
          </w:p>
        </w:tc>
        <w:tc>
          <w:tcPr>
            <w:tcW w:w="80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pStyle w:val="186"/>
              <w:rPr>
                <w:rFonts w:hint="eastAsia" w:hAnsi="宋体" w:cs="宋体"/>
                <w:szCs w:val="18"/>
              </w:rPr>
            </w:pPr>
          </w:p>
        </w:tc>
        <w:tc>
          <w:tcPr>
            <w:tcW w:w="83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pStyle w:val="186"/>
              <w:rPr>
                <w:rFonts w:hint="eastAsia" w:hAnsi="宋体" w:cs="宋体"/>
                <w:szCs w:val="18"/>
              </w:rPr>
            </w:pPr>
          </w:p>
        </w:tc>
        <w:tc>
          <w:tcPr>
            <w:tcW w:w="83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pStyle w:val="186"/>
              <w:rPr>
                <w:rFonts w:hint="eastAsia" w:hAnsi="宋体" w:cs="宋体"/>
                <w:szCs w:val="18"/>
              </w:rPr>
            </w:pPr>
          </w:p>
        </w:tc>
        <w:tc>
          <w:tcPr>
            <w:tcW w:w="46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pStyle w:val="186"/>
              <w:rPr>
                <w:rFonts w:hint="eastAsia" w:hAnsi="宋体" w:cs="宋体"/>
                <w:szCs w:val="18"/>
              </w:rPr>
            </w:pPr>
          </w:p>
        </w:tc>
        <w:tc>
          <w:tcPr>
            <w:tcW w:w="79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pStyle w:val="186"/>
              <w:rPr>
                <w:rFonts w:hint="eastAsia" w:hAnsi="宋体" w:cs="宋体"/>
                <w:szCs w:val="18"/>
              </w:rPr>
            </w:pPr>
          </w:p>
        </w:tc>
        <w:tc>
          <w:tcPr>
            <w:tcW w:w="461"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pStyle w:val="186"/>
              <w:rPr>
                <w:rFonts w:hint="eastAsia" w:hAnsi="宋体" w:cs="宋体"/>
                <w:szCs w:val="18"/>
              </w:rPr>
            </w:pPr>
          </w:p>
        </w:tc>
        <w:tc>
          <w:tcPr>
            <w:tcW w:w="49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pStyle w:val="186"/>
              <w:rPr>
                <w:rFonts w:hint="eastAsia" w:hAnsi="宋体" w:cs="宋体"/>
                <w:szCs w:val="18"/>
              </w:rPr>
            </w:pPr>
          </w:p>
        </w:tc>
        <w:tc>
          <w:tcPr>
            <w:tcW w:w="92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pStyle w:val="186"/>
              <w:rPr>
                <w:rFonts w:hint="eastAsia" w:hAnsi="宋体" w:cs="宋体"/>
                <w:szCs w:val="18"/>
              </w:rPr>
            </w:pPr>
          </w:p>
        </w:tc>
        <w:tc>
          <w:tcPr>
            <w:tcW w:w="8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pStyle w:val="186"/>
              <w:rPr>
                <w:rFonts w:hint="eastAsia" w:hAnsi="宋体" w:cs="宋体"/>
                <w:szCs w:val="18"/>
              </w:rPr>
            </w:pPr>
          </w:p>
        </w:tc>
        <w:tc>
          <w:tcPr>
            <w:tcW w:w="78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pStyle w:val="186"/>
              <w:rPr>
                <w:rFonts w:hint="eastAsia" w:hAnsi="宋体" w:cs="宋体"/>
                <w:szCs w:val="18"/>
              </w:rPr>
            </w:pPr>
          </w:p>
        </w:tc>
        <w:tc>
          <w:tcPr>
            <w:tcW w:w="40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bottom"/>
          </w:tcPr>
          <w:p>
            <w:pPr>
              <w:pStyle w:val="186"/>
              <w:rPr>
                <w:rFonts w:hint="eastAsia" w:hAnsi="宋体" w:cs="宋体"/>
                <w:szCs w:val="18"/>
              </w:rPr>
            </w:pPr>
          </w:p>
        </w:tc>
        <w:tc>
          <w:tcPr>
            <w:tcW w:w="77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bottom"/>
          </w:tcPr>
          <w:p>
            <w:pPr>
              <w:pStyle w:val="186"/>
              <w:rPr>
                <w:rFonts w:hint="eastAsia" w:hAnsi="宋体" w:cs="宋体"/>
                <w:szCs w:val="18"/>
              </w:rPr>
            </w:pPr>
          </w:p>
        </w:tc>
      </w:tr>
      <w:tr>
        <w:tblPrEx>
          <w:tblCellMar>
            <w:top w:w="0" w:type="dxa"/>
            <w:left w:w="0" w:type="dxa"/>
            <w:bottom w:w="0" w:type="dxa"/>
            <w:right w:w="0" w:type="dxa"/>
          </w:tblCellMar>
        </w:tblPrEx>
        <w:trPr>
          <w:trHeight w:val="720" w:hRule="atLeast"/>
          <w:jc w:val="center"/>
        </w:trPr>
        <w:tc>
          <w:tcPr>
            <w:tcW w:w="9369" w:type="dxa"/>
            <w:gridSpan w:val="14"/>
            <w:tcBorders>
              <w:top w:val="single" w:color="auto" w:sz="4" w:space="0"/>
              <w:left w:val="nil"/>
              <w:bottom w:val="nil"/>
              <w:right w:val="nil"/>
            </w:tcBorders>
            <w:tcMar>
              <w:top w:w="15" w:type="dxa"/>
              <w:left w:w="15" w:type="dxa"/>
              <w:right w:w="15" w:type="dxa"/>
            </w:tcMar>
            <w:vAlign w:val="center"/>
          </w:tcPr>
          <w:p>
            <w:pPr>
              <w:pStyle w:val="186"/>
              <w:jc w:val="left"/>
              <w:rPr>
                <w:rFonts w:hint="eastAsia" w:hAnsi="宋体" w:cs="宋体"/>
                <w:szCs w:val="18"/>
              </w:rPr>
            </w:pPr>
            <w:r>
              <w:rPr>
                <w:rFonts w:hint="eastAsia" w:hAnsi="宋体" w:cs="宋体"/>
                <w:szCs w:val="18"/>
              </w:rPr>
              <w:t>备注：1.B卷考试栏填成绩；2.行为养成、应知应会两栏填“优秀 / 良好 / 合格 / 不合格”；3.三项有一项不合格即为入监教育不合格。4.备注栏统计合格率。</w:t>
            </w:r>
          </w:p>
        </w:tc>
      </w:tr>
      <w:tr>
        <w:tblPrEx>
          <w:tblCellMar>
            <w:top w:w="0" w:type="dxa"/>
            <w:left w:w="0" w:type="dxa"/>
            <w:bottom w:w="0" w:type="dxa"/>
            <w:right w:w="0" w:type="dxa"/>
          </w:tblCellMar>
        </w:tblPrEx>
        <w:trPr>
          <w:trHeight w:val="419" w:hRule="atLeast"/>
          <w:jc w:val="center"/>
        </w:trPr>
        <w:tc>
          <w:tcPr>
            <w:tcW w:w="4705" w:type="dxa"/>
            <w:gridSpan w:val="7"/>
            <w:tcBorders>
              <w:top w:val="nil"/>
              <w:left w:val="nil"/>
              <w:bottom w:val="nil"/>
              <w:right w:val="nil"/>
            </w:tcBorders>
            <w:tcMar>
              <w:top w:w="15" w:type="dxa"/>
              <w:left w:w="15" w:type="dxa"/>
              <w:right w:w="15" w:type="dxa"/>
            </w:tcMar>
            <w:vAlign w:val="center"/>
          </w:tcPr>
          <w:p>
            <w:pPr>
              <w:pStyle w:val="186"/>
              <w:jc w:val="left"/>
              <w:rPr>
                <w:rFonts w:hint="eastAsia" w:hAnsi="宋体" w:cs="宋体"/>
                <w:szCs w:val="18"/>
              </w:rPr>
            </w:pPr>
            <w:r>
              <w:rPr>
                <w:rFonts w:hint="eastAsia" w:hAnsi="宋体" w:cs="宋体"/>
                <w:szCs w:val="18"/>
              </w:rPr>
              <w:t>监区领导：</w:t>
            </w:r>
          </w:p>
        </w:tc>
        <w:tc>
          <w:tcPr>
            <w:tcW w:w="4664" w:type="dxa"/>
            <w:gridSpan w:val="7"/>
            <w:tcBorders>
              <w:top w:val="nil"/>
              <w:left w:val="nil"/>
              <w:bottom w:val="nil"/>
              <w:right w:val="nil"/>
            </w:tcBorders>
            <w:tcMar>
              <w:top w:w="15" w:type="dxa"/>
              <w:left w:w="15" w:type="dxa"/>
              <w:right w:w="15" w:type="dxa"/>
            </w:tcMar>
            <w:vAlign w:val="center"/>
          </w:tcPr>
          <w:p>
            <w:pPr>
              <w:pStyle w:val="186"/>
              <w:jc w:val="left"/>
              <w:rPr>
                <w:rFonts w:hint="eastAsia" w:hAnsi="宋体" w:cs="宋体"/>
                <w:szCs w:val="18"/>
              </w:rPr>
            </w:pPr>
            <w:r>
              <w:rPr>
                <w:rFonts w:hint="eastAsia" w:hAnsi="宋体" w:cs="宋体"/>
                <w:szCs w:val="18"/>
              </w:rPr>
              <w:t>教育改造科领导：</w:t>
            </w:r>
          </w:p>
        </w:tc>
      </w:tr>
    </w:tbl>
    <w:p>
      <w:pPr>
        <w:pStyle w:val="186"/>
        <w:rPr>
          <w:rFonts w:hint="eastAsia" w:ascii="黑体" w:hAnsi="黑体" w:eastAsia="黑体" w:cs="黑体"/>
          <w:sz w:val="18"/>
          <w:szCs w:val="18"/>
          <w:lang w:eastAsia="zh-CN"/>
        </w:rPr>
      </w:pPr>
    </w:p>
    <w:p>
      <w:pPr>
        <w:rPr>
          <w:rFonts w:hint="eastAsia"/>
        </w:rPr>
      </w:pPr>
      <w:r>
        <w:rPr>
          <w:rFonts w:hint="eastAsia"/>
        </w:rPr>
        <w:br w:type="page"/>
      </w:r>
    </w:p>
    <w:p>
      <w:pPr>
        <w:pStyle w:val="186"/>
        <w:rPr>
          <w:rFonts w:hint="eastAsia"/>
        </w:rPr>
      </w:pPr>
      <w:r>
        <w:rPr>
          <w:rFonts w:hint="eastAsia" w:ascii="黑体" w:hAnsi="黑体" w:eastAsia="黑体" w:cs="黑体"/>
          <w:sz w:val="18"/>
          <w:szCs w:val="18"/>
          <w:lang w:eastAsia="zh-CN"/>
        </w:rPr>
        <w:t>表</w:t>
      </w:r>
      <w:r>
        <w:rPr>
          <w:rFonts w:hint="eastAsia" w:ascii="黑体" w:hAnsi="黑体" w:eastAsia="黑体" w:cs="黑体"/>
          <w:sz w:val="18"/>
          <w:szCs w:val="18"/>
          <w:lang w:val="en-US" w:eastAsia="zh-CN"/>
        </w:rPr>
        <w:t xml:space="preserve">A.4 </w:t>
      </w:r>
      <w:r>
        <w:rPr>
          <w:rFonts w:hint="eastAsia" w:ascii="黑体" w:hAnsi="黑体" w:eastAsia="黑体" w:cs="黑体"/>
          <w:szCs w:val="18"/>
        </w:rPr>
        <w:t>入监教育鉴定表</w:t>
      </w:r>
    </w:p>
    <w:tbl>
      <w:tblPr>
        <w:tblStyle w:val="33"/>
        <w:tblW w:w="86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98" w:hRule="atLeast"/>
          <w:jc w:val="center"/>
        </w:trPr>
        <w:tc>
          <w:tcPr>
            <w:tcW w:w="8620" w:type="dxa"/>
            <w:tcBorders>
              <w:top w:val="single" w:color="auto" w:sz="4" w:space="0"/>
            </w:tcBorders>
          </w:tcPr>
          <w:p>
            <w:pPr>
              <w:pStyle w:val="7"/>
              <w:ind w:firstLine="0" w:firstLineChars="0"/>
              <w:jc w:val="right"/>
              <w:rPr>
                <w:sz w:val="15"/>
                <w:szCs w:val="15"/>
              </w:rPr>
            </w:pPr>
            <w:r>
              <w:rPr>
                <w:rFonts w:hint="eastAsia"/>
                <w:b/>
                <w:bCs/>
                <w:sz w:val="15"/>
                <w:szCs w:val="15"/>
              </w:rPr>
              <w:t>(教J—4)</w:t>
            </w:r>
          </w:p>
          <w:p>
            <w:pPr>
              <w:pStyle w:val="7"/>
              <w:ind w:firstLine="0" w:firstLineChars="0"/>
            </w:pPr>
          </w:p>
          <w:p>
            <w:pPr>
              <w:pStyle w:val="7"/>
              <w:ind w:firstLine="0" w:firstLineChars="0"/>
            </w:pPr>
          </w:p>
          <w:p>
            <w:pPr>
              <w:pStyle w:val="7"/>
              <w:ind w:firstLine="0" w:firstLineChars="0"/>
            </w:pPr>
          </w:p>
          <w:p>
            <w:pPr>
              <w:pStyle w:val="259"/>
              <w:spacing w:after="579"/>
              <w:rPr>
                <w:sz w:val="52"/>
                <w:szCs w:val="52"/>
              </w:rPr>
            </w:pPr>
            <w:bookmarkStart w:id="1304" w:name="_Toc11193"/>
            <w:bookmarkStart w:id="1305" w:name="_Toc20354"/>
            <w:r>
              <w:rPr>
                <w:rFonts w:hint="eastAsia" w:ascii="楷体_GB2312" w:hAnsi="华文仿宋" w:eastAsia="楷体_GB2312"/>
                <w:sz w:val="52"/>
                <w:szCs w:val="52"/>
              </w:rPr>
              <w:t>罪犯入监教育鉴定表</w:t>
            </w:r>
            <w:bookmarkEnd w:id="1304"/>
            <w:bookmarkEnd w:id="1305"/>
          </w:p>
          <w:p>
            <w:pPr>
              <w:pStyle w:val="7"/>
              <w:ind w:firstLine="0" w:firstLineChars="0"/>
            </w:pPr>
          </w:p>
          <w:p>
            <w:pPr>
              <w:pStyle w:val="7"/>
              <w:ind w:firstLine="0" w:firstLineChars="0"/>
            </w:pPr>
          </w:p>
          <w:p>
            <w:pPr>
              <w:pStyle w:val="7"/>
              <w:ind w:firstLine="0" w:firstLineChars="0"/>
            </w:pPr>
          </w:p>
          <w:p>
            <w:pPr>
              <w:pStyle w:val="7"/>
              <w:ind w:firstLine="0" w:firstLineChars="0"/>
            </w:pPr>
          </w:p>
          <w:p>
            <w:pPr>
              <w:pStyle w:val="7"/>
              <w:tabs>
                <w:tab w:val="left" w:pos="2100"/>
                <w:tab w:val="left" w:pos="6300"/>
              </w:tabs>
              <w:spacing w:line="360" w:lineRule="auto"/>
              <w:ind w:firstLine="0" w:firstLineChars="0"/>
              <w:rPr>
                <w:rFonts w:ascii="黑体" w:hAnsi="黑体" w:eastAsia="黑体"/>
                <w:sz w:val="21"/>
                <w:szCs w:val="18"/>
              </w:rPr>
            </w:pPr>
            <w:r>
              <w:rPr>
                <w:rFonts w:ascii="黑体" w:hAnsi="黑体" w:eastAsia="黑体"/>
                <w:sz w:val="21"/>
                <w:szCs w:val="18"/>
              </w:rPr>
              <w:tab/>
            </w:r>
            <w:r>
              <w:rPr>
                <w:rFonts w:hint="eastAsia" w:ascii="黑体" w:hAnsi="黑体" w:eastAsia="黑体"/>
                <w:spacing w:val="73"/>
                <w:kern w:val="0"/>
                <w:sz w:val="21"/>
                <w:szCs w:val="18"/>
                <w:fitText w:val="1280" w:id="887885645"/>
              </w:rPr>
              <w:t>姓　　</w:t>
            </w:r>
            <w:r>
              <w:rPr>
                <w:rFonts w:hint="eastAsia" w:ascii="黑体" w:hAnsi="黑体" w:eastAsia="黑体"/>
                <w:spacing w:val="1"/>
                <w:kern w:val="0"/>
                <w:sz w:val="21"/>
                <w:szCs w:val="18"/>
                <w:fitText w:val="1280" w:id="887885645"/>
              </w:rPr>
              <w:t>名</w:t>
            </w:r>
            <w:r>
              <w:rPr>
                <w:rFonts w:hint="eastAsia" w:ascii="黑体" w:hAnsi="黑体" w:eastAsia="黑体"/>
                <w:kern w:val="0"/>
                <w:sz w:val="21"/>
                <w:szCs w:val="18"/>
              </w:rPr>
              <w:t>:</w:t>
            </w:r>
            <w:r>
              <w:rPr>
                <w:rFonts w:ascii="黑体" w:hAnsi="黑体" w:eastAsia="黑体"/>
                <w:sz w:val="21"/>
                <w:szCs w:val="18"/>
                <w:u w:val="single"/>
              </w:rPr>
              <w:tab/>
            </w:r>
          </w:p>
          <w:p>
            <w:pPr>
              <w:pStyle w:val="7"/>
              <w:tabs>
                <w:tab w:val="left" w:pos="2100"/>
                <w:tab w:val="left" w:pos="6300"/>
              </w:tabs>
              <w:spacing w:line="360" w:lineRule="auto"/>
              <w:ind w:firstLine="0" w:firstLineChars="0"/>
              <w:rPr>
                <w:rFonts w:ascii="黑体" w:hAnsi="黑体" w:eastAsia="黑体"/>
                <w:sz w:val="21"/>
                <w:szCs w:val="18"/>
              </w:rPr>
            </w:pPr>
            <w:r>
              <w:rPr>
                <w:rFonts w:ascii="黑体" w:hAnsi="黑体" w:eastAsia="黑体"/>
                <w:sz w:val="21"/>
                <w:szCs w:val="18"/>
              </w:rPr>
              <w:tab/>
            </w:r>
            <w:r>
              <w:rPr>
                <w:rFonts w:hint="eastAsia" w:ascii="黑体" w:hAnsi="黑体" w:eastAsia="黑体"/>
                <w:spacing w:val="73"/>
                <w:kern w:val="0"/>
                <w:sz w:val="21"/>
                <w:szCs w:val="18"/>
                <w:fitText w:val="1280" w:id="272725447"/>
              </w:rPr>
              <w:t>囚　　</w:t>
            </w:r>
            <w:r>
              <w:rPr>
                <w:rFonts w:hint="eastAsia" w:ascii="黑体" w:hAnsi="黑体" w:eastAsia="黑体"/>
                <w:spacing w:val="1"/>
                <w:kern w:val="0"/>
                <w:sz w:val="21"/>
                <w:szCs w:val="18"/>
                <w:fitText w:val="1280" w:id="272725447"/>
              </w:rPr>
              <w:t>号</w:t>
            </w:r>
            <w:r>
              <w:rPr>
                <w:rFonts w:hint="eastAsia" w:ascii="黑体" w:hAnsi="黑体" w:eastAsia="黑体"/>
                <w:kern w:val="0"/>
                <w:sz w:val="21"/>
                <w:szCs w:val="18"/>
              </w:rPr>
              <w:t>:</w:t>
            </w:r>
            <w:r>
              <w:rPr>
                <w:rFonts w:ascii="黑体" w:hAnsi="黑体" w:eastAsia="黑体"/>
                <w:sz w:val="21"/>
                <w:szCs w:val="18"/>
                <w:u w:val="single"/>
              </w:rPr>
              <w:tab/>
            </w:r>
          </w:p>
          <w:p>
            <w:pPr>
              <w:pStyle w:val="7"/>
              <w:tabs>
                <w:tab w:val="left" w:pos="2100"/>
                <w:tab w:val="left" w:pos="4420"/>
                <w:tab w:val="left" w:pos="5260"/>
                <w:tab w:val="right" w:pos="6300"/>
              </w:tabs>
              <w:spacing w:line="360" w:lineRule="auto"/>
              <w:ind w:firstLine="0" w:firstLineChars="0"/>
              <w:rPr>
                <w:rFonts w:ascii="黑体" w:hAnsi="黑体" w:eastAsia="黑体"/>
                <w:sz w:val="21"/>
                <w:szCs w:val="18"/>
              </w:rPr>
            </w:pPr>
            <w:r>
              <w:rPr>
                <w:rFonts w:ascii="黑体" w:hAnsi="黑体" w:eastAsia="黑体"/>
                <w:sz w:val="21"/>
                <w:szCs w:val="18"/>
              </w:rPr>
              <w:tab/>
            </w:r>
            <w:r>
              <w:rPr>
                <w:rFonts w:hint="eastAsia" w:ascii="黑体" w:hAnsi="黑体" w:eastAsia="黑体"/>
                <w:sz w:val="21"/>
                <w:szCs w:val="18"/>
              </w:rPr>
              <w:t>入监时间:</w:t>
            </w:r>
            <w:r>
              <w:rPr>
                <w:rFonts w:ascii="黑体" w:hAnsi="黑体" w:eastAsia="黑体"/>
                <w:sz w:val="21"/>
                <w:szCs w:val="18"/>
                <w:u w:val="single"/>
              </w:rPr>
              <w:tab/>
            </w:r>
            <w:r>
              <w:rPr>
                <w:rFonts w:hint="eastAsia" w:ascii="黑体" w:hAnsi="黑体" w:eastAsia="黑体"/>
                <w:sz w:val="21"/>
                <w:szCs w:val="18"/>
              </w:rPr>
              <w:t>年</w:t>
            </w:r>
            <w:r>
              <w:rPr>
                <w:rFonts w:ascii="黑体" w:hAnsi="黑体" w:eastAsia="黑体"/>
                <w:sz w:val="21"/>
                <w:szCs w:val="18"/>
                <w:u w:val="single"/>
              </w:rPr>
              <w:tab/>
            </w:r>
            <w:r>
              <w:rPr>
                <w:rFonts w:hint="eastAsia" w:ascii="黑体" w:hAnsi="黑体" w:eastAsia="黑体"/>
                <w:sz w:val="21"/>
                <w:szCs w:val="18"/>
              </w:rPr>
              <w:t>月</w:t>
            </w:r>
            <w:r>
              <w:rPr>
                <w:rFonts w:ascii="黑体" w:hAnsi="黑体" w:eastAsia="黑体"/>
                <w:sz w:val="21"/>
                <w:szCs w:val="18"/>
                <w:u w:val="single"/>
              </w:rPr>
              <w:tab/>
            </w:r>
            <w:r>
              <w:rPr>
                <w:rFonts w:hint="eastAsia" w:ascii="黑体" w:hAnsi="黑体" w:eastAsia="黑体"/>
                <w:sz w:val="21"/>
                <w:szCs w:val="18"/>
              </w:rPr>
              <w:t>日</w:t>
            </w:r>
          </w:p>
          <w:p>
            <w:pPr>
              <w:pStyle w:val="7"/>
              <w:ind w:firstLine="0" w:firstLineChars="0"/>
            </w:pPr>
          </w:p>
          <w:p>
            <w:pPr>
              <w:pStyle w:val="64"/>
              <w:ind w:firstLine="0" w:firstLineChars="0"/>
            </w:pPr>
          </w:p>
          <w:p>
            <w:pPr>
              <w:pStyle w:val="64"/>
              <w:ind w:firstLine="0" w:firstLineChars="0"/>
            </w:pPr>
          </w:p>
        </w:tc>
      </w:tr>
    </w:tbl>
    <w:tbl>
      <w:tblPr>
        <w:tblStyle w:val="32"/>
        <w:tblW w:w="87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260"/>
        <w:gridCol w:w="49"/>
        <w:gridCol w:w="738"/>
        <w:gridCol w:w="293"/>
        <w:gridCol w:w="841"/>
        <w:gridCol w:w="239"/>
        <w:gridCol w:w="900"/>
        <w:gridCol w:w="900"/>
        <w:gridCol w:w="248"/>
        <w:gridCol w:w="1236"/>
        <w:gridCol w:w="13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vAlign w:val="center"/>
          </w:tcPr>
          <w:p>
            <w:pPr>
              <w:tabs>
                <w:tab w:val="left" w:pos="5431"/>
                <w:tab w:val="center" w:pos="6594"/>
                <w:tab w:val="left" w:pos="9541"/>
                <w:tab w:val="left" w:pos="10874"/>
              </w:tabs>
              <w:jc w:val="center"/>
              <w:rPr>
                <w:rFonts w:ascii="黑体" w:hAnsi="宋体" w:eastAsia="黑体"/>
                <w:bCs/>
              </w:rPr>
            </w:pPr>
            <w:r>
              <w:rPr>
                <w:rFonts w:hint="eastAsia" w:ascii="黑体" w:hAnsi="宋体" w:eastAsia="黑体"/>
                <w:bCs/>
              </w:rPr>
              <w:t>姓名</w:t>
            </w:r>
          </w:p>
        </w:tc>
        <w:tc>
          <w:tcPr>
            <w:tcW w:w="1309" w:type="dxa"/>
            <w:gridSpan w:val="2"/>
            <w:vAlign w:val="center"/>
          </w:tcPr>
          <w:p>
            <w:pPr>
              <w:tabs>
                <w:tab w:val="left" w:pos="5431"/>
                <w:tab w:val="center" w:pos="6594"/>
                <w:tab w:val="left" w:pos="9541"/>
                <w:tab w:val="left" w:pos="10874"/>
              </w:tabs>
              <w:jc w:val="center"/>
              <w:rPr>
                <w:rFonts w:ascii="黑体" w:hAnsi="宋体" w:eastAsia="黑体"/>
                <w:bCs/>
              </w:rPr>
            </w:pPr>
          </w:p>
        </w:tc>
        <w:tc>
          <w:tcPr>
            <w:tcW w:w="738" w:type="dxa"/>
            <w:vAlign w:val="center"/>
          </w:tcPr>
          <w:p>
            <w:pPr>
              <w:tabs>
                <w:tab w:val="left" w:pos="5431"/>
                <w:tab w:val="center" w:pos="6594"/>
                <w:tab w:val="left" w:pos="9541"/>
                <w:tab w:val="left" w:pos="10874"/>
              </w:tabs>
              <w:jc w:val="center"/>
              <w:rPr>
                <w:rFonts w:ascii="黑体" w:hAnsi="宋体" w:eastAsia="黑体"/>
                <w:bCs/>
              </w:rPr>
            </w:pPr>
            <w:r>
              <w:rPr>
                <w:rFonts w:hint="eastAsia" w:ascii="黑体" w:hAnsi="宋体" w:eastAsia="黑体"/>
                <w:bCs/>
              </w:rPr>
              <w:t>罪名</w:t>
            </w:r>
          </w:p>
        </w:tc>
        <w:tc>
          <w:tcPr>
            <w:tcW w:w="1134" w:type="dxa"/>
            <w:gridSpan w:val="2"/>
            <w:vAlign w:val="center"/>
          </w:tcPr>
          <w:p>
            <w:pPr>
              <w:tabs>
                <w:tab w:val="left" w:pos="5431"/>
                <w:tab w:val="center" w:pos="6594"/>
                <w:tab w:val="left" w:pos="9541"/>
                <w:tab w:val="left" w:pos="10874"/>
              </w:tabs>
              <w:jc w:val="center"/>
              <w:rPr>
                <w:rFonts w:ascii="黑体" w:hAnsi="宋体" w:eastAsia="黑体"/>
                <w:bCs/>
              </w:rPr>
            </w:pPr>
          </w:p>
        </w:tc>
        <w:tc>
          <w:tcPr>
            <w:tcW w:w="1139" w:type="dxa"/>
            <w:gridSpan w:val="2"/>
            <w:vAlign w:val="center"/>
          </w:tcPr>
          <w:p>
            <w:pPr>
              <w:tabs>
                <w:tab w:val="left" w:pos="5431"/>
                <w:tab w:val="center" w:pos="6594"/>
                <w:tab w:val="left" w:pos="9541"/>
                <w:tab w:val="left" w:pos="10874"/>
              </w:tabs>
              <w:jc w:val="center"/>
              <w:rPr>
                <w:rFonts w:ascii="黑体" w:hAnsi="宋体" w:eastAsia="黑体"/>
                <w:bCs/>
              </w:rPr>
            </w:pPr>
            <w:r>
              <w:rPr>
                <w:rFonts w:hint="eastAsia" w:ascii="黑体" w:hAnsi="宋体" w:eastAsia="黑体"/>
                <w:bCs/>
              </w:rPr>
              <w:t>民 族</w:t>
            </w:r>
          </w:p>
        </w:tc>
        <w:tc>
          <w:tcPr>
            <w:tcW w:w="1148" w:type="dxa"/>
            <w:gridSpan w:val="2"/>
            <w:vAlign w:val="center"/>
          </w:tcPr>
          <w:p>
            <w:pPr>
              <w:tabs>
                <w:tab w:val="left" w:pos="5431"/>
                <w:tab w:val="center" w:pos="6594"/>
                <w:tab w:val="left" w:pos="9541"/>
                <w:tab w:val="left" w:pos="10874"/>
              </w:tabs>
              <w:jc w:val="center"/>
              <w:rPr>
                <w:rFonts w:ascii="黑体" w:hAnsi="宋体" w:eastAsia="黑体"/>
                <w:bCs/>
              </w:rPr>
            </w:pPr>
          </w:p>
        </w:tc>
        <w:tc>
          <w:tcPr>
            <w:tcW w:w="1236" w:type="dxa"/>
            <w:vAlign w:val="center"/>
          </w:tcPr>
          <w:p>
            <w:pPr>
              <w:tabs>
                <w:tab w:val="left" w:pos="5431"/>
                <w:tab w:val="center" w:pos="6594"/>
                <w:tab w:val="left" w:pos="9541"/>
                <w:tab w:val="left" w:pos="10874"/>
              </w:tabs>
              <w:jc w:val="center"/>
              <w:rPr>
                <w:rFonts w:ascii="黑体" w:hAnsi="宋体" w:eastAsia="黑体"/>
                <w:bCs/>
              </w:rPr>
            </w:pPr>
            <w:r>
              <w:rPr>
                <w:rFonts w:hint="eastAsia" w:ascii="黑体" w:hAnsi="宋体" w:eastAsia="黑体"/>
                <w:bCs/>
              </w:rPr>
              <w:t>出生日期</w:t>
            </w:r>
          </w:p>
        </w:tc>
        <w:tc>
          <w:tcPr>
            <w:tcW w:w="1396" w:type="dxa"/>
            <w:vAlign w:val="center"/>
          </w:tcPr>
          <w:p>
            <w:pPr>
              <w:tabs>
                <w:tab w:val="left" w:pos="5431"/>
                <w:tab w:val="center" w:pos="6594"/>
                <w:tab w:val="left" w:pos="9541"/>
                <w:tab w:val="left" w:pos="10874"/>
              </w:tabs>
              <w:jc w:val="center"/>
              <w:rPr>
                <w:rFonts w:ascii="黑体" w:hAnsi="华文仿宋" w:eastAsia="黑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vAlign w:val="center"/>
          </w:tcPr>
          <w:p>
            <w:pPr>
              <w:tabs>
                <w:tab w:val="left" w:pos="5431"/>
                <w:tab w:val="center" w:pos="6594"/>
                <w:tab w:val="left" w:pos="9541"/>
                <w:tab w:val="left" w:pos="10874"/>
              </w:tabs>
              <w:jc w:val="center"/>
              <w:rPr>
                <w:rFonts w:ascii="黑体" w:hAnsi="宋体" w:eastAsia="黑体"/>
                <w:bCs/>
              </w:rPr>
            </w:pPr>
            <w:r>
              <w:rPr>
                <w:rFonts w:hint="eastAsia" w:ascii="黑体" w:hAnsi="宋体" w:eastAsia="黑体"/>
                <w:bCs/>
              </w:rPr>
              <w:t>别名</w:t>
            </w:r>
          </w:p>
        </w:tc>
        <w:tc>
          <w:tcPr>
            <w:tcW w:w="1309" w:type="dxa"/>
            <w:gridSpan w:val="2"/>
            <w:vAlign w:val="center"/>
          </w:tcPr>
          <w:p>
            <w:pPr>
              <w:tabs>
                <w:tab w:val="left" w:pos="5431"/>
                <w:tab w:val="center" w:pos="6594"/>
                <w:tab w:val="left" w:pos="9541"/>
                <w:tab w:val="left" w:pos="10874"/>
              </w:tabs>
              <w:jc w:val="center"/>
              <w:rPr>
                <w:rFonts w:ascii="黑体" w:hAnsi="宋体" w:eastAsia="黑体"/>
                <w:bCs/>
              </w:rPr>
            </w:pPr>
          </w:p>
        </w:tc>
        <w:tc>
          <w:tcPr>
            <w:tcW w:w="738" w:type="dxa"/>
            <w:vAlign w:val="center"/>
          </w:tcPr>
          <w:p>
            <w:pPr>
              <w:tabs>
                <w:tab w:val="left" w:pos="5431"/>
                <w:tab w:val="center" w:pos="6594"/>
                <w:tab w:val="left" w:pos="9541"/>
                <w:tab w:val="left" w:pos="10874"/>
              </w:tabs>
              <w:jc w:val="center"/>
              <w:rPr>
                <w:rFonts w:ascii="黑体" w:hAnsi="宋体" w:eastAsia="黑体"/>
                <w:bCs/>
              </w:rPr>
            </w:pPr>
            <w:r>
              <w:rPr>
                <w:rFonts w:hint="eastAsia" w:ascii="黑体" w:hAnsi="宋体" w:eastAsia="黑体"/>
                <w:bCs/>
              </w:rPr>
              <w:t>刑期</w:t>
            </w:r>
          </w:p>
        </w:tc>
        <w:tc>
          <w:tcPr>
            <w:tcW w:w="1134" w:type="dxa"/>
            <w:gridSpan w:val="2"/>
            <w:vAlign w:val="center"/>
          </w:tcPr>
          <w:p>
            <w:pPr>
              <w:tabs>
                <w:tab w:val="left" w:pos="5431"/>
                <w:tab w:val="center" w:pos="6594"/>
                <w:tab w:val="left" w:pos="9541"/>
                <w:tab w:val="left" w:pos="10874"/>
              </w:tabs>
              <w:jc w:val="center"/>
              <w:rPr>
                <w:rFonts w:ascii="黑体" w:hAnsi="宋体" w:eastAsia="黑体"/>
                <w:bCs/>
              </w:rPr>
            </w:pPr>
          </w:p>
        </w:tc>
        <w:tc>
          <w:tcPr>
            <w:tcW w:w="1139" w:type="dxa"/>
            <w:gridSpan w:val="2"/>
            <w:vAlign w:val="center"/>
          </w:tcPr>
          <w:p>
            <w:pPr>
              <w:tabs>
                <w:tab w:val="left" w:pos="5431"/>
                <w:tab w:val="center" w:pos="6594"/>
                <w:tab w:val="left" w:pos="9541"/>
                <w:tab w:val="left" w:pos="10874"/>
              </w:tabs>
              <w:jc w:val="center"/>
              <w:rPr>
                <w:rFonts w:ascii="黑体" w:hAnsi="宋体" w:eastAsia="黑体"/>
                <w:bCs/>
              </w:rPr>
            </w:pPr>
            <w:r>
              <w:rPr>
                <w:rFonts w:hint="eastAsia" w:ascii="黑体" w:hAnsi="宋体" w:eastAsia="黑体"/>
                <w:bCs/>
              </w:rPr>
              <w:t>刑期起止</w:t>
            </w:r>
          </w:p>
        </w:tc>
        <w:tc>
          <w:tcPr>
            <w:tcW w:w="3780" w:type="dxa"/>
            <w:gridSpan w:val="4"/>
            <w:vAlign w:val="center"/>
          </w:tcPr>
          <w:p>
            <w:pPr>
              <w:tabs>
                <w:tab w:val="left" w:pos="5431"/>
                <w:tab w:val="center" w:pos="6594"/>
                <w:tab w:val="left" w:pos="9541"/>
                <w:tab w:val="left" w:pos="10874"/>
              </w:tabs>
              <w:jc w:val="center"/>
              <w:rPr>
                <w:rFonts w:ascii="黑体" w:hAnsi="宋体" w:eastAsia="黑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3" w:hRule="atLeast"/>
          <w:jc w:val="center"/>
        </w:trPr>
        <w:tc>
          <w:tcPr>
            <w:tcW w:w="648" w:type="dxa"/>
            <w:vAlign w:val="center"/>
          </w:tcPr>
          <w:p>
            <w:pPr>
              <w:tabs>
                <w:tab w:val="left" w:pos="5431"/>
                <w:tab w:val="center" w:pos="6594"/>
                <w:tab w:val="left" w:pos="9541"/>
                <w:tab w:val="left" w:pos="10874"/>
              </w:tabs>
              <w:spacing w:after="312" w:afterLines="100"/>
              <w:jc w:val="center"/>
              <w:rPr>
                <w:rFonts w:ascii="黑体" w:hAnsi="宋体" w:eastAsia="黑体"/>
                <w:bCs/>
              </w:rPr>
            </w:pPr>
            <w:r>
              <w:rPr>
                <w:rFonts w:hint="eastAsia" w:ascii="黑体" w:hAnsi="宋体" w:eastAsia="黑体"/>
                <w:bCs/>
              </w:rPr>
              <w:t>个</w:t>
            </w:r>
          </w:p>
          <w:p>
            <w:pPr>
              <w:tabs>
                <w:tab w:val="left" w:pos="5431"/>
                <w:tab w:val="center" w:pos="6594"/>
                <w:tab w:val="left" w:pos="9541"/>
                <w:tab w:val="left" w:pos="10874"/>
              </w:tabs>
              <w:spacing w:after="312" w:afterLines="100"/>
              <w:jc w:val="center"/>
              <w:rPr>
                <w:rFonts w:ascii="黑体" w:hAnsi="宋体" w:eastAsia="黑体"/>
                <w:bCs/>
              </w:rPr>
            </w:pPr>
            <w:r>
              <w:rPr>
                <w:rFonts w:hint="eastAsia" w:ascii="黑体" w:hAnsi="宋体" w:eastAsia="黑体"/>
                <w:bCs/>
              </w:rPr>
              <w:t>人</w:t>
            </w:r>
          </w:p>
          <w:p>
            <w:pPr>
              <w:tabs>
                <w:tab w:val="left" w:pos="5431"/>
                <w:tab w:val="center" w:pos="6594"/>
                <w:tab w:val="left" w:pos="9541"/>
                <w:tab w:val="left" w:pos="10874"/>
              </w:tabs>
              <w:spacing w:after="312" w:afterLines="100"/>
              <w:jc w:val="center"/>
              <w:rPr>
                <w:rFonts w:ascii="黑体" w:hAnsi="宋体" w:eastAsia="黑体"/>
                <w:bCs/>
              </w:rPr>
            </w:pPr>
            <w:r>
              <w:rPr>
                <w:rFonts w:hint="eastAsia" w:ascii="黑体" w:hAnsi="宋体" w:eastAsia="黑体"/>
                <w:bCs/>
              </w:rPr>
              <w:t>自</w:t>
            </w:r>
          </w:p>
          <w:p>
            <w:pPr>
              <w:tabs>
                <w:tab w:val="left" w:pos="5431"/>
                <w:tab w:val="center" w:pos="6594"/>
                <w:tab w:val="left" w:pos="9541"/>
                <w:tab w:val="left" w:pos="10874"/>
              </w:tabs>
              <w:spacing w:after="312" w:afterLines="100"/>
              <w:jc w:val="center"/>
              <w:rPr>
                <w:rFonts w:ascii="黑体" w:hAnsi="宋体" w:eastAsia="黑体"/>
                <w:bCs/>
              </w:rPr>
            </w:pPr>
            <w:r>
              <w:rPr>
                <w:rFonts w:hint="eastAsia" w:ascii="黑体" w:hAnsi="宋体" w:eastAsia="黑体"/>
                <w:bCs/>
              </w:rPr>
              <w:t>我</w:t>
            </w:r>
          </w:p>
          <w:p>
            <w:pPr>
              <w:tabs>
                <w:tab w:val="left" w:pos="5431"/>
                <w:tab w:val="center" w:pos="6594"/>
                <w:tab w:val="left" w:pos="9541"/>
                <w:tab w:val="left" w:pos="10874"/>
              </w:tabs>
              <w:spacing w:after="312" w:afterLines="100"/>
              <w:jc w:val="center"/>
              <w:rPr>
                <w:rFonts w:ascii="黑体" w:hAnsi="宋体" w:eastAsia="黑体"/>
                <w:bCs/>
              </w:rPr>
            </w:pPr>
            <w:r>
              <w:rPr>
                <w:rFonts w:hint="eastAsia" w:ascii="黑体" w:hAnsi="宋体" w:eastAsia="黑体"/>
                <w:bCs/>
              </w:rPr>
              <w:t>鉴</w:t>
            </w:r>
          </w:p>
          <w:p>
            <w:pPr>
              <w:tabs>
                <w:tab w:val="left" w:pos="5431"/>
                <w:tab w:val="center" w:pos="6594"/>
                <w:tab w:val="left" w:pos="9541"/>
                <w:tab w:val="left" w:pos="10874"/>
              </w:tabs>
              <w:spacing w:after="312" w:afterLines="100"/>
              <w:jc w:val="center"/>
              <w:rPr>
                <w:rFonts w:ascii="黑体" w:hAnsi="宋体" w:eastAsia="黑体"/>
                <w:bCs/>
              </w:rPr>
            </w:pPr>
            <w:r>
              <w:rPr>
                <w:rFonts w:hint="eastAsia" w:ascii="黑体" w:hAnsi="宋体" w:eastAsia="黑体"/>
                <w:bCs/>
              </w:rPr>
              <w:t>定</w:t>
            </w:r>
          </w:p>
        </w:tc>
        <w:tc>
          <w:tcPr>
            <w:tcW w:w="8100" w:type="dxa"/>
            <w:gridSpan w:val="11"/>
            <w:vAlign w:val="center"/>
          </w:tcPr>
          <w:p>
            <w:pPr>
              <w:tabs>
                <w:tab w:val="left" w:pos="5431"/>
                <w:tab w:val="center" w:pos="6594"/>
                <w:tab w:val="left" w:pos="9541"/>
                <w:tab w:val="left" w:pos="10874"/>
              </w:tabs>
              <w:ind w:left="-416" w:leftChars="-198"/>
              <w:jc w:val="center"/>
              <w:rPr>
                <w:rFonts w:ascii="黑体" w:hAnsi="宋体" w:eastAsia="黑体"/>
                <w:bCs/>
              </w:rPr>
            </w:pPr>
          </w:p>
          <w:p>
            <w:pPr>
              <w:rPr>
                <w:rFonts w:ascii="黑体" w:hAnsi="宋体" w:eastAsia="黑体"/>
                <w:bCs/>
              </w:rPr>
            </w:pPr>
          </w:p>
          <w:p>
            <w:pPr>
              <w:rPr>
                <w:rFonts w:ascii="黑体" w:hAnsi="宋体" w:eastAsia="黑体"/>
                <w:bCs/>
              </w:rPr>
            </w:pPr>
          </w:p>
          <w:p>
            <w:pPr>
              <w:rPr>
                <w:rFonts w:ascii="黑体" w:hAnsi="宋体" w:eastAsia="黑体"/>
                <w:bCs/>
              </w:rPr>
            </w:pPr>
          </w:p>
          <w:p>
            <w:pPr>
              <w:rPr>
                <w:rFonts w:ascii="黑体" w:hAnsi="宋体" w:eastAsia="黑体"/>
                <w:bCs/>
              </w:rPr>
            </w:pPr>
          </w:p>
          <w:p>
            <w:pPr>
              <w:rPr>
                <w:rFonts w:ascii="黑体" w:hAnsi="宋体" w:eastAsia="黑体"/>
                <w:bCs/>
              </w:rPr>
            </w:pPr>
          </w:p>
          <w:p>
            <w:pPr>
              <w:rPr>
                <w:rFonts w:ascii="黑体" w:hAnsi="宋体" w:eastAsia="黑体"/>
                <w:bCs/>
              </w:rPr>
            </w:pPr>
          </w:p>
          <w:p>
            <w:pPr>
              <w:rPr>
                <w:rFonts w:ascii="黑体" w:hAnsi="宋体" w:eastAsia="黑体"/>
                <w:bCs/>
              </w:rPr>
            </w:pPr>
          </w:p>
          <w:p>
            <w:pPr>
              <w:rPr>
                <w:rFonts w:ascii="黑体" w:hAnsi="宋体" w:eastAsia="黑体"/>
                <w:bCs/>
              </w:rPr>
            </w:pPr>
          </w:p>
          <w:p>
            <w:pPr>
              <w:rPr>
                <w:rFonts w:ascii="黑体" w:hAnsi="宋体" w:eastAsia="黑体"/>
                <w:bCs/>
              </w:rPr>
            </w:pPr>
          </w:p>
          <w:p>
            <w:pPr>
              <w:rPr>
                <w:rFonts w:ascii="黑体" w:hAnsi="宋体" w:eastAsia="黑体"/>
                <w:bCs/>
              </w:rPr>
            </w:pPr>
          </w:p>
          <w:p>
            <w:pPr>
              <w:rPr>
                <w:rFonts w:ascii="黑体" w:hAnsi="宋体" w:eastAsia="黑体"/>
                <w:bCs/>
              </w:rPr>
            </w:pPr>
          </w:p>
          <w:p>
            <w:pPr>
              <w:rPr>
                <w:rFonts w:ascii="黑体" w:hAnsi="宋体" w:eastAsia="黑体"/>
                <w:bCs/>
              </w:rPr>
            </w:pPr>
          </w:p>
          <w:p>
            <w:pPr>
              <w:rPr>
                <w:rFonts w:ascii="黑体" w:hAnsi="宋体" w:eastAsia="黑体"/>
                <w:bCs/>
              </w:rPr>
            </w:pPr>
          </w:p>
          <w:p>
            <w:pPr>
              <w:rPr>
                <w:rFonts w:ascii="黑体" w:hAnsi="宋体" w:eastAsia="黑体"/>
                <w:bCs/>
              </w:rPr>
            </w:pPr>
          </w:p>
          <w:p>
            <w:pPr>
              <w:rPr>
                <w:rFonts w:ascii="黑体" w:hAnsi="宋体" w:eastAsia="黑体"/>
                <w:bCs/>
              </w:rPr>
            </w:pPr>
          </w:p>
          <w:p>
            <w:pPr>
              <w:rPr>
                <w:rFonts w:ascii="黑体" w:hAnsi="宋体" w:eastAsia="黑体"/>
                <w:bCs/>
              </w:rPr>
            </w:pPr>
          </w:p>
          <w:p>
            <w:pPr>
              <w:rPr>
                <w:rFonts w:ascii="黑体" w:hAnsi="宋体" w:eastAsia="黑体"/>
                <w:bCs/>
              </w:rPr>
            </w:pPr>
          </w:p>
          <w:p>
            <w:pPr>
              <w:rPr>
                <w:rFonts w:ascii="黑体" w:hAnsi="宋体" w:eastAsia="黑体"/>
                <w:bCs/>
              </w:rPr>
            </w:pPr>
          </w:p>
          <w:p>
            <w:pPr>
              <w:ind w:firstLine="3780" w:firstLineChars="1800"/>
              <w:rPr>
                <w:rFonts w:ascii="黑体" w:hAnsi="宋体" w:eastAsia="黑体"/>
                <w:bCs/>
              </w:rPr>
            </w:pPr>
            <w:r>
              <w:rPr>
                <w:rFonts w:hint="eastAsia" w:ascii="黑体" w:hAnsi="宋体" w:eastAsia="黑体"/>
                <w:bCs/>
              </w:rPr>
              <w:t xml:space="preserve">  </w:t>
            </w:r>
          </w:p>
          <w:p>
            <w:pPr>
              <w:ind w:firstLine="3780" w:firstLineChars="1800"/>
              <w:rPr>
                <w:rFonts w:ascii="黑体" w:hAnsi="宋体" w:eastAsia="黑体"/>
                <w:bCs/>
              </w:rPr>
            </w:pPr>
            <w:r>
              <w:rPr>
                <w:rFonts w:hint="eastAsia" w:ascii="黑体" w:hAnsi="宋体" w:eastAsia="黑体"/>
                <w:bCs/>
              </w:rPr>
              <w:t>签名：</w:t>
            </w:r>
          </w:p>
          <w:p>
            <w:pPr>
              <w:rPr>
                <w:rFonts w:ascii="黑体" w:hAnsi="宋体" w:eastAsia="黑体"/>
                <w:bCs/>
              </w:rPr>
            </w:pPr>
            <w:r>
              <w:rPr>
                <w:rFonts w:hint="eastAsia" w:ascii="黑体" w:hAnsi="宋体" w:eastAsia="黑体"/>
                <w:bC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48" w:type="dxa"/>
            <w:vMerge w:val="restart"/>
            <w:vAlign w:val="center"/>
          </w:tcPr>
          <w:p>
            <w:pPr>
              <w:tabs>
                <w:tab w:val="left" w:pos="2325"/>
                <w:tab w:val="left" w:pos="9541"/>
                <w:tab w:val="left" w:pos="10874"/>
              </w:tabs>
              <w:jc w:val="center"/>
              <w:rPr>
                <w:rFonts w:ascii="黑体" w:hAnsi="宋体" w:eastAsia="黑体"/>
                <w:bCs/>
                <w:szCs w:val="28"/>
              </w:rPr>
            </w:pPr>
            <w:r>
              <w:rPr>
                <w:rFonts w:hint="eastAsia" w:ascii="黑体" w:hAnsi="宋体" w:eastAsia="黑体"/>
                <w:bCs/>
                <w:szCs w:val="28"/>
              </w:rPr>
              <w:t>同</w:t>
            </w:r>
          </w:p>
          <w:p>
            <w:pPr>
              <w:tabs>
                <w:tab w:val="left" w:pos="2325"/>
                <w:tab w:val="left" w:pos="9541"/>
                <w:tab w:val="left" w:pos="10874"/>
              </w:tabs>
              <w:jc w:val="center"/>
              <w:rPr>
                <w:rFonts w:ascii="黑体" w:hAnsi="宋体" w:eastAsia="黑体"/>
                <w:bCs/>
                <w:szCs w:val="28"/>
              </w:rPr>
            </w:pPr>
            <w:r>
              <w:rPr>
                <w:rFonts w:hint="eastAsia" w:ascii="黑体" w:hAnsi="宋体" w:eastAsia="黑体"/>
                <w:bCs/>
                <w:szCs w:val="28"/>
              </w:rPr>
              <w:t>案</w:t>
            </w:r>
          </w:p>
          <w:p>
            <w:pPr>
              <w:tabs>
                <w:tab w:val="left" w:pos="2325"/>
                <w:tab w:val="left" w:pos="9541"/>
                <w:tab w:val="left" w:pos="10874"/>
              </w:tabs>
              <w:jc w:val="center"/>
              <w:rPr>
                <w:rFonts w:ascii="黑体" w:hAnsi="宋体" w:eastAsia="黑体"/>
                <w:bCs/>
                <w:szCs w:val="28"/>
              </w:rPr>
            </w:pPr>
            <w:r>
              <w:rPr>
                <w:rFonts w:hint="eastAsia" w:ascii="黑体" w:hAnsi="宋体" w:eastAsia="黑体"/>
                <w:bCs/>
                <w:szCs w:val="28"/>
              </w:rPr>
              <w:t>犯</w:t>
            </w:r>
          </w:p>
          <w:p>
            <w:pPr>
              <w:tabs>
                <w:tab w:val="left" w:pos="2325"/>
                <w:tab w:val="left" w:pos="9541"/>
                <w:tab w:val="left" w:pos="10874"/>
              </w:tabs>
              <w:jc w:val="center"/>
              <w:rPr>
                <w:rFonts w:ascii="黑体" w:hAnsi="宋体" w:eastAsia="黑体"/>
                <w:bCs/>
                <w:szCs w:val="28"/>
              </w:rPr>
            </w:pPr>
            <w:r>
              <w:rPr>
                <w:rFonts w:hint="eastAsia" w:ascii="黑体" w:hAnsi="宋体" w:eastAsia="黑体"/>
                <w:bCs/>
                <w:szCs w:val="28"/>
              </w:rPr>
              <w:t>情</w:t>
            </w:r>
          </w:p>
          <w:p>
            <w:pPr>
              <w:tabs>
                <w:tab w:val="left" w:pos="2325"/>
                <w:tab w:val="left" w:pos="9541"/>
                <w:tab w:val="left" w:pos="10874"/>
              </w:tabs>
              <w:jc w:val="center"/>
              <w:rPr>
                <w:rFonts w:ascii="黑体" w:hAnsi="宋体" w:eastAsia="黑体"/>
                <w:bCs/>
                <w:szCs w:val="28"/>
              </w:rPr>
            </w:pPr>
            <w:r>
              <w:rPr>
                <w:rFonts w:hint="eastAsia" w:ascii="黑体" w:hAnsi="宋体" w:eastAsia="黑体"/>
                <w:bCs/>
                <w:szCs w:val="28"/>
              </w:rPr>
              <w:t>况</w:t>
            </w:r>
          </w:p>
        </w:tc>
        <w:tc>
          <w:tcPr>
            <w:tcW w:w="1260" w:type="dxa"/>
            <w:vAlign w:val="center"/>
          </w:tcPr>
          <w:p>
            <w:pPr>
              <w:tabs>
                <w:tab w:val="left" w:pos="2325"/>
                <w:tab w:val="left" w:pos="9541"/>
                <w:tab w:val="left" w:pos="10874"/>
              </w:tabs>
              <w:jc w:val="center"/>
              <w:rPr>
                <w:rFonts w:ascii="黑体" w:hAnsi="宋体" w:eastAsia="黑体"/>
                <w:bCs/>
                <w:szCs w:val="28"/>
              </w:rPr>
            </w:pPr>
            <w:r>
              <w:rPr>
                <w:rFonts w:hint="eastAsia" w:ascii="黑体" w:hAnsi="宋体" w:eastAsia="黑体"/>
                <w:bCs/>
                <w:szCs w:val="28"/>
              </w:rPr>
              <w:t>姓 名</w:t>
            </w:r>
          </w:p>
        </w:tc>
        <w:tc>
          <w:tcPr>
            <w:tcW w:w="1080" w:type="dxa"/>
            <w:gridSpan w:val="3"/>
            <w:vAlign w:val="center"/>
          </w:tcPr>
          <w:p>
            <w:pPr>
              <w:tabs>
                <w:tab w:val="left" w:pos="2325"/>
                <w:tab w:val="left" w:pos="9541"/>
                <w:tab w:val="left" w:pos="10874"/>
              </w:tabs>
              <w:jc w:val="center"/>
              <w:rPr>
                <w:rFonts w:ascii="黑体" w:hAnsi="宋体" w:eastAsia="黑体"/>
                <w:bCs/>
                <w:szCs w:val="28"/>
              </w:rPr>
            </w:pPr>
            <w:r>
              <w:rPr>
                <w:rFonts w:hint="eastAsia" w:ascii="黑体" w:hAnsi="宋体" w:eastAsia="黑体"/>
                <w:bCs/>
                <w:szCs w:val="28"/>
              </w:rPr>
              <w:t>年龄</w:t>
            </w:r>
          </w:p>
        </w:tc>
        <w:tc>
          <w:tcPr>
            <w:tcW w:w="1080" w:type="dxa"/>
            <w:gridSpan w:val="2"/>
            <w:vAlign w:val="center"/>
          </w:tcPr>
          <w:p>
            <w:pPr>
              <w:tabs>
                <w:tab w:val="left" w:pos="2325"/>
                <w:tab w:val="left" w:pos="9541"/>
                <w:tab w:val="left" w:pos="10874"/>
              </w:tabs>
              <w:jc w:val="center"/>
              <w:rPr>
                <w:rFonts w:ascii="黑体" w:hAnsi="宋体" w:eastAsia="黑体"/>
                <w:bCs/>
                <w:szCs w:val="28"/>
              </w:rPr>
            </w:pPr>
            <w:r>
              <w:rPr>
                <w:rFonts w:hint="eastAsia" w:ascii="黑体" w:hAnsi="宋体" w:eastAsia="黑体"/>
                <w:bCs/>
                <w:szCs w:val="28"/>
              </w:rPr>
              <w:t>关系</w:t>
            </w:r>
          </w:p>
        </w:tc>
        <w:tc>
          <w:tcPr>
            <w:tcW w:w="1800" w:type="dxa"/>
            <w:gridSpan w:val="2"/>
            <w:vAlign w:val="center"/>
          </w:tcPr>
          <w:p>
            <w:pPr>
              <w:tabs>
                <w:tab w:val="left" w:pos="2325"/>
                <w:tab w:val="left" w:pos="9541"/>
                <w:tab w:val="left" w:pos="10874"/>
              </w:tabs>
              <w:jc w:val="center"/>
              <w:rPr>
                <w:rFonts w:ascii="黑体" w:hAnsi="宋体" w:eastAsia="黑体"/>
                <w:bCs/>
                <w:szCs w:val="28"/>
              </w:rPr>
            </w:pPr>
            <w:r>
              <w:rPr>
                <w:rFonts w:hint="eastAsia" w:ascii="黑体" w:hAnsi="宋体" w:eastAsia="黑体"/>
                <w:bCs/>
                <w:szCs w:val="28"/>
              </w:rPr>
              <w:t>工 作 单 位</w:t>
            </w:r>
          </w:p>
        </w:tc>
        <w:tc>
          <w:tcPr>
            <w:tcW w:w="2880" w:type="dxa"/>
            <w:gridSpan w:val="3"/>
            <w:vAlign w:val="center"/>
          </w:tcPr>
          <w:p>
            <w:pPr>
              <w:tabs>
                <w:tab w:val="left" w:pos="2325"/>
                <w:tab w:val="left" w:pos="9541"/>
                <w:tab w:val="left" w:pos="10874"/>
              </w:tabs>
              <w:jc w:val="center"/>
              <w:rPr>
                <w:rFonts w:ascii="黑体" w:hAnsi="宋体" w:eastAsia="黑体"/>
                <w:bCs/>
                <w:szCs w:val="28"/>
              </w:rPr>
            </w:pPr>
            <w:r>
              <w:rPr>
                <w:rFonts w:hint="eastAsia" w:ascii="黑体" w:hAnsi="宋体" w:eastAsia="黑体"/>
                <w:bCs/>
                <w:szCs w:val="28"/>
              </w:rPr>
              <w:t>家 庭 住 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48" w:type="dxa"/>
            <w:vMerge w:val="continue"/>
            <w:vAlign w:val="center"/>
          </w:tcPr>
          <w:p>
            <w:pPr>
              <w:tabs>
                <w:tab w:val="left" w:pos="5431"/>
                <w:tab w:val="center" w:pos="6594"/>
                <w:tab w:val="left" w:pos="9541"/>
                <w:tab w:val="left" w:pos="10874"/>
              </w:tabs>
              <w:jc w:val="center"/>
              <w:rPr>
                <w:rFonts w:ascii="黑体" w:hAnsi="宋体" w:eastAsia="黑体"/>
                <w:bCs/>
              </w:rPr>
            </w:pPr>
          </w:p>
        </w:tc>
        <w:tc>
          <w:tcPr>
            <w:tcW w:w="1260" w:type="dxa"/>
          </w:tcPr>
          <w:p>
            <w:pPr>
              <w:tabs>
                <w:tab w:val="left" w:pos="5431"/>
                <w:tab w:val="center" w:pos="6594"/>
                <w:tab w:val="left" w:pos="9541"/>
                <w:tab w:val="left" w:pos="10874"/>
              </w:tabs>
              <w:jc w:val="center"/>
              <w:rPr>
                <w:rFonts w:ascii="黑体" w:hAnsi="宋体" w:eastAsia="黑体"/>
                <w:bCs/>
              </w:rPr>
            </w:pPr>
          </w:p>
        </w:tc>
        <w:tc>
          <w:tcPr>
            <w:tcW w:w="1080" w:type="dxa"/>
            <w:gridSpan w:val="3"/>
          </w:tcPr>
          <w:p>
            <w:pPr>
              <w:tabs>
                <w:tab w:val="left" w:pos="5431"/>
                <w:tab w:val="center" w:pos="6594"/>
                <w:tab w:val="left" w:pos="9541"/>
                <w:tab w:val="left" w:pos="10874"/>
              </w:tabs>
              <w:jc w:val="center"/>
              <w:rPr>
                <w:rFonts w:ascii="黑体" w:hAnsi="宋体" w:eastAsia="黑体"/>
                <w:bCs/>
              </w:rPr>
            </w:pPr>
          </w:p>
        </w:tc>
        <w:tc>
          <w:tcPr>
            <w:tcW w:w="1080" w:type="dxa"/>
            <w:gridSpan w:val="2"/>
          </w:tcPr>
          <w:p>
            <w:pPr>
              <w:tabs>
                <w:tab w:val="left" w:pos="5431"/>
                <w:tab w:val="center" w:pos="6594"/>
                <w:tab w:val="left" w:pos="9541"/>
                <w:tab w:val="left" w:pos="10874"/>
              </w:tabs>
              <w:jc w:val="center"/>
              <w:rPr>
                <w:rFonts w:ascii="黑体" w:hAnsi="宋体" w:eastAsia="黑体"/>
                <w:bCs/>
              </w:rPr>
            </w:pPr>
          </w:p>
        </w:tc>
        <w:tc>
          <w:tcPr>
            <w:tcW w:w="1800" w:type="dxa"/>
            <w:gridSpan w:val="2"/>
          </w:tcPr>
          <w:p>
            <w:pPr>
              <w:tabs>
                <w:tab w:val="left" w:pos="5431"/>
                <w:tab w:val="center" w:pos="6594"/>
                <w:tab w:val="left" w:pos="9541"/>
                <w:tab w:val="left" w:pos="10874"/>
              </w:tabs>
              <w:jc w:val="center"/>
              <w:rPr>
                <w:rFonts w:ascii="黑体" w:hAnsi="宋体" w:eastAsia="黑体"/>
                <w:bCs/>
              </w:rPr>
            </w:pPr>
          </w:p>
        </w:tc>
        <w:tc>
          <w:tcPr>
            <w:tcW w:w="2880" w:type="dxa"/>
            <w:gridSpan w:val="3"/>
          </w:tcPr>
          <w:p>
            <w:pPr>
              <w:tabs>
                <w:tab w:val="left" w:pos="5431"/>
                <w:tab w:val="center" w:pos="6594"/>
                <w:tab w:val="left" w:pos="9541"/>
                <w:tab w:val="left" w:pos="10874"/>
              </w:tabs>
              <w:jc w:val="center"/>
              <w:rPr>
                <w:rFonts w:ascii="黑体" w:hAnsi="宋体" w:eastAsia="黑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48" w:type="dxa"/>
            <w:vMerge w:val="continue"/>
            <w:vAlign w:val="center"/>
          </w:tcPr>
          <w:p>
            <w:pPr>
              <w:tabs>
                <w:tab w:val="left" w:pos="5431"/>
                <w:tab w:val="center" w:pos="6594"/>
                <w:tab w:val="left" w:pos="9541"/>
                <w:tab w:val="left" w:pos="10874"/>
              </w:tabs>
              <w:jc w:val="center"/>
              <w:rPr>
                <w:rFonts w:ascii="黑体" w:hAnsi="宋体" w:eastAsia="黑体"/>
                <w:bCs/>
              </w:rPr>
            </w:pPr>
          </w:p>
        </w:tc>
        <w:tc>
          <w:tcPr>
            <w:tcW w:w="1260" w:type="dxa"/>
          </w:tcPr>
          <w:p>
            <w:pPr>
              <w:tabs>
                <w:tab w:val="left" w:pos="5431"/>
                <w:tab w:val="center" w:pos="6594"/>
                <w:tab w:val="left" w:pos="9541"/>
                <w:tab w:val="left" w:pos="10874"/>
              </w:tabs>
              <w:jc w:val="center"/>
              <w:rPr>
                <w:rFonts w:ascii="黑体" w:hAnsi="宋体" w:eastAsia="黑体"/>
                <w:bCs/>
              </w:rPr>
            </w:pPr>
          </w:p>
        </w:tc>
        <w:tc>
          <w:tcPr>
            <w:tcW w:w="1080" w:type="dxa"/>
            <w:gridSpan w:val="3"/>
          </w:tcPr>
          <w:p>
            <w:pPr>
              <w:tabs>
                <w:tab w:val="left" w:pos="5431"/>
                <w:tab w:val="center" w:pos="6594"/>
                <w:tab w:val="left" w:pos="9541"/>
                <w:tab w:val="left" w:pos="10874"/>
              </w:tabs>
              <w:jc w:val="center"/>
              <w:rPr>
                <w:rFonts w:ascii="黑体" w:hAnsi="宋体" w:eastAsia="黑体"/>
                <w:bCs/>
              </w:rPr>
            </w:pPr>
          </w:p>
        </w:tc>
        <w:tc>
          <w:tcPr>
            <w:tcW w:w="1080" w:type="dxa"/>
            <w:gridSpan w:val="2"/>
          </w:tcPr>
          <w:p>
            <w:pPr>
              <w:tabs>
                <w:tab w:val="left" w:pos="5431"/>
                <w:tab w:val="center" w:pos="6594"/>
                <w:tab w:val="left" w:pos="9541"/>
                <w:tab w:val="left" w:pos="10874"/>
              </w:tabs>
              <w:jc w:val="center"/>
              <w:rPr>
                <w:rFonts w:ascii="黑体" w:hAnsi="宋体" w:eastAsia="黑体"/>
                <w:bCs/>
              </w:rPr>
            </w:pPr>
          </w:p>
        </w:tc>
        <w:tc>
          <w:tcPr>
            <w:tcW w:w="1800" w:type="dxa"/>
            <w:gridSpan w:val="2"/>
          </w:tcPr>
          <w:p>
            <w:pPr>
              <w:tabs>
                <w:tab w:val="left" w:pos="5431"/>
                <w:tab w:val="center" w:pos="6594"/>
                <w:tab w:val="left" w:pos="9541"/>
                <w:tab w:val="left" w:pos="10874"/>
              </w:tabs>
              <w:jc w:val="center"/>
              <w:rPr>
                <w:rFonts w:ascii="黑体" w:hAnsi="宋体" w:eastAsia="黑体"/>
                <w:bCs/>
              </w:rPr>
            </w:pPr>
          </w:p>
        </w:tc>
        <w:tc>
          <w:tcPr>
            <w:tcW w:w="2880" w:type="dxa"/>
            <w:gridSpan w:val="3"/>
          </w:tcPr>
          <w:p>
            <w:pPr>
              <w:tabs>
                <w:tab w:val="left" w:pos="5431"/>
                <w:tab w:val="center" w:pos="6594"/>
                <w:tab w:val="left" w:pos="9541"/>
                <w:tab w:val="left" w:pos="10874"/>
              </w:tabs>
              <w:jc w:val="center"/>
              <w:rPr>
                <w:rFonts w:ascii="黑体" w:hAnsi="宋体" w:eastAsia="黑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48" w:type="dxa"/>
            <w:vMerge w:val="continue"/>
            <w:vAlign w:val="center"/>
          </w:tcPr>
          <w:p>
            <w:pPr>
              <w:tabs>
                <w:tab w:val="left" w:pos="5431"/>
                <w:tab w:val="center" w:pos="6594"/>
                <w:tab w:val="left" w:pos="9541"/>
                <w:tab w:val="left" w:pos="10874"/>
              </w:tabs>
              <w:jc w:val="center"/>
              <w:rPr>
                <w:rFonts w:ascii="黑体" w:hAnsi="宋体" w:eastAsia="黑体"/>
                <w:bCs/>
              </w:rPr>
            </w:pPr>
          </w:p>
        </w:tc>
        <w:tc>
          <w:tcPr>
            <w:tcW w:w="1260" w:type="dxa"/>
          </w:tcPr>
          <w:p>
            <w:pPr>
              <w:tabs>
                <w:tab w:val="left" w:pos="5431"/>
                <w:tab w:val="center" w:pos="6594"/>
                <w:tab w:val="left" w:pos="9541"/>
                <w:tab w:val="left" w:pos="10874"/>
              </w:tabs>
              <w:jc w:val="center"/>
              <w:rPr>
                <w:rFonts w:ascii="黑体" w:hAnsi="宋体" w:eastAsia="黑体"/>
                <w:bCs/>
              </w:rPr>
            </w:pPr>
          </w:p>
        </w:tc>
        <w:tc>
          <w:tcPr>
            <w:tcW w:w="1080" w:type="dxa"/>
            <w:gridSpan w:val="3"/>
          </w:tcPr>
          <w:p>
            <w:pPr>
              <w:tabs>
                <w:tab w:val="left" w:pos="5431"/>
                <w:tab w:val="center" w:pos="6594"/>
                <w:tab w:val="left" w:pos="9541"/>
                <w:tab w:val="left" w:pos="10874"/>
              </w:tabs>
              <w:jc w:val="center"/>
              <w:rPr>
                <w:rFonts w:ascii="黑体" w:hAnsi="宋体" w:eastAsia="黑体"/>
                <w:bCs/>
              </w:rPr>
            </w:pPr>
          </w:p>
        </w:tc>
        <w:tc>
          <w:tcPr>
            <w:tcW w:w="1080" w:type="dxa"/>
            <w:gridSpan w:val="2"/>
          </w:tcPr>
          <w:p>
            <w:pPr>
              <w:tabs>
                <w:tab w:val="left" w:pos="5431"/>
                <w:tab w:val="center" w:pos="6594"/>
                <w:tab w:val="left" w:pos="9541"/>
                <w:tab w:val="left" w:pos="10874"/>
              </w:tabs>
              <w:jc w:val="center"/>
              <w:rPr>
                <w:rFonts w:ascii="黑体" w:hAnsi="宋体" w:eastAsia="黑体"/>
                <w:bCs/>
              </w:rPr>
            </w:pPr>
          </w:p>
        </w:tc>
        <w:tc>
          <w:tcPr>
            <w:tcW w:w="1800" w:type="dxa"/>
            <w:gridSpan w:val="2"/>
          </w:tcPr>
          <w:p>
            <w:pPr>
              <w:tabs>
                <w:tab w:val="left" w:pos="5431"/>
                <w:tab w:val="center" w:pos="6594"/>
                <w:tab w:val="left" w:pos="9541"/>
                <w:tab w:val="left" w:pos="10874"/>
              </w:tabs>
              <w:jc w:val="center"/>
              <w:rPr>
                <w:rFonts w:ascii="黑体" w:hAnsi="宋体" w:eastAsia="黑体"/>
                <w:bCs/>
              </w:rPr>
            </w:pPr>
          </w:p>
        </w:tc>
        <w:tc>
          <w:tcPr>
            <w:tcW w:w="2880" w:type="dxa"/>
            <w:gridSpan w:val="3"/>
          </w:tcPr>
          <w:p>
            <w:pPr>
              <w:tabs>
                <w:tab w:val="left" w:pos="5431"/>
                <w:tab w:val="center" w:pos="6594"/>
                <w:tab w:val="left" w:pos="9541"/>
                <w:tab w:val="left" w:pos="10874"/>
              </w:tabs>
              <w:jc w:val="center"/>
              <w:rPr>
                <w:rFonts w:ascii="黑体" w:hAnsi="宋体" w:eastAsia="黑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48" w:type="dxa"/>
            <w:vMerge w:val="continue"/>
            <w:vAlign w:val="center"/>
          </w:tcPr>
          <w:p>
            <w:pPr>
              <w:tabs>
                <w:tab w:val="left" w:pos="5431"/>
                <w:tab w:val="center" w:pos="6594"/>
                <w:tab w:val="left" w:pos="9541"/>
                <w:tab w:val="left" w:pos="10874"/>
              </w:tabs>
              <w:jc w:val="center"/>
              <w:rPr>
                <w:rFonts w:ascii="黑体" w:hAnsi="宋体" w:eastAsia="黑体"/>
                <w:bCs/>
              </w:rPr>
            </w:pPr>
          </w:p>
        </w:tc>
        <w:tc>
          <w:tcPr>
            <w:tcW w:w="1260" w:type="dxa"/>
          </w:tcPr>
          <w:p>
            <w:pPr>
              <w:tabs>
                <w:tab w:val="left" w:pos="5431"/>
                <w:tab w:val="center" w:pos="6594"/>
                <w:tab w:val="left" w:pos="9541"/>
                <w:tab w:val="left" w:pos="10874"/>
              </w:tabs>
              <w:jc w:val="center"/>
              <w:rPr>
                <w:rFonts w:ascii="黑体" w:hAnsi="宋体" w:eastAsia="黑体"/>
                <w:bCs/>
              </w:rPr>
            </w:pPr>
          </w:p>
        </w:tc>
        <w:tc>
          <w:tcPr>
            <w:tcW w:w="1080" w:type="dxa"/>
            <w:gridSpan w:val="3"/>
          </w:tcPr>
          <w:p>
            <w:pPr>
              <w:tabs>
                <w:tab w:val="left" w:pos="5431"/>
                <w:tab w:val="center" w:pos="6594"/>
                <w:tab w:val="left" w:pos="9541"/>
                <w:tab w:val="left" w:pos="10874"/>
              </w:tabs>
              <w:jc w:val="center"/>
              <w:rPr>
                <w:rFonts w:ascii="黑体" w:hAnsi="宋体" w:eastAsia="黑体"/>
                <w:bCs/>
              </w:rPr>
            </w:pPr>
          </w:p>
        </w:tc>
        <w:tc>
          <w:tcPr>
            <w:tcW w:w="1080" w:type="dxa"/>
            <w:gridSpan w:val="2"/>
          </w:tcPr>
          <w:p>
            <w:pPr>
              <w:tabs>
                <w:tab w:val="left" w:pos="5431"/>
                <w:tab w:val="center" w:pos="6594"/>
                <w:tab w:val="left" w:pos="9541"/>
                <w:tab w:val="left" w:pos="10874"/>
              </w:tabs>
              <w:jc w:val="center"/>
              <w:rPr>
                <w:rFonts w:ascii="黑体" w:hAnsi="宋体" w:eastAsia="黑体"/>
                <w:bCs/>
              </w:rPr>
            </w:pPr>
          </w:p>
        </w:tc>
        <w:tc>
          <w:tcPr>
            <w:tcW w:w="1800" w:type="dxa"/>
            <w:gridSpan w:val="2"/>
          </w:tcPr>
          <w:p>
            <w:pPr>
              <w:tabs>
                <w:tab w:val="left" w:pos="5431"/>
                <w:tab w:val="center" w:pos="6594"/>
                <w:tab w:val="left" w:pos="9541"/>
                <w:tab w:val="left" w:pos="10874"/>
              </w:tabs>
              <w:jc w:val="center"/>
              <w:rPr>
                <w:rFonts w:ascii="黑体" w:hAnsi="宋体" w:eastAsia="黑体"/>
                <w:bCs/>
              </w:rPr>
            </w:pPr>
          </w:p>
        </w:tc>
        <w:tc>
          <w:tcPr>
            <w:tcW w:w="2880" w:type="dxa"/>
            <w:gridSpan w:val="3"/>
          </w:tcPr>
          <w:p>
            <w:pPr>
              <w:tabs>
                <w:tab w:val="left" w:pos="5431"/>
                <w:tab w:val="center" w:pos="6594"/>
                <w:tab w:val="left" w:pos="9541"/>
                <w:tab w:val="left" w:pos="10874"/>
              </w:tabs>
              <w:jc w:val="center"/>
              <w:rPr>
                <w:rFonts w:ascii="黑体" w:hAnsi="宋体" w:eastAsia="黑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48" w:type="dxa"/>
            <w:vMerge w:val="continue"/>
            <w:vAlign w:val="center"/>
          </w:tcPr>
          <w:p>
            <w:pPr>
              <w:tabs>
                <w:tab w:val="left" w:pos="5431"/>
                <w:tab w:val="center" w:pos="6594"/>
                <w:tab w:val="left" w:pos="9541"/>
                <w:tab w:val="left" w:pos="10874"/>
              </w:tabs>
              <w:jc w:val="center"/>
              <w:rPr>
                <w:rFonts w:ascii="黑体" w:hAnsi="宋体" w:eastAsia="黑体"/>
                <w:bCs/>
              </w:rPr>
            </w:pPr>
          </w:p>
        </w:tc>
        <w:tc>
          <w:tcPr>
            <w:tcW w:w="1260" w:type="dxa"/>
          </w:tcPr>
          <w:p>
            <w:pPr>
              <w:tabs>
                <w:tab w:val="left" w:pos="5431"/>
                <w:tab w:val="center" w:pos="6594"/>
                <w:tab w:val="left" w:pos="9541"/>
                <w:tab w:val="left" w:pos="10874"/>
              </w:tabs>
              <w:jc w:val="center"/>
              <w:rPr>
                <w:rFonts w:ascii="黑体" w:hAnsi="宋体" w:eastAsia="黑体"/>
                <w:bCs/>
              </w:rPr>
            </w:pPr>
          </w:p>
        </w:tc>
        <w:tc>
          <w:tcPr>
            <w:tcW w:w="1080" w:type="dxa"/>
            <w:gridSpan w:val="3"/>
          </w:tcPr>
          <w:p>
            <w:pPr>
              <w:tabs>
                <w:tab w:val="left" w:pos="5431"/>
                <w:tab w:val="center" w:pos="6594"/>
                <w:tab w:val="left" w:pos="9541"/>
                <w:tab w:val="left" w:pos="10874"/>
              </w:tabs>
              <w:jc w:val="center"/>
              <w:rPr>
                <w:rFonts w:ascii="黑体" w:hAnsi="宋体" w:eastAsia="黑体"/>
                <w:bCs/>
              </w:rPr>
            </w:pPr>
          </w:p>
        </w:tc>
        <w:tc>
          <w:tcPr>
            <w:tcW w:w="1080" w:type="dxa"/>
            <w:gridSpan w:val="2"/>
          </w:tcPr>
          <w:p>
            <w:pPr>
              <w:tabs>
                <w:tab w:val="left" w:pos="5431"/>
                <w:tab w:val="center" w:pos="6594"/>
                <w:tab w:val="left" w:pos="9541"/>
                <w:tab w:val="left" w:pos="10874"/>
              </w:tabs>
              <w:jc w:val="center"/>
              <w:rPr>
                <w:rFonts w:ascii="黑体" w:hAnsi="宋体" w:eastAsia="黑体"/>
                <w:bCs/>
              </w:rPr>
            </w:pPr>
          </w:p>
        </w:tc>
        <w:tc>
          <w:tcPr>
            <w:tcW w:w="1800" w:type="dxa"/>
            <w:gridSpan w:val="2"/>
          </w:tcPr>
          <w:p>
            <w:pPr>
              <w:tabs>
                <w:tab w:val="left" w:pos="5431"/>
                <w:tab w:val="center" w:pos="6594"/>
                <w:tab w:val="left" w:pos="9541"/>
                <w:tab w:val="left" w:pos="10874"/>
              </w:tabs>
              <w:jc w:val="center"/>
              <w:rPr>
                <w:rFonts w:ascii="黑体" w:hAnsi="宋体" w:eastAsia="黑体"/>
                <w:bCs/>
              </w:rPr>
            </w:pPr>
          </w:p>
        </w:tc>
        <w:tc>
          <w:tcPr>
            <w:tcW w:w="2880" w:type="dxa"/>
            <w:gridSpan w:val="3"/>
          </w:tcPr>
          <w:p>
            <w:pPr>
              <w:tabs>
                <w:tab w:val="left" w:pos="5431"/>
                <w:tab w:val="center" w:pos="6594"/>
                <w:tab w:val="left" w:pos="9541"/>
                <w:tab w:val="left" w:pos="10874"/>
              </w:tabs>
              <w:jc w:val="center"/>
              <w:rPr>
                <w:rFonts w:ascii="黑体" w:hAnsi="宋体" w:eastAsia="黑体"/>
                <w:bCs/>
              </w:rPr>
            </w:pPr>
          </w:p>
        </w:tc>
      </w:tr>
    </w:tbl>
    <w:p>
      <w:pPr>
        <w:pStyle w:val="64"/>
        <w:ind w:firstLine="420"/>
      </w:pPr>
    </w:p>
    <w:tbl>
      <w:tblPr>
        <w:tblStyle w:val="32"/>
        <w:tblW w:w="90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1341"/>
        <w:gridCol w:w="77"/>
        <w:gridCol w:w="823"/>
        <w:gridCol w:w="28"/>
        <w:gridCol w:w="1021"/>
        <w:gridCol w:w="751"/>
        <w:gridCol w:w="1260"/>
        <w:gridCol w:w="257"/>
        <w:gridCol w:w="1723"/>
        <w:gridCol w:w="11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567" w:type="dxa"/>
            <w:vMerge w:val="restart"/>
            <w:vAlign w:val="center"/>
          </w:tcPr>
          <w:p>
            <w:pPr>
              <w:tabs>
                <w:tab w:val="left" w:pos="2325"/>
                <w:tab w:val="left" w:pos="9541"/>
                <w:tab w:val="left" w:pos="10874"/>
              </w:tabs>
              <w:snapToGrid w:val="0"/>
              <w:jc w:val="center"/>
              <w:rPr>
                <w:rFonts w:ascii="黑体" w:hAnsi="宋体" w:eastAsia="黑体"/>
                <w:bCs/>
                <w:sz w:val="18"/>
                <w:szCs w:val="18"/>
              </w:rPr>
            </w:pPr>
            <w:r>
              <w:rPr>
                <w:rFonts w:hint="eastAsia" w:ascii="黑体" w:hAnsi="宋体" w:eastAsia="黑体"/>
                <w:bCs/>
                <w:sz w:val="18"/>
                <w:szCs w:val="18"/>
              </w:rPr>
              <w:t>直系亲属旁系亲属</w:t>
            </w:r>
          </w:p>
        </w:tc>
        <w:tc>
          <w:tcPr>
            <w:tcW w:w="1418" w:type="dxa"/>
            <w:gridSpan w:val="2"/>
          </w:tcPr>
          <w:p>
            <w:pPr>
              <w:tabs>
                <w:tab w:val="left" w:pos="2325"/>
                <w:tab w:val="left" w:pos="9541"/>
                <w:tab w:val="left" w:pos="10874"/>
              </w:tabs>
              <w:rPr>
                <w:rFonts w:ascii="黑体" w:hAnsi="宋体" w:eastAsia="黑体"/>
                <w:bCs/>
                <w:sz w:val="18"/>
                <w:szCs w:val="18"/>
              </w:rPr>
            </w:pPr>
          </w:p>
        </w:tc>
        <w:tc>
          <w:tcPr>
            <w:tcW w:w="851" w:type="dxa"/>
            <w:gridSpan w:val="2"/>
          </w:tcPr>
          <w:p>
            <w:pPr>
              <w:tabs>
                <w:tab w:val="left" w:pos="2325"/>
                <w:tab w:val="left" w:pos="9541"/>
                <w:tab w:val="left" w:pos="10874"/>
              </w:tabs>
              <w:rPr>
                <w:rFonts w:ascii="黑体" w:hAnsi="宋体" w:eastAsia="黑体"/>
                <w:bCs/>
                <w:sz w:val="18"/>
                <w:szCs w:val="18"/>
              </w:rPr>
            </w:pPr>
          </w:p>
        </w:tc>
        <w:tc>
          <w:tcPr>
            <w:tcW w:w="1021" w:type="dxa"/>
          </w:tcPr>
          <w:p>
            <w:pPr>
              <w:tabs>
                <w:tab w:val="left" w:pos="2325"/>
                <w:tab w:val="left" w:pos="9541"/>
                <w:tab w:val="left" w:pos="10874"/>
              </w:tabs>
              <w:rPr>
                <w:rFonts w:ascii="黑体" w:hAnsi="宋体" w:eastAsia="黑体"/>
                <w:bCs/>
                <w:sz w:val="18"/>
                <w:szCs w:val="18"/>
              </w:rPr>
            </w:pPr>
          </w:p>
        </w:tc>
        <w:tc>
          <w:tcPr>
            <w:tcW w:w="2268" w:type="dxa"/>
            <w:gridSpan w:val="3"/>
          </w:tcPr>
          <w:p>
            <w:pPr>
              <w:tabs>
                <w:tab w:val="left" w:pos="2325"/>
                <w:tab w:val="left" w:pos="9541"/>
                <w:tab w:val="left" w:pos="10874"/>
              </w:tabs>
              <w:rPr>
                <w:rFonts w:ascii="黑体" w:hAnsi="宋体" w:eastAsia="黑体"/>
                <w:bCs/>
                <w:sz w:val="18"/>
                <w:szCs w:val="18"/>
              </w:rPr>
            </w:pPr>
          </w:p>
        </w:tc>
        <w:tc>
          <w:tcPr>
            <w:tcW w:w="2893" w:type="dxa"/>
            <w:gridSpan w:val="2"/>
          </w:tcPr>
          <w:p>
            <w:pPr>
              <w:tabs>
                <w:tab w:val="left" w:pos="2325"/>
                <w:tab w:val="left" w:pos="9541"/>
                <w:tab w:val="left" w:pos="10874"/>
              </w:tabs>
              <w:rPr>
                <w:rFonts w:ascii="黑体" w:hAnsi="宋体" w:eastAsia="黑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567" w:type="dxa"/>
            <w:vMerge w:val="continue"/>
            <w:vAlign w:val="center"/>
          </w:tcPr>
          <w:p>
            <w:pPr>
              <w:tabs>
                <w:tab w:val="left" w:pos="2325"/>
                <w:tab w:val="left" w:pos="9541"/>
                <w:tab w:val="left" w:pos="10874"/>
              </w:tabs>
              <w:snapToGrid w:val="0"/>
              <w:jc w:val="center"/>
              <w:rPr>
                <w:rFonts w:ascii="黑体" w:hAnsi="宋体" w:eastAsia="黑体"/>
                <w:bCs/>
                <w:sz w:val="18"/>
                <w:szCs w:val="18"/>
              </w:rPr>
            </w:pPr>
          </w:p>
        </w:tc>
        <w:tc>
          <w:tcPr>
            <w:tcW w:w="1418" w:type="dxa"/>
            <w:gridSpan w:val="2"/>
          </w:tcPr>
          <w:p>
            <w:pPr>
              <w:tabs>
                <w:tab w:val="left" w:pos="2325"/>
                <w:tab w:val="left" w:pos="9541"/>
                <w:tab w:val="left" w:pos="10874"/>
              </w:tabs>
              <w:rPr>
                <w:rFonts w:ascii="黑体" w:hAnsi="宋体" w:eastAsia="黑体"/>
                <w:bCs/>
                <w:sz w:val="18"/>
                <w:szCs w:val="18"/>
              </w:rPr>
            </w:pPr>
          </w:p>
        </w:tc>
        <w:tc>
          <w:tcPr>
            <w:tcW w:w="851" w:type="dxa"/>
            <w:gridSpan w:val="2"/>
          </w:tcPr>
          <w:p>
            <w:pPr>
              <w:tabs>
                <w:tab w:val="left" w:pos="2325"/>
                <w:tab w:val="left" w:pos="9541"/>
                <w:tab w:val="left" w:pos="10874"/>
              </w:tabs>
              <w:rPr>
                <w:rFonts w:ascii="黑体" w:hAnsi="宋体" w:eastAsia="黑体"/>
                <w:bCs/>
                <w:sz w:val="18"/>
                <w:szCs w:val="18"/>
              </w:rPr>
            </w:pPr>
          </w:p>
        </w:tc>
        <w:tc>
          <w:tcPr>
            <w:tcW w:w="1021" w:type="dxa"/>
          </w:tcPr>
          <w:p>
            <w:pPr>
              <w:tabs>
                <w:tab w:val="left" w:pos="2325"/>
                <w:tab w:val="left" w:pos="9541"/>
                <w:tab w:val="left" w:pos="10874"/>
              </w:tabs>
              <w:rPr>
                <w:rFonts w:ascii="黑体" w:hAnsi="宋体" w:eastAsia="黑体"/>
                <w:bCs/>
                <w:sz w:val="18"/>
                <w:szCs w:val="18"/>
              </w:rPr>
            </w:pPr>
          </w:p>
        </w:tc>
        <w:tc>
          <w:tcPr>
            <w:tcW w:w="2268" w:type="dxa"/>
            <w:gridSpan w:val="3"/>
          </w:tcPr>
          <w:p>
            <w:pPr>
              <w:tabs>
                <w:tab w:val="left" w:pos="2325"/>
                <w:tab w:val="left" w:pos="9541"/>
                <w:tab w:val="left" w:pos="10874"/>
              </w:tabs>
              <w:rPr>
                <w:rFonts w:ascii="黑体" w:hAnsi="宋体" w:eastAsia="黑体"/>
                <w:bCs/>
                <w:sz w:val="18"/>
                <w:szCs w:val="18"/>
              </w:rPr>
            </w:pPr>
          </w:p>
        </w:tc>
        <w:tc>
          <w:tcPr>
            <w:tcW w:w="2893" w:type="dxa"/>
            <w:gridSpan w:val="2"/>
          </w:tcPr>
          <w:p>
            <w:pPr>
              <w:tabs>
                <w:tab w:val="left" w:pos="2325"/>
                <w:tab w:val="left" w:pos="9541"/>
                <w:tab w:val="left" w:pos="10874"/>
              </w:tabs>
              <w:rPr>
                <w:rFonts w:ascii="黑体" w:hAnsi="宋体" w:eastAsia="黑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567" w:type="dxa"/>
            <w:vMerge w:val="continue"/>
            <w:vAlign w:val="center"/>
          </w:tcPr>
          <w:p>
            <w:pPr>
              <w:tabs>
                <w:tab w:val="left" w:pos="2325"/>
                <w:tab w:val="left" w:pos="9541"/>
                <w:tab w:val="left" w:pos="10874"/>
              </w:tabs>
              <w:snapToGrid w:val="0"/>
              <w:jc w:val="center"/>
              <w:rPr>
                <w:rFonts w:ascii="黑体" w:hAnsi="宋体" w:eastAsia="黑体"/>
                <w:bCs/>
                <w:sz w:val="18"/>
                <w:szCs w:val="18"/>
              </w:rPr>
            </w:pPr>
          </w:p>
        </w:tc>
        <w:tc>
          <w:tcPr>
            <w:tcW w:w="1418" w:type="dxa"/>
            <w:gridSpan w:val="2"/>
          </w:tcPr>
          <w:p>
            <w:pPr>
              <w:tabs>
                <w:tab w:val="left" w:pos="2325"/>
                <w:tab w:val="left" w:pos="9541"/>
                <w:tab w:val="left" w:pos="10874"/>
              </w:tabs>
              <w:rPr>
                <w:rFonts w:ascii="黑体" w:hAnsi="宋体" w:eastAsia="黑体"/>
                <w:bCs/>
                <w:sz w:val="18"/>
                <w:szCs w:val="18"/>
              </w:rPr>
            </w:pPr>
          </w:p>
        </w:tc>
        <w:tc>
          <w:tcPr>
            <w:tcW w:w="851" w:type="dxa"/>
            <w:gridSpan w:val="2"/>
          </w:tcPr>
          <w:p>
            <w:pPr>
              <w:tabs>
                <w:tab w:val="left" w:pos="2325"/>
                <w:tab w:val="left" w:pos="9541"/>
                <w:tab w:val="left" w:pos="10874"/>
              </w:tabs>
              <w:rPr>
                <w:rFonts w:ascii="黑体" w:hAnsi="宋体" w:eastAsia="黑体"/>
                <w:bCs/>
                <w:sz w:val="18"/>
                <w:szCs w:val="18"/>
              </w:rPr>
            </w:pPr>
          </w:p>
        </w:tc>
        <w:tc>
          <w:tcPr>
            <w:tcW w:w="1021" w:type="dxa"/>
          </w:tcPr>
          <w:p>
            <w:pPr>
              <w:tabs>
                <w:tab w:val="left" w:pos="2325"/>
                <w:tab w:val="left" w:pos="9541"/>
                <w:tab w:val="left" w:pos="10874"/>
              </w:tabs>
              <w:rPr>
                <w:rFonts w:ascii="黑体" w:hAnsi="宋体" w:eastAsia="黑体"/>
                <w:bCs/>
                <w:sz w:val="18"/>
                <w:szCs w:val="18"/>
              </w:rPr>
            </w:pPr>
          </w:p>
        </w:tc>
        <w:tc>
          <w:tcPr>
            <w:tcW w:w="2268" w:type="dxa"/>
            <w:gridSpan w:val="3"/>
          </w:tcPr>
          <w:p>
            <w:pPr>
              <w:tabs>
                <w:tab w:val="left" w:pos="2325"/>
                <w:tab w:val="left" w:pos="9541"/>
                <w:tab w:val="left" w:pos="10874"/>
              </w:tabs>
              <w:rPr>
                <w:rFonts w:ascii="黑体" w:hAnsi="宋体" w:eastAsia="黑体"/>
                <w:bCs/>
                <w:sz w:val="18"/>
                <w:szCs w:val="18"/>
              </w:rPr>
            </w:pPr>
          </w:p>
        </w:tc>
        <w:tc>
          <w:tcPr>
            <w:tcW w:w="2893" w:type="dxa"/>
            <w:gridSpan w:val="2"/>
          </w:tcPr>
          <w:p>
            <w:pPr>
              <w:tabs>
                <w:tab w:val="left" w:pos="2325"/>
                <w:tab w:val="left" w:pos="9541"/>
                <w:tab w:val="left" w:pos="10874"/>
              </w:tabs>
              <w:rPr>
                <w:rFonts w:ascii="黑体" w:hAnsi="宋体" w:eastAsia="黑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567" w:type="dxa"/>
            <w:vMerge w:val="continue"/>
            <w:vAlign w:val="center"/>
          </w:tcPr>
          <w:p>
            <w:pPr>
              <w:tabs>
                <w:tab w:val="left" w:pos="2325"/>
                <w:tab w:val="left" w:pos="9541"/>
                <w:tab w:val="left" w:pos="10874"/>
              </w:tabs>
              <w:snapToGrid w:val="0"/>
              <w:jc w:val="center"/>
              <w:rPr>
                <w:rFonts w:ascii="黑体" w:hAnsi="宋体" w:eastAsia="黑体"/>
                <w:bCs/>
                <w:sz w:val="18"/>
                <w:szCs w:val="18"/>
              </w:rPr>
            </w:pPr>
          </w:p>
        </w:tc>
        <w:tc>
          <w:tcPr>
            <w:tcW w:w="1418" w:type="dxa"/>
            <w:gridSpan w:val="2"/>
          </w:tcPr>
          <w:p>
            <w:pPr>
              <w:tabs>
                <w:tab w:val="left" w:pos="2325"/>
                <w:tab w:val="left" w:pos="9541"/>
                <w:tab w:val="left" w:pos="10874"/>
              </w:tabs>
              <w:rPr>
                <w:rFonts w:ascii="黑体" w:hAnsi="宋体" w:eastAsia="黑体"/>
                <w:bCs/>
                <w:sz w:val="18"/>
                <w:szCs w:val="18"/>
              </w:rPr>
            </w:pPr>
          </w:p>
        </w:tc>
        <w:tc>
          <w:tcPr>
            <w:tcW w:w="851" w:type="dxa"/>
            <w:gridSpan w:val="2"/>
          </w:tcPr>
          <w:p>
            <w:pPr>
              <w:tabs>
                <w:tab w:val="left" w:pos="2325"/>
                <w:tab w:val="left" w:pos="9541"/>
                <w:tab w:val="left" w:pos="10874"/>
              </w:tabs>
              <w:rPr>
                <w:rFonts w:ascii="黑体" w:hAnsi="宋体" w:eastAsia="黑体"/>
                <w:bCs/>
                <w:sz w:val="18"/>
                <w:szCs w:val="18"/>
              </w:rPr>
            </w:pPr>
          </w:p>
        </w:tc>
        <w:tc>
          <w:tcPr>
            <w:tcW w:w="1021" w:type="dxa"/>
          </w:tcPr>
          <w:p>
            <w:pPr>
              <w:tabs>
                <w:tab w:val="left" w:pos="2325"/>
                <w:tab w:val="left" w:pos="9541"/>
                <w:tab w:val="left" w:pos="10874"/>
              </w:tabs>
              <w:rPr>
                <w:rFonts w:ascii="黑体" w:hAnsi="宋体" w:eastAsia="黑体"/>
                <w:bCs/>
                <w:sz w:val="18"/>
                <w:szCs w:val="18"/>
              </w:rPr>
            </w:pPr>
          </w:p>
        </w:tc>
        <w:tc>
          <w:tcPr>
            <w:tcW w:w="2268" w:type="dxa"/>
            <w:gridSpan w:val="3"/>
          </w:tcPr>
          <w:p>
            <w:pPr>
              <w:tabs>
                <w:tab w:val="left" w:pos="2325"/>
                <w:tab w:val="left" w:pos="9541"/>
                <w:tab w:val="left" w:pos="10874"/>
              </w:tabs>
              <w:rPr>
                <w:rFonts w:ascii="黑体" w:hAnsi="宋体" w:eastAsia="黑体"/>
                <w:bCs/>
                <w:sz w:val="18"/>
                <w:szCs w:val="18"/>
              </w:rPr>
            </w:pPr>
          </w:p>
        </w:tc>
        <w:tc>
          <w:tcPr>
            <w:tcW w:w="2893" w:type="dxa"/>
            <w:gridSpan w:val="2"/>
          </w:tcPr>
          <w:p>
            <w:pPr>
              <w:tabs>
                <w:tab w:val="left" w:pos="2325"/>
                <w:tab w:val="left" w:pos="9541"/>
                <w:tab w:val="left" w:pos="10874"/>
              </w:tabs>
              <w:rPr>
                <w:rFonts w:ascii="黑体" w:hAnsi="宋体" w:eastAsia="黑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567" w:type="dxa"/>
            <w:vMerge w:val="continue"/>
            <w:vAlign w:val="center"/>
          </w:tcPr>
          <w:p>
            <w:pPr>
              <w:tabs>
                <w:tab w:val="left" w:pos="2325"/>
                <w:tab w:val="left" w:pos="9541"/>
                <w:tab w:val="left" w:pos="10874"/>
              </w:tabs>
              <w:snapToGrid w:val="0"/>
              <w:jc w:val="center"/>
              <w:rPr>
                <w:rFonts w:ascii="黑体" w:hAnsi="宋体" w:eastAsia="黑体"/>
                <w:bCs/>
                <w:sz w:val="18"/>
                <w:szCs w:val="18"/>
              </w:rPr>
            </w:pPr>
          </w:p>
        </w:tc>
        <w:tc>
          <w:tcPr>
            <w:tcW w:w="1418" w:type="dxa"/>
            <w:gridSpan w:val="2"/>
          </w:tcPr>
          <w:p>
            <w:pPr>
              <w:tabs>
                <w:tab w:val="left" w:pos="2325"/>
                <w:tab w:val="left" w:pos="9541"/>
                <w:tab w:val="left" w:pos="10874"/>
              </w:tabs>
              <w:rPr>
                <w:rFonts w:ascii="黑体" w:hAnsi="宋体" w:eastAsia="黑体"/>
                <w:bCs/>
                <w:sz w:val="18"/>
                <w:szCs w:val="18"/>
              </w:rPr>
            </w:pPr>
          </w:p>
        </w:tc>
        <w:tc>
          <w:tcPr>
            <w:tcW w:w="851" w:type="dxa"/>
            <w:gridSpan w:val="2"/>
          </w:tcPr>
          <w:p>
            <w:pPr>
              <w:tabs>
                <w:tab w:val="left" w:pos="2325"/>
                <w:tab w:val="left" w:pos="9541"/>
                <w:tab w:val="left" w:pos="10874"/>
              </w:tabs>
              <w:rPr>
                <w:rFonts w:ascii="黑体" w:hAnsi="宋体" w:eastAsia="黑体"/>
                <w:bCs/>
                <w:sz w:val="18"/>
                <w:szCs w:val="18"/>
              </w:rPr>
            </w:pPr>
          </w:p>
        </w:tc>
        <w:tc>
          <w:tcPr>
            <w:tcW w:w="1021" w:type="dxa"/>
          </w:tcPr>
          <w:p>
            <w:pPr>
              <w:tabs>
                <w:tab w:val="left" w:pos="2325"/>
                <w:tab w:val="left" w:pos="9541"/>
                <w:tab w:val="left" w:pos="10874"/>
              </w:tabs>
              <w:rPr>
                <w:rFonts w:ascii="黑体" w:hAnsi="宋体" w:eastAsia="黑体"/>
                <w:bCs/>
                <w:sz w:val="18"/>
                <w:szCs w:val="18"/>
              </w:rPr>
            </w:pPr>
          </w:p>
        </w:tc>
        <w:tc>
          <w:tcPr>
            <w:tcW w:w="2268" w:type="dxa"/>
            <w:gridSpan w:val="3"/>
          </w:tcPr>
          <w:p>
            <w:pPr>
              <w:tabs>
                <w:tab w:val="left" w:pos="2325"/>
                <w:tab w:val="left" w:pos="9541"/>
                <w:tab w:val="left" w:pos="10874"/>
              </w:tabs>
              <w:rPr>
                <w:rFonts w:ascii="黑体" w:hAnsi="宋体" w:eastAsia="黑体"/>
                <w:bCs/>
                <w:sz w:val="18"/>
                <w:szCs w:val="18"/>
              </w:rPr>
            </w:pPr>
          </w:p>
        </w:tc>
        <w:tc>
          <w:tcPr>
            <w:tcW w:w="2893" w:type="dxa"/>
            <w:gridSpan w:val="2"/>
          </w:tcPr>
          <w:p>
            <w:pPr>
              <w:tabs>
                <w:tab w:val="left" w:pos="2325"/>
                <w:tab w:val="left" w:pos="9541"/>
                <w:tab w:val="left" w:pos="10874"/>
              </w:tabs>
              <w:rPr>
                <w:rFonts w:ascii="黑体" w:hAnsi="宋体" w:eastAsia="黑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567" w:type="dxa"/>
            <w:vMerge w:val="continue"/>
            <w:vAlign w:val="center"/>
          </w:tcPr>
          <w:p>
            <w:pPr>
              <w:tabs>
                <w:tab w:val="left" w:pos="2325"/>
                <w:tab w:val="left" w:pos="9541"/>
                <w:tab w:val="left" w:pos="10874"/>
              </w:tabs>
              <w:snapToGrid w:val="0"/>
              <w:jc w:val="center"/>
              <w:rPr>
                <w:rFonts w:ascii="黑体" w:hAnsi="宋体" w:eastAsia="黑体"/>
                <w:bCs/>
                <w:sz w:val="18"/>
                <w:szCs w:val="18"/>
              </w:rPr>
            </w:pPr>
          </w:p>
        </w:tc>
        <w:tc>
          <w:tcPr>
            <w:tcW w:w="1418" w:type="dxa"/>
            <w:gridSpan w:val="2"/>
          </w:tcPr>
          <w:p>
            <w:pPr>
              <w:tabs>
                <w:tab w:val="left" w:pos="2325"/>
                <w:tab w:val="left" w:pos="9541"/>
                <w:tab w:val="left" w:pos="10874"/>
              </w:tabs>
              <w:rPr>
                <w:rFonts w:ascii="黑体" w:hAnsi="宋体" w:eastAsia="黑体"/>
                <w:bCs/>
                <w:sz w:val="18"/>
                <w:szCs w:val="18"/>
              </w:rPr>
            </w:pPr>
          </w:p>
        </w:tc>
        <w:tc>
          <w:tcPr>
            <w:tcW w:w="851" w:type="dxa"/>
            <w:gridSpan w:val="2"/>
          </w:tcPr>
          <w:p>
            <w:pPr>
              <w:tabs>
                <w:tab w:val="left" w:pos="2325"/>
                <w:tab w:val="left" w:pos="9541"/>
                <w:tab w:val="left" w:pos="10874"/>
              </w:tabs>
              <w:rPr>
                <w:rFonts w:ascii="黑体" w:hAnsi="宋体" w:eastAsia="黑体"/>
                <w:bCs/>
                <w:sz w:val="18"/>
                <w:szCs w:val="18"/>
              </w:rPr>
            </w:pPr>
          </w:p>
        </w:tc>
        <w:tc>
          <w:tcPr>
            <w:tcW w:w="1021" w:type="dxa"/>
          </w:tcPr>
          <w:p>
            <w:pPr>
              <w:tabs>
                <w:tab w:val="left" w:pos="2325"/>
                <w:tab w:val="left" w:pos="9541"/>
                <w:tab w:val="left" w:pos="10874"/>
              </w:tabs>
              <w:rPr>
                <w:rFonts w:ascii="黑体" w:hAnsi="宋体" w:eastAsia="黑体"/>
                <w:bCs/>
                <w:sz w:val="18"/>
                <w:szCs w:val="18"/>
              </w:rPr>
            </w:pPr>
          </w:p>
        </w:tc>
        <w:tc>
          <w:tcPr>
            <w:tcW w:w="2268" w:type="dxa"/>
            <w:gridSpan w:val="3"/>
          </w:tcPr>
          <w:p>
            <w:pPr>
              <w:tabs>
                <w:tab w:val="left" w:pos="2325"/>
                <w:tab w:val="left" w:pos="9541"/>
                <w:tab w:val="left" w:pos="10874"/>
              </w:tabs>
              <w:rPr>
                <w:rFonts w:ascii="黑体" w:hAnsi="宋体" w:eastAsia="黑体"/>
                <w:bCs/>
                <w:sz w:val="18"/>
                <w:szCs w:val="18"/>
              </w:rPr>
            </w:pPr>
          </w:p>
        </w:tc>
        <w:tc>
          <w:tcPr>
            <w:tcW w:w="2893" w:type="dxa"/>
            <w:gridSpan w:val="2"/>
          </w:tcPr>
          <w:p>
            <w:pPr>
              <w:tabs>
                <w:tab w:val="left" w:pos="2325"/>
                <w:tab w:val="left" w:pos="9541"/>
                <w:tab w:val="left" w:pos="10874"/>
              </w:tabs>
              <w:rPr>
                <w:rFonts w:ascii="黑体" w:hAnsi="宋体" w:eastAsia="黑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567" w:type="dxa"/>
            <w:vMerge w:val="continue"/>
            <w:vAlign w:val="center"/>
          </w:tcPr>
          <w:p>
            <w:pPr>
              <w:tabs>
                <w:tab w:val="left" w:pos="2325"/>
                <w:tab w:val="left" w:pos="9541"/>
                <w:tab w:val="left" w:pos="10874"/>
              </w:tabs>
              <w:snapToGrid w:val="0"/>
              <w:jc w:val="center"/>
              <w:rPr>
                <w:rFonts w:ascii="黑体" w:hAnsi="宋体" w:eastAsia="黑体"/>
                <w:bCs/>
                <w:sz w:val="18"/>
                <w:szCs w:val="18"/>
              </w:rPr>
            </w:pPr>
          </w:p>
        </w:tc>
        <w:tc>
          <w:tcPr>
            <w:tcW w:w="1418" w:type="dxa"/>
            <w:gridSpan w:val="2"/>
          </w:tcPr>
          <w:p>
            <w:pPr>
              <w:tabs>
                <w:tab w:val="left" w:pos="2325"/>
                <w:tab w:val="left" w:pos="9541"/>
                <w:tab w:val="left" w:pos="10874"/>
              </w:tabs>
              <w:rPr>
                <w:rFonts w:ascii="黑体" w:hAnsi="宋体" w:eastAsia="黑体"/>
                <w:bCs/>
                <w:sz w:val="18"/>
                <w:szCs w:val="18"/>
              </w:rPr>
            </w:pPr>
          </w:p>
        </w:tc>
        <w:tc>
          <w:tcPr>
            <w:tcW w:w="851" w:type="dxa"/>
            <w:gridSpan w:val="2"/>
          </w:tcPr>
          <w:p>
            <w:pPr>
              <w:tabs>
                <w:tab w:val="left" w:pos="2325"/>
                <w:tab w:val="left" w:pos="9541"/>
                <w:tab w:val="left" w:pos="10874"/>
              </w:tabs>
              <w:rPr>
                <w:rFonts w:ascii="黑体" w:hAnsi="宋体" w:eastAsia="黑体"/>
                <w:bCs/>
                <w:sz w:val="18"/>
                <w:szCs w:val="18"/>
              </w:rPr>
            </w:pPr>
          </w:p>
        </w:tc>
        <w:tc>
          <w:tcPr>
            <w:tcW w:w="1021" w:type="dxa"/>
          </w:tcPr>
          <w:p>
            <w:pPr>
              <w:tabs>
                <w:tab w:val="left" w:pos="2325"/>
                <w:tab w:val="left" w:pos="9541"/>
                <w:tab w:val="left" w:pos="10874"/>
              </w:tabs>
              <w:rPr>
                <w:rFonts w:ascii="黑体" w:hAnsi="宋体" w:eastAsia="黑体"/>
                <w:bCs/>
                <w:sz w:val="18"/>
                <w:szCs w:val="18"/>
              </w:rPr>
            </w:pPr>
          </w:p>
        </w:tc>
        <w:tc>
          <w:tcPr>
            <w:tcW w:w="2268" w:type="dxa"/>
            <w:gridSpan w:val="3"/>
          </w:tcPr>
          <w:p>
            <w:pPr>
              <w:tabs>
                <w:tab w:val="left" w:pos="2325"/>
                <w:tab w:val="left" w:pos="9541"/>
                <w:tab w:val="left" w:pos="10874"/>
              </w:tabs>
              <w:rPr>
                <w:rFonts w:ascii="黑体" w:hAnsi="宋体" w:eastAsia="黑体"/>
                <w:bCs/>
                <w:sz w:val="18"/>
                <w:szCs w:val="18"/>
              </w:rPr>
            </w:pPr>
          </w:p>
        </w:tc>
        <w:tc>
          <w:tcPr>
            <w:tcW w:w="2893" w:type="dxa"/>
            <w:gridSpan w:val="2"/>
          </w:tcPr>
          <w:p>
            <w:pPr>
              <w:tabs>
                <w:tab w:val="left" w:pos="2325"/>
                <w:tab w:val="left" w:pos="9541"/>
                <w:tab w:val="left" w:pos="10874"/>
              </w:tabs>
              <w:rPr>
                <w:rFonts w:ascii="黑体" w:hAnsi="宋体" w:eastAsia="黑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567" w:type="dxa"/>
            <w:vMerge w:val="continue"/>
            <w:vAlign w:val="center"/>
          </w:tcPr>
          <w:p>
            <w:pPr>
              <w:tabs>
                <w:tab w:val="left" w:pos="2325"/>
                <w:tab w:val="left" w:pos="9541"/>
                <w:tab w:val="left" w:pos="10874"/>
              </w:tabs>
              <w:snapToGrid w:val="0"/>
              <w:jc w:val="center"/>
              <w:rPr>
                <w:rFonts w:ascii="黑体" w:hAnsi="宋体" w:eastAsia="黑体"/>
                <w:bCs/>
                <w:sz w:val="18"/>
                <w:szCs w:val="18"/>
              </w:rPr>
            </w:pPr>
          </w:p>
        </w:tc>
        <w:tc>
          <w:tcPr>
            <w:tcW w:w="1418" w:type="dxa"/>
            <w:gridSpan w:val="2"/>
          </w:tcPr>
          <w:p>
            <w:pPr>
              <w:tabs>
                <w:tab w:val="left" w:pos="2325"/>
                <w:tab w:val="left" w:pos="9541"/>
                <w:tab w:val="left" w:pos="10874"/>
              </w:tabs>
              <w:rPr>
                <w:rFonts w:ascii="黑体" w:hAnsi="宋体" w:eastAsia="黑体"/>
                <w:bCs/>
                <w:sz w:val="18"/>
                <w:szCs w:val="18"/>
              </w:rPr>
            </w:pPr>
          </w:p>
        </w:tc>
        <w:tc>
          <w:tcPr>
            <w:tcW w:w="851" w:type="dxa"/>
            <w:gridSpan w:val="2"/>
          </w:tcPr>
          <w:p>
            <w:pPr>
              <w:tabs>
                <w:tab w:val="left" w:pos="2325"/>
                <w:tab w:val="left" w:pos="9541"/>
                <w:tab w:val="left" w:pos="10874"/>
              </w:tabs>
              <w:rPr>
                <w:rFonts w:ascii="黑体" w:hAnsi="宋体" w:eastAsia="黑体"/>
                <w:bCs/>
                <w:sz w:val="18"/>
                <w:szCs w:val="18"/>
              </w:rPr>
            </w:pPr>
          </w:p>
        </w:tc>
        <w:tc>
          <w:tcPr>
            <w:tcW w:w="1021" w:type="dxa"/>
          </w:tcPr>
          <w:p>
            <w:pPr>
              <w:tabs>
                <w:tab w:val="left" w:pos="2325"/>
                <w:tab w:val="left" w:pos="9541"/>
                <w:tab w:val="left" w:pos="10874"/>
              </w:tabs>
              <w:rPr>
                <w:rFonts w:ascii="黑体" w:hAnsi="宋体" w:eastAsia="黑体"/>
                <w:bCs/>
                <w:sz w:val="18"/>
                <w:szCs w:val="18"/>
              </w:rPr>
            </w:pPr>
          </w:p>
        </w:tc>
        <w:tc>
          <w:tcPr>
            <w:tcW w:w="2268" w:type="dxa"/>
            <w:gridSpan w:val="3"/>
          </w:tcPr>
          <w:p>
            <w:pPr>
              <w:tabs>
                <w:tab w:val="left" w:pos="2325"/>
                <w:tab w:val="left" w:pos="9541"/>
                <w:tab w:val="left" w:pos="10874"/>
              </w:tabs>
              <w:rPr>
                <w:rFonts w:ascii="黑体" w:hAnsi="宋体" w:eastAsia="黑体"/>
                <w:bCs/>
                <w:sz w:val="18"/>
                <w:szCs w:val="18"/>
              </w:rPr>
            </w:pPr>
          </w:p>
        </w:tc>
        <w:tc>
          <w:tcPr>
            <w:tcW w:w="2893" w:type="dxa"/>
            <w:gridSpan w:val="2"/>
          </w:tcPr>
          <w:p>
            <w:pPr>
              <w:tabs>
                <w:tab w:val="left" w:pos="2325"/>
                <w:tab w:val="left" w:pos="9541"/>
                <w:tab w:val="left" w:pos="10874"/>
              </w:tabs>
              <w:rPr>
                <w:rFonts w:ascii="黑体" w:hAnsi="宋体" w:eastAsia="黑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567" w:type="dxa"/>
            <w:vMerge w:val="continue"/>
            <w:vAlign w:val="center"/>
          </w:tcPr>
          <w:p>
            <w:pPr>
              <w:tabs>
                <w:tab w:val="left" w:pos="2325"/>
                <w:tab w:val="left" w:pos="9541"/>
                <w:tab w:val="left" w:pos="10874"/>
              </w:tabs>
              <w:snapToGrid w:val="0"/>
              <w:jc w:val="center"/>
              <w:rPr>
                <w:rFonts w:ascii="黑体" w:hAnsi="宋体" w:eastAsia="黑体"/>
                <w:bCs/>
                <w:sz w:val="18"/>
                <w:szCs w:val="18"/>
              </w:rPr>
            </w:pPr>
          </w:p>
        </w:tc>
        <w:tc>
          <w:tcPr>
            <w:tcW w:w="1418" w:type="dxa"/>
            <w:gridSpan w:val="2"/>
          </w:tcPr>
          <w:p>
            <w:pPr>
              <w:tabs>
                <w:tab w:val="left" w:pos="2325"/>
                <w:tab w:val="left" w:pos="9541"/>
                <w:tab w:val="left" w:pos="10874"/>
              </w:tabs>
              <w:rPr>
                <w:rFonts w:ascii="黑体" w:hAnsi="宋体" w:eastAsia="黑体"/>
                <w:bCs/>
                <w:sz w:val="18"/>
                <w:szCs w:val="18"/>
              </w:rPr>
            </w:pPr>
          </w:p>
        </w:tc>
        <w:tc>
          <w:tcPr>
            <w:tcW w:w="851" w:type="dxa"/>
            <w:gridSpan w:val="2"/>
          </w:tcPr>
          <w:p>
            <w:pPr>
              <w:tabs>
                <w:tab w:val="left" w:pos="2325"/>
                <w:tab w:val="left" w:pos="9541"/>
                <w:tab w:val="left" w:pos="10874"/>
              </w:tabs>
              <w:rPr>
                <w:rFonts w:ascii="黑体" w:hAnsi="宋体" w:eastAsia="黑体"/>
                <w:bCs/>
                <w:sz w:val="18"/>
                <w:szCs w:val="18"/>
              </w:rPr>
            </w:pPr>
          </w:p>
        </w:tc>
        <w:tc>
          <w:tcPr>
            <w:tcW w:w="1021" w:type="dxa"/>
          </w:tcPr>
          <w:p>
            <w:pPr>
              <w:tabs>
                <w:tab w:val="left" w:pos="2325"/>
                <w:tab w:val="left" w:pos="9541"/>
                <w:tab w:val="left" w:pos="10874"/>
              </w:tabs>
              <w:rPr>
                <w:rFonts w:ascii="黑体" w:hAnsi="宋体" w:eastAsia="黑体"/>
                <w:bCs/>
                <w:sz w:val="18"/>
                <w:szCs w:val="18"/>
              </w:rPr>
            </w:pPr>
          </w:p>
        </w:tc>
        <w:tc>
          <w:tcPr>
            <w:tcW w:w="2268" w:type="dxa"/>
            <w:gridSpan w:val="3"/>
          </w:tcPr>
          <w:p>
            <w:pPr>
              <w:tabs>
                <w:tab w:val="left" w:pos="2325"/>
                <w:tab w:val="left" w:pos="9541"/>
                <w:tab w:val="left" w:pos="10874"/>
              </w:tabs>
              <w:rPr>
                <w:rFonts w:ascii="黑体" w:hAnsi="宋体" w:eastAsia="黑体"/>
                <w:bCs/>
                <w:sz w:val="18"/>
                <w:szCs w:val="18"/>
              </w:rPr>
            </w:pPr>
          </w:p>
        </w:tc>
        <w:tc>
          <w:tcPr>
            <w:tcW w:w="2893" w:type="dxa"/>
            <w:gridSpan w:val="2"/>
          </w:tcPr>
          <w:p>
            <w:pPr>
              <w:tabs>
                <w:tab w:val="left" w:pos="2325"/>
                <w:tab w:val="left" w:pos="9541"/>
                <w:tab w:val="left" w:pos="10874"/>
              </w:tabs>
              <w:rPr>
                <w:rFonts w:ascii="黑体" w:hAnsi="宋体" w:eastAsia="黑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567" w:type="dxa"/>
            <w:vMerge w:val="continue"/>
            <w:vAlign w:val="center"/>
          </w:tcPr>
          <w:p>
            <w:pPr>
              <w:tabs>
                <w:tab w:val="left" w:pos="2325"/>
                <w:tab w:val="left" w:pos="9541"/>
                <w:tab w:val="left" w:pos="10874"/>
              </w:tabs>
              <w:snapToGrid w:val="0"/>
              <w:jc w:val="center"/>
              <w:rPr>
                <w:rFonts w:ascii="黑体" w:hAnsi="宋体" w:eastAsia="黑体"/>
                <w:bCs/>
                <w:sz w:val="18"/>
                <w:szCs w:val="18"/>
              </w:rPr>
            </w:pPr>
          </w:p>
        </w:tc>
        <w:tc>
          <w:tcPr>
            <w:tcW w:w="1418" w:type="dxa"/>
            <w:gridSpan w:val="2"/>
          </w:tcPr>
          <w:p>
            <w:pPr>
              <w:tabs>
                <w:tab w:val="left" w:pos="2325"/>
                <w:tab w:val="left" w:pos="9541"/>
                <w:tab w:val="left" w:pos="10874"/>
              </w:tabs>
              <w:rPr>
                <w:rFonts w:ascii="黑体" w:hAnsi="宋体" w:eastAsia="黑体"/>
                <w:bCs/>
                <w:sz w:val="18"/>
                <w:szCs w:val="18"/>
              </w:rPr>
            </w:pPr>
          </w:p>
        </w:tc>
        <w:tc>
          <w:tcPr>
            <w:tcW w:w="851" w:type="dxa"/>
            <w:gridSpan w:val="2"/>
          </w:tcPr>
          <w:p>
            <w:pPr>
              <w:tabs>
                <w:tab w:val="left" w:pos="2325"/>
                <w:tab w:val="left" w:pos="9541"/>
                <w:tab w:val="left" w:pos="10874"/>
              </w:tabs>
              <w:rPr>
                <w:rFonts w:ascii="黑体" w:hAnsi="宋体" w:eastAsia="黑体"/>
                <w:bCs/>
                <w:sz w:val="18"/>
                <w:szCs w:val="18"/>
              </w:rPr>
            </w:pPr>
          </w:p>
        </w:tc>
        <w:tc>
          <w:tcPr>
            <w:tcW w:w="1021" w:type="dxa"/>
          </w:tcPr>
          <w:p>
            <w:pPr>
              <w:tabs>
                <w:tab w:val="left" w:pos="2325"/>
                <w:tab w:val="left" w:pos="9541"/>
                <w:tab w:val="left" w:pos="10874"/>
              </w:tabs>
              <w:rPr>
                <w:rFonts w:ascii="黑体" w:hAnsi="宋体" w:eastAsia="黑体"/>
                <w:bCs/>
                <w:sz w:val="18"/>
                <w:szCs w:val="18"/>
              </w:rPr>
            </w:pPr>
          </w:p>
        </w:tc>
        <w:tc>
          <w:tcPr>
            <w:tcW w:w="2268" w:type="dxa"/>
            <w:gridSpan w:val="3"/>
          </w:tcPr>
          <w:p>
            <w:pPr>
              <w:tabs>
                <w:tab w:val="left" w:pos="2325"/>
                <w:tab w:val="left" w:pos="9541"/>
                <w:tab w:val="left" w:pos="10874"/>
              </w:tabs>
              <w:rPr>
                <w:rFonts w:ascii="黑体" w:hAnsi="宋体" w:eastAsia="黑体"/>
                <w:bCs/>
                <w:sz w:val="18"/>
                <w:szCs w:val="18"/>
              </w:rPr>
            </w:pPr>
          </w:p>
        </w:tc>
        <w:tc>
          <w:tcPr>
            <w:tcW w:w="2893" w:type="dxa"/>
            <w:gridSpan w:val="2"/>
          </w:tcPr>
          <w:p>
            <w:pPr>
              <w:tabs>
                <w:tab w:val="left" w:pos="2325"/>
                <w:tab w:val="left" w:pos="9541"/>
                <w:tab w:val="left" w:pos="10874"/>
              </w:tabs>
              <w:rPr>
                <w:rFonts w:ascii="黑体" w:hAnsi="宋体" w:eastAsia="黑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567" w:type="dxa"/>
            <w:vMerge w:val="restart"/>
            <w:vAlign w:val="center"/>
          </w:tcPr>
          <w:p>
            <w:pPr>
              <w:tabs>
                <w:tab w:val="left" w:pos="2325"/>
                <w:tab w:val="left" w:pos="9541"/>
                <w:tab w:val="left" w:pos="10874"/>
              </w:tabs>
              <w:snapToGrid w:val="0"/>
              <w:jc w:val="center"/>
              <w:rPr>
                <w:rFonts w:ascii="黑体" w:hAnsi="宋体" w:eastAsia="黑体"/>
                <w:bCs/>
                <w:sz w:val="18"/>
                <w:szCs w:val="18"/>
              </w:rPr>
            </w:pPr>
            <w:r>
              <w:rPr>
                <w:rFonts w:hint="eastAsia" w:ascii="黑体" w:hAnsi="宋体" w:eastAsia="黑体"/>
                <w:bCs/>
                <w:sz w:val="18"/>
                <w:szCs w:val="18"/>
              </w:rPr>
              <w:t>主要社会关系</w:t>
            </w:r>
          </w:p>
        </w:tc>
        <w:tc>
          <w:tcPr>
            <w:tcW w:w="1418" w:type="dxa"/>
            <w:gridSpan w:val="2"/>
          </w:tcPr>
          <w:p>
            <w:pPr>
              <w:tabs>
                <w:tab w:val="left" w:pos="2325"/>
                <w:tab w:val="left" w:pos="9541"/>
                <w:tab w:val="left" w:pos="10874"/>
              </w:tabs>
              <w:rPr>
                <w:rFonts w:ascii="黑体" w:hAnsi="宋体" w:eastAsia="黑体"/>
                <w:bCs/>
                <w:sz w:val="18"/>
                <w:szCs w:val="18"/>
              </w:rPr>
            </w:pPr>
          </w:p>
        </w:tc>
        <w:tc>
          <w:tcPr>
            <w:tcW w:w="851" w:type="dxa"/>
            <w:gridSpan w:val="2"/>
          </w:tcPr>
          <w:p>
            <w:pPr>
              <w:tabs>
                <w:tab w:val="left" w:pos="2325"/>
                <w:tab w:val="left" w:pos="9541"/>
                <w:tab w:val="left" w:pos="10874"/>
              </w:tabs>
              <w:rPr>
                <w:rFonts w:ascii="黑体" w:hAnsi="宋体" w:eastAsia="黑体"/>
                <w:bCs/>
                <w:sz w:val="18"/>
                <w:szCs w:val="18"/>
              </w:rPr>
            </w:pPr>
          </w:p>
        </w:tc>
        <w:tc>
          <w:tcPr>
            <w:tcW w:w="1021" w:type="dxa"/>
          </w:tcPr>
          <w:p>
            <w:pPr>
              <w:tabs>
                <w:tab w:val="left" w:pos="2325"/>
                <w:tab w:val="left" w:pos="9541"/>
                <w:tab w:val="left" w:pos="10874"/>
              </w:tabs>
              <w:rPr>
                <w:rFonts w:ascii="黑体" w:hAnsi="宋体" w:eastAsia="黑体"/>
                <w:bCs/>
                <w:sz w:val="18"/>
                <w:szCs w:val="18"/>
              </w:rPr>
            </w:pPr>
          </w:p>
        </w:tc>
        <w:tc>
          <w:tcPr>
            <w:tcW w:w="2268" w:type="dxa"/>
            <w:gridSpan w:val="3"/>
          </w:tcPr>
          <w:p>
            <w:pPr>
              <w:tabs>
                <w:tab w:val="left" w:pos="2325"/>
                <w:tab w:val="left" w:pos="9541"/>
                <w:tab w:val="left" w:pos="10874"/>
              </w:tabs>
              <w:rPr>
                <w:rFonts w:ascii="黑体" w:hAnsi="宋体" w:eastAsia="黑体"/>
                <w:bCs/>
                <w:sz w:val="18"/>
                <w:szCs w:val="18"/>
              </w:rPr>
            </w:pPr>
          </w:p>
        </w:tc>
        <w:tc>
          <w:tcPr>
            <w:tcW w:w="2893" w:type="dxa"/>
            <w:gridSpan w:val="2"/>
          </w:tcPr>
          <w:p>
            <w:pPr>
              <w:tabs>
                <w:tab w:val="left" w:pos="2325"/>
                <w:tab w:val="left" w:pos="9541"/>
                <w:tab w:val="left" w:pos="10874"/>
              </w:tabs>
              <w:rPr>
                <w:rFonts w:ascii="黑体" w:hAnsi="宋体" w:eastAsia="黑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567" w:type="dxa"/>
            <w:vMerge w:val="continue"/>
          </w:tcPr>
          <w:p>
            <w:pPr>
              <w:tabs>
                <w:tab w:val="left" w:pos="2325"/>
                <w:tab w:val="left" w:pos="9541"/>
                <w:tab w:val="left" w:pos="10874"/>
              </w:tabs>
              <w:rPr>
                <w:rFonts w:ascii="黑体" w:hAnsi="宋体" w:eastAsia="黑体"/>
                <w:bCs/>
                <w:sz w:val="18"/>
                <w:szCs w:val="18"/>
              </w:rPr>
            </w:pPr>
          </w:p>
        </w:tc>
        <w:tc>
          <w:tcPr>
            <w:tcW w:w="1418" w:type="dxa"/>
            <w:gridSpan w:val="2"/>
          </w:tcPr>
          <w:p>
            <w:pPr>
              <w:tabs>
                <w:tab w:val="left" w:pos="2325"/>
                <w:tab w:val="left" w:pos="9541"/>
                <w:tab w:val="left" w:pos="10874"/>
              </w:tabs>
              <w:rPr>
                <w:rFonts w:ascii="黑体" w:hAnsi="宋体" w:eastAsia="黑体"/>
                <w:bCs/>
                <w:sz w:val="18"/>
                <w:szCs w:val="18"/>
              </w:rPr>
            </w:pPr>
          </w:p>
        </w:tc>
        <w:tc>
          <w:tcPr>
            <w:tcW w:w="851" w:type="dxa"/>
            <w:gridSpan w:val="2"/>
          </w:tcPr>
          <w:p>
            <w:pPr>
              <w:tabs>
                <w:tab w:val="left" w:pos="2325"/>
                <w:tab w:val="left" w:pos="9541"/>
                <w:tab w:val="left" w:pos="10874"/>
              </w:tabs>
              <w:rPr>
                <w:rFonts w:ascii="黑体" w:hAnsi="宋体" w:eastAsia="黑体"/>
                <w:bCs/>
                <w:sz w:val="18"/>
                <w:szCs w:val="18"/>
              </w:rPr>
            </w:pPr>
          </w:p>
        </w:tc>
        <w:tc>
          <w:tcPr>
            <w:tcW w:w="1021" w:type="dxa"/>
          </w:tcPr>
          <w:p>
            <w:pPr>
              <w:tabs>
                <w:tab w:val="left" w:pos="2325"/>
                <w:tab w:val="left" w:pos="9541"/>
                <w:tab w:val="left" w:pos="10874"/>
              </w:tabs>
              <w:rPr>
                <w:rFonts w:ascii="黑体" w:hAnsi="宋体" w:eastAsia="黑体"/>
                <w:bCs/>
                <w:sz w:val="18"/>
                <w:szCs w:val="18"/>
              </w:rPr>
            </w:pPr>
          </w:p>
        </w:tc>
        <w:tc>
          <w:tcPr>
            <w:tcW w:w="2268" w:type="dxa"/>
            <w:gridSpan w:val="3"/>
          </w:tcPr>
          <w:p>
            <w:pPr>
              <w:tabs>
                <w:tab w:val="left" w:pos="2325"/>
                <w:tab w:val="left" w:pos="9541"/>
                <w:tab w:val="left" w:pos="10874"/>
              </w:tabs>
              <w:rPr>
                <w:rFonts w:ascii="黑体" w:hAnsi="宋体" w:eastAsia="黑体"/>
                <w:bCs/>
                <w:sz w:val="18"/>
                <w:szCs w:val="18"/>
              </w:rPr>
            </w:pPr>
          </w:p>
        </w:tc>
        <w:tc>
          <w:tcPr>
            <w:tcW w:w="2893" w:type="dxa"/>
            <w:gridSpan w:val="2"/>
          </w:tcPr>
          <w:p>
            <w:pPr>
              <w:tabs>
                <w:tab w:val="left" w:pos="2325"/>
                <w:tab w:val="left" w:pos="9541"/>
                <w:tab w:val="left" w:pos="10874"/>
              </w:tabs>
              <w:rPr>
                <w:rFonts w:ascii="黑体" w:hAnsi="宋体" w:eastAsia="黑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567" w:type="dxa"/>
            <w:vMerge w:val="continue"/>
          </w:tcPr>
          <w:p>
            <w:pPr>
              <w:tabs>
                <w:tab w:val="left" w:pos="2325"/>
                <w:tab w:val="left" w:pos="9541"/>
                <w:tab w:val="left" w:pos="10874"/>
              </w:tabs>
              <w:rPr>
                <w:rFonts w:ascii="黑体" w:hAnsi="宋体" w:eastAsia="黑体"/>
                <w:bCs/>
                <w:sz w:val="18"/>
                <w:szCs w:val="18"/>
              </w:rPr>
            </w:pPr>
          </w:p>
        </w:tc>
        <w:tc>
          <w:tcPr>
            <w:tcW w:w="1418" w:type="dxa"/>
            <w:gridSpan w:val="2"/>
          </w:tcPr>
          <w:p>
            <w:pPr>
              <w:tabs>
                <w:tab w:val="left" w:pos="2325"/>
                <w:tab w:val="left" w:pos="9541"/>
                <w:tab w:val="left" w:pos="10874"/>
              </w:tabs>
              <w:rPr>
                <w:rFonts w:ascii="黑体" w:hAnsi="宋体" w:eastAsia="黑体"/>
                <w:bCs/>
                <w:sz w:val="18"/>
                <w:szCs w:val="18"/>
              </w:rPr>
            </w:pPr>
          </w:p>
        </w:tc>
        <w:tc>
          <w:tcPr>
            <w:tcW w:w="851" w:type="dxa"/>
            <w:gridSpan w:val="2"/>
          </w:tcPr>
          <w:p>
            <w:pPr>
              <w:tabs>
                <w:tab w:val="left" w:pos="2325"/>
                <w:tab w:val="left" w:pos="9541"/>
                <w:tab w:val="left" w:pos="10874"/>
              </w:tabs>
              <w:rPr>
                <w:rFonts w:ascii="黑体" w:hAnsi="宋体" w:eastAsia="黑体"/>
                <w:bCs/>
                <w:sz w:val="18"/>
                <w:szCs w:val="18"/>
              </w:rPr>
            </w:pPr>
          </w:p>
        </w:tc>
        <w:tc>
          <w:tcPr>
            <w:tcW w:w="1021" w:type="dxa"/>
          </w:tcPr>
          <w:p>
            <w:pPr>
              <w:tabs>
                <w:tab w:val="left" w:pos="2325"/>
                <w:tab w:val="left" w:pos="9541"/>
                <w:tab w:val="left" w:pos="10874"/>
              </w:tabs>
              <w:rPr>
                <w:rFonts w:ascii="黑体" w:hAnsi="宋体" w:eastAsia="黑体"/>
                <w:bCs/>
                <w:sz w:val="18"/>
                <w:szCs w:val="18"/>
              </w:rPr>
            </w:pPr>
          </w:p>
        </w:tc>
        <w:tc>
          <w:tcPr>
            <w:tcW w:w="2268" w:type="dxa"/>
            <w:gridSpan w:val="3"/>
          </w:tcPr>
          <w:p>
            <w:pPr>
              <w:tabs>
                <w:tab w:val="left" w:pos="2325"/>
                <w:tab w:val="left" w:pos="9541"/>
                <w:tab w:val="left" w:pos="10874"/>
              </w:tabs>
              <w:rPr>
                <w:rFonts w:ascii="黑体" w:hAnsi="宋体" w:eastAsia="黑体"/>
                <w:bCs/>
                <w:sz w:val="18"/>
                <w:szCs w:val="18"/>
              </w:rPr>
            </w:pPr>
          </w:p>
        </w:tc>
        <w:tc>
          <w:tcPr>
            <w:tcW w:w="2893" w:type="dxa"/>
            <w:gridSpan w:val="2"/>
          </w:tcPr>
          <w:p>
            <w:pPr>
              <w:tabs>
                <w:tab w:val="left" w:pos="2325"/>
                <w:tab w:val="left" w:pos="9541"/>
                <w:tab w:val="left" w:pos="10874"/>
              </w:tabs>
              <w:rPr>
                <w:rFonts w:ascii="黑体" w:hAnsi="宋体" w:eastAsia="黑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567" w:type="dxa"/>
            <w:vMerge w:val="continue"/>
          </w:tcPr>
          <w:p>
            <w:pPr>
              <w:tabs>
                <w:tab w:val="left" w:pos="2325"/>
                <w:tab w:val="left" w:pos="9541"/>
                <w:tab w:val="left" w:pos="10874"/>
              </w:tabs>
              <w:rPr>
                <w:rFonts w:ascii="黑体" w:hAnsi="宋体" w:eastAsia="黑体"/>
                <w:bCs/>
                <w:sz w:val="18"/>
                <w:szCs w:val="18"/>
              </w:rPr>
            </w:pPr>
          </w:p>
        </w:tc>
        <w:tc>
          <w:tcPr>
            <w:tcW w:w="1418" w:type="dxa"/>
            <w:gridSpan w:val="2"/>
          </w:tcPr>
          <w:p>
            <w:pPr>
              <w:tabs>
                <w:tab w:val="left" w:pos="2325"/>
                <w:tab w:val="left" w:pos="9541"/>
                <w:tab w:val="left" w:pos="10874"/>
              </w:tabs>
              <w:rPr>
                <w:rFonts w:ascii="黑体" w:hAnsi="宋体" w:eastAsia="黑体"/>
                <w:bCs/>
                <w:sz w:val="18"/>
                <w:szCs w:val="18"/>
              </w:rPr>
            </w:pPr>
          </w:p>
        </w:tc>
        <w:tc>
          <w:tcPr>
            <w:tcW w:w="851" w:type="dxa"/>
            <w:gridSpan w:val="2"/>
          </w:tcPr>
          <w:p>
            <w:pPr>
              <w:tabs>
                <w:tab w:val="left" w:pos="2325"/>
                <w:tab w:val="left" w:pos="9541"/>
                <w:tab w:val="left" w:pos="10874"/>
              </w:tabs>
              <w:rPr>
                <w:rFonts w:ascii="黑体" w:hAnsi="宋体" w:eastAsia="黑体"/>
                <w:bCs/>
                <w:sz w:val="18"/>
                <w:szCs w:val="18"/>
              </w:rPr>
            </w:pPr>
          </w:p>
        </w:tc>
        <w:tc>
          <w:tcPr>
            <w:tcW w:w="1021" w:type="dxa"/>
          </w:tcPr>
          <w:p>
            <w:pPr>
              <w:tabs>
                <w:tab w:val="left" w:pos="2325"/>
                <w:tab w:val="left" w:pos="9541"/>
                <w:tab w:val="left" w:pos="10874"/>
              </w:tabs>
              <w:rPr>
                <w:rFonts w:ascii="黑体" w:hAnsi="宋体" w:eastAsia="黑体"/>
                <w:bCs/>
                <w:sz w:val="18"/>
                <w:szCs w:val="18"/>
              </w:rPr>
            </w:pPr>
          </w:p>
        </w:tc>
        <w:tc>
          <w:tcPr>
            <w:tcW w:w="2268" w:type="dxa"/>
            <w:gridSpan w:val="3"/>
          </w:tcPr>
          <w:p>
            <w:pPr>
              <w:tabs>
                <w:tab w:val="left" w:pos="2325"/>
                <w:tab w:val="left" w:pos="9541"/>
                <w:tab w:val="left" w:pos="10874"/>
              </w:tabs>
              <w:rPr>
                <w:rFonts w:ascii="黑体" w:hAnsi="宋体" w:eastAsia="黑体"/>
                <w:bCs/>
                <w:sz w:val="18"/>
                <w:szCs w:val="18"/>
              </w:rPr>
            </w:pPr>
          </w:p>
        </w:tc>
        <w:tc>
          <w:tcPr>
            <w:tcW w:w="2893" w:type="dxa"/>
            <w:gridSpan w:val="2"/>
          </w:tcPr>
          <w:p>
            <w:pPr>
              <w:tabs>
                <w:tab w:val="left" w:pos="2325"/>
                <w:tab w:val="left" w:pos="9541"/>
                <w:tab w:val="left" w:pos="10874"/>
              </w:tabs>
              <w:rPr>
                <w:rFonts w:ascii="黑体" w:hAnsi="宋体" w:eastAsia="黑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567" w:type="dxa"/>
            <w:vMerge w:val="continue"/>
          </w:tcPr>
          <w:p>
            <w:pPr>
              <w:tabs>
                <w:tab w:val="left" w:pos="2325"/>
                <w:tab w:val="left" w:pos="9541"/>
                <w:tab w:val="left" w:pos="10874"/>
              </w:tabs>
              <w:rPr>
                <w:rFonts w:ascii="黑体" w:hAnsi="宋体" w:eastAsia="黑体"/>
                <w:bCs/>
                <w:sz w:val="18"/>
                <w:szCs w:val="18"/>
              </w:rPr>
            </w:pPr>
          </w:p>
        </w:tc>
        <w:tc>
          <w:tcPr>
            <w:tcW w:w="1418" w:type="dxa"/>
            <w:gridSpan w:val="2"/>
          </w:tcPr>
          <w:p>
            <w:pPr>
              <w:tabs>
                <w:tab w:val="left" w:pos="2325"/>
                <w:tab w:val="left" w:pos="9541"/>
                <w:tab w:val="left" w:pos="10874"/>
              </w:tabs>
              <w:rPr>
                <w:rFonts w:ascii="黑体" w:hAnsi="宋体" w:eastAsia="黑体"/>
                <w:bCs/>
                <w:sz w:val="18"/>
                <w:szCs w:val="18"/>
              </w:rPr>
            </w:pPr>
          </w:p>
        </w:tc>
        <w:tc>
          <w:tcPr>
            <w:tcW w:w="851" w:type="dxa"/>
            <w:gridSpan w:val="2"/>
          </w:tcPr>
          <w:p>
            <w:pPr>
              <w:tabs>
                <w:tab w:val="left" w:pos="2325"/>
                <w:tab w:val="left" w:pos="9541"/>
                <w:tab w:val="left" w:pos="10874"/>
              </w:tabs>
              <w:rPr>
                <w:rFonts w:ascii="黑体" w:hAnsi="宋体" w:eastAsia="黑体"/>
                <w:bCs/>
                <w:sz w:val="18"/>
                <w:szCs w:val="18"/>
              </w:rPr>
            </w:pPr>
          </w:p>
        </w:tc>
        <w:tc>
          <w:tcPr>
            <w:tcW w:w="1021" w:type="dxa"/>
          </w:tcPr>
          <w:p>
            <w:pPr>
              <w:tabs>
                <w:tab w:val="left" w:pos="2325"/>
                <w:tab w:val="left" w:pos="9541"/>
                <w:tab w:val="left" w:pos="10874"/>
              </w:tabs>
              <w:rPr>
                <w:rFonts w:ascii="黑体" w:hAnsi="宋体" w:eastAsia="黑体"/>
                <w:bCs/>
                <w:sz w:val="18"/>
                <w:szCs w:val="18"/>
              </w:rPr>
            </w:pPr>
          </w:p>
        </w:tc>
        <w:tc>
          <w:tcPr>
            <w:tcW w:w="2268" w:type="dxa"/>
            <w:gridSpan w:val="3"/>
          </w:tcPr>
          <w:p>
            <w:pPr>
              <w:tabs>
                <w:tab w:val="left" w:pos="2325"/>
                <w:tab w:val="left" w:pos="9541"/>
                <w:tab w:val="left" w:pos="10874"/>
              </w:tabs>
              <w:rPr>
                <w:rFonts w:ascii="黑体" w:hAnsi="宋体" w:eastAsia="黑体"/>
                <w:bCs/>
                <w:sz w:val="18"/>
                <w:szCs w:val="18"/>
              </w:rPr>
            </w:pPr>
          </w:p>
        </w:tc>
        <w:tc>
          <w:tcPr>
            <w:tcW w:w="2893" w:type="dxa"/>
            <w:gridSpan w:val="2"/>
          </w:tcPr>
          <w:p>
            <w:pPr>
              <w:tabs>
                <w:tab w:val="left" w:pos="2325"/>
                <w:tab w:val="left" w:pos="9541"/>
                <w:tab w:val="left" w:pos="10874"/>
              </w:tabs>
              <w:rPr>
                <w:rFonts w:ascii="黑体" w:hAnsi="宋体" w:eastAsia="黑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567" w:type="dxa"/>
            <w:vMerge w:val="continue"/>
          </w:tcPr>
          <w:p>
            <w:pPr>
              <w:tabs>
                <w:tab w:val="left" w:pos="2325"/>
                <w:tab w:val="left" w:pos="9541"/>
                <w:tab w:val="left" w:pos="10874"/>
              </w:tabs>
              <w:rPr>
                <w:rFonts w:ascii="黑体" w:hAnsi="宋体" w:eastAsia="黑体"/>
                <w:bCs/>
                <w:sz w:val="18"/>
                <w:szCs w:val="18"/>
              </w:rPr>
            </w:pPr>
          </w:p>
        </w:tc>
        <w:tc>
          <w:tcPr>
            <w:tcW w:w="1418" w:type="dxa"/>
            <w:gridSpan w:val="2"/>
          </w:tcPr>
          <w:p>
            <w:pPr>
              <w:tabs>
                <w:tab w:val="left" w:pos="2325"/>
                <w:tab w:val="left" w:pos="9541"/>
                <w:tab w:val="left" w:pos="10874"/>
              </w:tabs>
              <w:rPr>
                <w:rFonts w:ascii="黑体" w:hAnsi="宋体" w:eastAsia="黑体"/>
                <w:bCs/>
                <w:sz w:val="18"/>
                <w:szCs w:val="18"/>
              </w:rPr>
            </w:pPr>
          </w:p>
        </w:tc>
        <w:tc>
          <w:tcPr>
            <w:tcW w:w="851" w:type="dxa"/>
            <w:gridSpan w:val="2"/>
          </w:tcPr>
          <w:p>
            <w:pPr>
              <w:tabs>
                <w:tab w:val="left" w:pos="2325"/>
                <w:tab w:val="left" w:pos="9541"/>
                <w:tab w:val="left" w:pos="10874"/>
              </w:tabs>
              <w:rPr>
                <w:rFonts w:ascii="黑体" w:hAnsi="宋体" w:eastAsia="黑体"/>
                <w:bCs/>
                <w:sz w:val="18"/>
                <w:szCs w:val="18"/>
              </w:rPr>
            </w:pPr>
          </w:p>
        </w:tc>
        <w:tc>
          <w:tcPr>
            <w:tcW w:w="1021" w:type="dxa"/>
          </w:tcPr>
          <w:p>
            <w:pPr>
              <w:tabs>
                <w:tab w:val="left" w:pos="2325"/>
                <w:tab w:val="left" w:pos="9541"/>
                <w:tab w:val="left" w:pos="10874"/>
              </w:tabs>
              <w:rPr>
                <w:rFonts w:ascii="黑体" w:hAnsi="宋体" w:eastAsia="黑体"/>
                <w:bCs/>
                <w:sz w:val="18"/>
                <w:szCs w:val="18"/>
              </w:rPr>
            </w:pPr>
          </w:p>
        </w:tc>
        <w:tc>
          <w:tcPr>
            <w:tcW w:w="2268" w:type="dxa"/>
            <w:gridSpan w:val="3"/>
          </w:tcPr>
          <w:p>
            <w:pPr>
              <w:tabs>
                <w:tab w:val="left" w:pos="2325"/>
                <w:tab w:val="left" w:pos="9541"/>
                <w:tab w:val="left" w:pos="10874"/>
              </w:tabs>
              <w:rPr>
                <w:rFonts w:ascii="黑体" w:hAnsi="宋体" w:eastAsia="黑体"/>
                <w:bCs/>
                <w:sz w:val="18"/>
                <w:szCs w:val="18"/>
              </w:rPr>
            </w:pPr>
          </w:p>
        </w:tc>
        <w:tc>
          <w:tcPr>
            <w:tcW w:w="2893" w:type="dxa"/>
            <w:gridSpan w:val="2"/>
          </w:tcPr>
          <w:p>
            <w:pPr>
              <w:tabs>
                <w:tab w:val="left" w:pos="2325"/>
                <w:tab w:val="left" w:pos="9541"/>
                <w:tab w:val="left" w:pos="10874"/>
              </w:tabs>
              <w:rPr>
                <w:rFonts w:ascii="黑体" w:hAnsi="宋体" w:eastAsia="黑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567" w:type="dxa"/>
            <w:vMerge w:val="continue"/>
          </w:tcPr>
          <w:p>
            <w:pPr>
              <w:tabs>
                <w:tab w:val="left" w:pos="2325"/>
                <w:tab w:val="left" w:pos="9541"/>
                <w:tab w:val="left" w:pos="10874"/>
              </w:tabs>
              <w:rPr>
                <w:rFonts w:ascii="黑体" w:hAnsi="宋体" w:eastAsia="黑体"/>
                <w:bCs/>
                <w:sz w:val="18"/>
                <w:szCs w:val="18"/>
              </w:rPr>
            </w:pPr>
          </w:p>
        </w:tc>
        <w:tc>
          <w:tcPr>
            <w:tcW w:w="1418" w:type="dxa"/>
            <w:gridSpan w:val="2"/>
          </w:tcPr>
          <w:p>
            <w:pPr>
              <w:tabs>
                <w:tab w:val="left" w:pos="2325"/>
                <w:tab w:val="left" w:pos="9541"/>
                <w:tab w:val="left" w:pos="10874"/>
              </w:tabs>
              <w:rPr>
                <w:rFonts w:ascii="黑体" w:hAnsi="宋体" w:eastAsia="黑体"/>
                <w:bCs/>
                <w:sz w:val="18"/>
                <w:szCs w:val="18"/>
              </w:rPr>
            </w:pPr>
          </w:p>
        </w:tc>
        <w:tc>
          <w:tcPr>
            <w:tcW w:w="851" w:type="dxa"/>
            <w:gridSpan w:val="2"/>
          </w:tcPr>
          <w:p>
            <w:pPr>
              <w:tabs>
                <w:tab w:val="left" w:pos="2325"/>
                <w:tab w:val="left" w:pos="9541"/>
                <w:tab w:val="left" w:pos="10874"/>
              </w:tabs>
              <w:rPr>
                <w:rFonts w:ascii="黑体" w:hAnsi="宋体" w:eastAsia="黑体"/>
                <w:bCs/>
                <w:sz w:val="18"/>
                <w:szCs w:val="18"/>
              </w:rPr>
            </w:pPr>
          </w:p>
        </w:tc>
        <w:tc>
          <w:tcPr>
            <w:tcW w:w="1021" w:type="dxa"/>
          </w:tcPr>
          <w:p>
            <w:pPr>
              <w:tabs>
                <w:tab w:val="left" w:pos="2325"/>
                <w:tab w:val="left" w:pos="9541"/>
                <w:tab w:val="left" w:pos="10874"/>
              </w:tabs>
              <w:rPr>
                <w:rFonts w:ascii="黑体" w:hAnsi="宋体" w:eastAsia="黑体"/>
                <w:bCs/>
                <w:sz w:val="18"/>
                <w:szCs w:val="18"/>
              </w:rPr>
            </w:pPr>
          </w:p>
        </w:tc>
        <w:tc>
          <w:tcPr>
            <w:tcW w:w="2268" w:type="dxa"/>
            <w:gridSpan w:val="3"/>
          </w:tcPr>
          <w:p>
            <w:pPr>
              <w:tabs>
                <w:tab w:val="left" w:pos="2325"/>
                <w:tab w:val="left" w:pos="9541"/>
                <w:tab w:val="left" w:pos="10874"/>
              </w:tabs>
              <w:rPr>
                <w:rFonts w:ascii="黑体" w:hAnsi="宋体" w:eastAsia="黑体"/>
                <w:bCs/>
                <w:sz w:val="18"/>
                <w:szCs w:val="18"/>
              </w:rPr>
            </w:pPr>
          </w:p>
        </w:tc>
        <w:tc>
          <w:tcPr>
            <w:tcW w:w="2893" w:type="dxa"/>
            <w:gridSpan w:val="2"/>
          </w:tcPr>
          <w:p>
            <w:pPr>
              <w:tabs>
                <w:tab w:val="left" w:pos="2325"/>
                <w:tab w:val="left" w:pos="9541"/>
                <w:tab w:val="left" w:pos="10874"/>
              </w:tabs>
              <w:rPr>
                <w:rFonts w:ascii="黑体" w:hAnsi="宋体" w:eastAsia="黑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567" w:type="dxa"/>
            <w:vMerge w:val="continue"/>
          </w:tcPr>
          <w:p>
            <w:pPr>
              <w:tabs>
                <w:tab w:val="left" w:pos="2325"/>
                <w:tab w:val="left" w:pos="9541"/>
                <w:tab w:val="left" w:pos="10874"/>
              </w:tabs>
              <w:rPr>
                <w:rFonts w:ascii="黑体" w:hAnsi="宋体" w:eastAsia="黑体"/>
                <w:bCs/>
                <w:sz w:val="18"/>
                <w:szCs w:val="18"/>
              </w:rPr>
            </w:pPr>
          </w:p>
        </w:tc>
        <w:tc>
          <w:tcPr>
            <w:tcW w:w="1418" w:type="dxa"/>
            <w:gridSpan w:val="2"/>
          </w:tcPr>
          <w:p>
            <w:pPr>
              <w:tabs>
                <w:tab w:val="left" w:pos="2325"/>
                <w:tab w:val="left" w:pos="9541"/>
                <w:tab w:val="left" w:pos="10874"/>
              </w:tabs>
              <w:rPr>
                <w:rFonts w:ascii="黑体" w:hAnsi="宋体" w:eastAsia="黑体"/>
                <w:bCs/>
                <w:sz w:val="18"/>
                <w:szCs w:val="18"/>
              </w:rPr>
            </w:pPr>
          </w:p>
        </w:tc>
        <w:tc>
          <w:tcPr>
            <w:tcW w:w="851" w:type="dxa"/>
            <w:gridSpan w:val="2"/>
          </w:tcPr>
          <w:p>
            <w:pPr>
              <w:tabs>
                <w:tab w:val="left" w:pos="2325"/>
                <w:tab w:val="left" w:pos="9541"/>
                <w:tab w:val="left" w:pos="10874"/>
              </w:tabs>
              <w:rPr>
                <w:rFonts w:ascii="黑体" w:hAnsi="宋体" w:eastAsia="黑体"/>
                <w:bCs/>
                <w:sz w:val="18"/>
                <w:szCs w:val="18"/>
              </w:rPr>
            </w:pPr>
          </w:p>
        </w:tc>
        <w:tc>
          <w:tcPr>
            <w:tcW w:w="1021" w:type="dxa"/>
          </w:tcPr>
          <w:p>
            <w:pPr>
              <w:tabs>
                <w:tab w:val="left" w:pos="2325"/>
                <w:tab w:val="left" w:pos="9541"/>
                <w:tab w:val="left" w:pos="10874"/>
              </w:tabs>
              <w:rPr>
                <w:rFonts w:ascii="黑体" w:hAnsi="宋体" w:eastAsia="黑体"/>
                <w:bCs/>
                <w:sz w:val="18"/>
                <w:szCs w:val="18"/>
              </w:rPr>
            </w:pPr>
          </w:p>
        </w:tc>
        <w:tc>
          <w:tcPr>
            <w:tcW w:w="2268" w:type="dxa"/>
            <w:gridSpan w:val="3"/>
          </w:tcPr>
          <w:p>
            <w:pPr>
              <w:tabs>
                <w:tab w:val="left" w:pos="2325"/>
                <w:tab w:val="left" w:pos="9541"/>
                <w:tab w:val="left" w:pos="10874"/>
              </w:tabs>
              <w:rPr>
                <w:rFonts w:ascii="黑体" w:hAnsi="宋体" w:eastAsia="黑体"/>
                <w:bCs/>
                <w:sz w:val="18"/>
                <w:szCs w:val="18"/>
              </w:rPr>
            </w:pPr>
          </w:p>
        </w:tc>
        <w:tc>
          <w:tcPr>
            <w:tcW w:w="2893" w:type="dxa"/>
            <w:gridSpan w:val="2"/>
          </w:tcPr>
          <w:p>
            <w:pPr>
              <w:tabs>
                <w:tab w:val="left" w:pos="2325"/>
                <w:tab w:val="left" w:pos="9541"/>
                <w:tab w:val="left" w:pos="10874"/>
              </w:tabs>
              <w:rPr>
                <w:rFonts w:ascii="黑体" w:hAnsi="宋体" w:eastAsia="黑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018" w:type="dxa"/>
            <w:gridSpan w:val="11"/>
            <w:vAlign w:val="center"/>
          </w:tcPr>
          <w:p>
            <w:pPr>
              <w:tabs>
                <w:tab w:val="left" w:pos="2325"/>
                <w:tab w:val="left" w:pos="9541"/>
                <w:tab w:val="left" w:pos="10874"/>
              </w:tabs>
              <w:jc w:val="center"/>
              <w:rPr>
                <w:rFonts w:ascii="黑体" w:hAnsi="宋体" w:eastAsia="黑体"/>
                <w:bCs/>
                <w:sz w:val="18"/>
                <w:szCs w:val="18"/>
              </w:rPr>
            </w:pPr>
            <w:r>
              <w:rPr>
                <w:rFonts w:hint="eastAsia" w:ascii="黑体" w:hAnsi="宋体" w:eastAsia="黑体"/>
                <w:bCs/>
                <w:sz w:val="18"/>
                <w:szCs w:val="18"/>
              </w:rPr>
              <w:t>以  下  栏  目  由  专  管  警  察  填  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908" w:type="dxa"/>
            <w:gridSpan w:val="2"/>
            <w:vAlign w:val="center"/>
          </w:tcPr>
          <w:p>
            <w:pPr>
              <w:tabs>
                <w:tab w:val="left" w:pos="5431"/>
                <w:tab w:val="center" w:pos="6594"/>
                <w:tab w:val="left" w:pos="9541"/>
                <w:tab w:val="left" w:pos="10874"/>
              </w:tabs>
              <w:jc w:val="center"/>
              <w:rPr>
                <w:rFonts w:ascii="黑体" w:hAnsi="宋体" w:eastAsia="黑体"/>
                <w:bCs/>
                <w:sz w:val="18"/>
                <w:szCs w:val="18"/>
              </w:rPr>
            </w:pPr>
            <w:r>
              <w:rPr>
                <w:rFonts w:hint="eastAsia" w:ascii="黑体" w:hAnsi="宋体" w:eastAsia="黑体"/>
                <w:bCs/>
                <w:sz w:val="18"/>
                <w:szCs w:val="18"/>
              </w:rPr>
              <w:t>文化程度</w:t>
            </w:r>
          </w:p>
        </w:tc>
        <w:tc>
          <w:tcPr>
            <w:tcW w:w="900" w:type="dxa"/>
            <w:gridSpan w:val="2"/>
            <w:vAlign w:val="center"/>
          </w:tcPr>
          <w:p>
            <w:pPr>
              <w:tabs>
                <w:tab w:val="left" w:pos="5431"/>
                <w:tab w:val="center" w:pos="6594"/>
                <w:tab w:val="left" w:pos="9541"/>
                <w:tab w:val="left" w:pos="10874"/>
              </w:tabs>
              <w:jc w:val="center"/>
              <w:rPr>
                <w:rFonts w:ascii="黑体" w:hAnsi="宋体" w:eastAsia="黑体"/>
                <w:bCs/>
                <w:sz w:val="18"/>
                <w:szCs w:val="18"/>
              </w:rPr>
            </w:pPr>
          </w:p>
        </w:tc>
        <w:tc>
          <w:tcPr>
            <w:tcW w:w="1800" w:type="dxa"/>
            <w:gridSpan w:val="3"/>
            <w:vAlign w:val="center"/>
          </w:tcPr>
          <w:p>
            <w:pPr>
              <w:tabs>
                <w:tab w:val="left" w:pos="5431"/>
                <w:tab w:val="center" w:pos="6594"/>
                <w:tab w:val="left" w:pos="9541"/>
                <w:tab w:val="left" w:pos="10874"/>
              </w:tabs>
              <w:jc w:val="center"/>
              <w:rPr>
                <w:rFonts w:ascii="黑体" w:hAnsi="宋体" w:eastAsia="黑体"/>
                <w:bCs/>
                <w:sz w:val="18"/>
                <w:szCs w:val="18"/>
              </w:rPr>
            </w:pPr>
            <w:r>
              <w:rPr>
                <w:rFonts w:hint="eastAsia" w:ascii="黑体" w:hAnsi="宋体" w:eastAsia="黑体"/>
                <w:bCs/>
                <w:sz w:val="18"/>
                <w:szCs w:val="18"/>
              </w:rPr>
              <w:t>婚姻状况</w:t>
            </w:r>
          </w:p>
        </w:tc>
        <w:tc>
          <w:tcPr>
            <w:tcW w:w="1260" w:type="dxa"/>
            <w:vAlign w:val="center"/>
          </w:tcPr>
          <w:p>
            <w:pPr>
              <w:tabs>
                <w:tab w:val="left" w:pos="5431"/>
                <w:tab w:val="center" w:pos="6594"/>
                <w:tab w:val="left" w:pos="9541"/>
                <w:tab w:val="left" w:pos="10874"/>
              </w:tabs>
              <w:jc w:val="center"/>
              <w:rPr>
                <w:rFonts w:ascii="黑体" w:hAnsi="宋体" w:eastAsia="黑体"/>
                <w:bCs/>
                <w:sz w:val="18"/>
                <w:szCs w:val="18"/>
              </w:rPr>
            </w:pPr>
          </w:p>
        </w:tc>
        <w:tc>
          <w:tcPr>
            <w:tcW w:w="1980" w:type="dxa"/>
            <w:gridSpan w:val="2"/>
            <w:vAlign w:val="center"/>
          </w:tcPr>
          <w:p>
            <w:pPr>
              <w:tabs>
                <w:tab w:val="left" w:pos="5431"/>
                <w:tab w:val="center" w:pos="6594"/>
                <w:tab w:val="left" w:pos="9541"/>
                <w:tab w:val="left" w:pos="10874"/>
              </w:tabs>
              <w:jc w:val="center"/>
              <w:rPr>
                <w:rFonts w:ascii="黑体" w:hAnsi="宋体" w:eastAsia="黑体"/>
                <w:bCs/>
                <w:sz w:val="18"/>
                <w:szCs w:val="18"/>
              </w:rPr>
            </w:pPr>
            <w:r>
              <w:rPr>
                <w:rFonts w:hint="eastAsia" w:ascii="黑体" w:hAnsi="宋体" w:eastAsia="黑体"/>
                <w:bCs/>
                <w:sz w:val="18"/>
                <w:szCs w:val="18"/>
              </w:rPr>
              <w:t>捕前单位、职务</w:t>
            </w:r>
          </w:p>
        </w:tc>
        <w:tc>
          <w:tcPr>
            <w:tcW w:w="1170" w:type="dxa"/>
            <w:vAlign w:val="center"/>
          </w:tcPr>
          <w:p>
            <w:pPr>
              <w:tabs>
                <w:tab w:val="left" w:pos="5431"/>
                <w:tab w:val="center" w:pos="6594"/>
                <w:tab w:val="left" w:pos="9541"/>
                <w:tab w:val="left" w:pos="10874"/>
              </w:tabs>
              <w:jc w:val="center"/>
              <w:rPr>
                <w:rFonts w:ascii="黑体" w:hAnsi="宋体" w:eastAsia="黑体"/>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908" w:type="dxa"/>
            <w:gridSpan w:val="2"/>
            <w:vAlign w:val="center"/>
          </w:tcPr>
          <w:p>
            <w:pPr>
              <w:tabs>
                <w:tab w:val="left" w:pos="5431"/>
                <w:tab w:val="center" w:pos="6594"/>
                <w:tab w:val="left" w:pos="9541"/>
                <w:tab w:val="left" w:pos="10874"/>
              </w:tabs>
              <w:jc w:val="center"/>
              <w:rPr>
                <w:rFonts w:ascii="黑体" w:hAnsi="宋体" w:eastAsia="黑体"/>
                <w:bCs/>
                <w:sz w:val="18"/>
                <w:szCs w:val="18"/>
              </w:rPr>
            </w:pPr>
            <w:r>
              <w:rPr>
                <w:rFonts w:hint="eastAsia" w:ascii="黑体" w:hAnsi="宋体" w:eastAsia="黑体"/>
                <w:bCs/>
                <w:sz w:val="18"/>
                <w:szCs w:val="18"/>
              </w:rPr>
              <w:t>技术特长</w:t>
            </w:r>
          </w:p>
        </w:tc>
        <w:tc>
          <w:tcPr>
            <w:tcW w:w="900" w:type="dxa"/>
            <w:gridSpan w:val="2"/>
            <w:vAlign w:val="center"/>
          </w:tcPr>
          <w:p>
            <w:pPr>
              <w:tabs>
                <w:tab w:val="left" w:pos="5431"/>
                <w:tab w:val="center" w:pos="6594"/>
                <w:tab w:val="left" w:pos="9541"/>
                <w:tab w:val="left" w:pos="10874"/>
              </w:tabs>
              <w:jc w:val="center"/>
              <w:rPr>
                <w:rFonts w:ascii="黑体" w:hAnsi="宋体" w:eastAsia="黑体"/>
                <w:bCs/>
                <w:sz w:val="18"/>
                <w:szCs w:val="18"/>
              </w:rPr>
            </w:pPr>
          </w:p>
        </w:tc>
        <w:tc>
          <w:tcPr>
            <w:tcW w:w="1800" w:type="dxa"/>
            <w:gridSpan w:val="3"/>
            <w:vAlign w:val="center"/>
          </w:tcPr>
          <w:p>
            <w:pPr>
              <w:tabs>
                <w:tab w:val="left" w:pos="5431"/>
                <w:tab w:val="center" w:pos="6594"/>
                <w:tab w:val="left" w:pos="9541"/>
                <w:tab w:val="left" w:pos="10874"/>
              </w:tabs>
              <w:jc w:val="center"/>
              <w:rPr>
                <w:rFonts w:ascii="黑体" w:hAnsi="宋体" w:eastAsia="黑体"/>
                <w:bCs/>
                <w:sz w:val="18"/>
                <w:szCs w:val="18"/>
              </w:rPr>
            </w:pPr>
            <w:r>
              <w:rPr>
                <w:rFonts w:hint="eastAsia" w:ascii="黑体" w:hAnsi="宋体" w:eastAsia="黑体"/>
                <w:bCs/>
                <w:sz w:val="18"/>
                <w:szCs w:val="18"/>
              </w:rPr>
              <w:t>文体特长</w:t>
            </w:r>
          </w:p>
        </w:tc>
        <w:tc>
          <w:tcPr>
            <w:tcW w:w="1260" w:type="dxa"/>
            <w:vAlign w:val="center"/>
          </w:tcPr>
          <w:p>
            <w:pPr>
              <w:tabs>
                <w:tab w:val="left" w:pos="5431"/>
                <w:tab w:val="center" w:pos="6594"/>
                <w:tab w:val="left" w:pos="9541"/>
                <w:tab w:val="left" w:pos="10874"/>
              </w:tabs>
              <w:jc w:val="center"/>
              <w:rPr>
                <w:rFonts w:ascii="黑体" w:hAnsi="宋体" w:eastAsia="黑体"/>
                <w:bCs/>
                <w:sz w:val="18"/>
                <w:szCs w:val="18"/>
              </w:rPr>
            </w:pPr>
          </w:p>
        </w:tc>
        <w:tc>
          <w:tcPr>
            <w:tcW w:w="1980" w:type="dxa"/>
            <w:gridSpan w:val="2"/>
            <w:vAlign w:val="center"/>
          </w:tcPr>
          <w:p>
            <w:pPr>
              <w:tabs>
                <w:tab w:val="left" w:pos="5431"/>
                <w:tab w:val="center" w:pos="6594"/>
                <w:tab w:val="left" w:pos="9541"/>
                <w:tab w:val="left" w:pos="10874"/>
              </w:tabs>
              <w:jc w:val="center"/>
              <w:rPr>
                <w:rFonts w:ascii="黑体" w:hAnsi="宋体" w:eastAsia="黑体"/>
                <w:bCs/>
                <w:sz w:val="18"/>
                <w:szCs w:val="18"/>
              </w:rPr>
            </w:pPr>
            <w:r>
              <w:rPr>
                <w:rFonts w:hint="eastAsia" w:ascii="黑体" w:hAnsi="宋体" w:eastAsia="黑体"/>
                <w:bCs/>
                <w:sz w:val="18"/>
                <w:szCs w:val="18"/>
              </w:rPr>
              <w:t>家庭经济状况</w:t>
            </w:r>
          </w:p>
        </w:tc>
        <w:tc>
          <w:tcPr>
            <w:tcW w:w="1170" w:type="dxa"/>
            <w:vAlign w:val="center"/>
          </w:tcPr>
          <w:p>
            <w:pPr>
              <w:tabs>
                <w:tab w:val="left" w:pos="5431"/>
                <w:tab w:val="center" w:pos="6594"/>
                <w:tab w:val="left" w:pos="9541"/>
                <w:tab w:val="left" w:pos="10874"/>
              </w:tabs>
              <w:jc w:val="center"/>
              <w:rPr>
                <w:rFonts w:ascii="黑体" w:hAnsi="宋体" w:eastAsia="黑体"/>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908" w:type="dxa"/>
            <w:gridSpan w:val="2"/>
            <w:vAlign w:val="center"/>
          </w:tcPr>
          <w:p>
            <w:pPr>
              <w:tabs>
                <w:tab w:val="left" w:pos="5431"/>
                <w:tab w:val="center" w:pos="6594"/>
                <w:tab w:val="left" w:pos="9541"/>
                <w:tab w:val="left" w:pos="10874"/>
              </w:tabs>
              <w:jc w:val="center"/>
              <w:rPr>
                <w:rFonts w:ascii="黑体" w:hAnsi="宋体" w:eastAsia="黑体"/>
                <w:bCs/>
                <w:sz w:val="18"/>
                <w:szCs w:val="18"/>
              </w:rPr>
            </w:pPr>
            <w:r>
              <w:rPr>
                <w:rFonts w:hint="eastAsia" w:ascii="黑体" w:hAnsi="宋体" w:eastAsia="黑体"/>
                <w:bCs/>
                <w:sz w:val="18"/>
                <w:szCs w:val="18"/>
              </w:rPr>
              <w:t>涉黑犯罪集团成员</w:t>
            </w:r>
          </w:p>
        </w:tc>
        <w:tc>
          <w:tcPr>
            <w:tcW w:w="900" w:type="dxa"/>
            <w:gridSpan w:val="2"/>
            <w:vAlign w:val="center"/>
          </w:tcPr>
          <w:p>
            <w:pPr>
              <w:tabs>
                <w:tab w:val="left" w:pos="5431"/>
                <w:tab w:val="center" w:pos="6594"/>
                <w:tab w:val="left" w:pos="9541"/>
                <w:tab w:val="left" w:pos="10874"/>
              </w:tabs>
              <w:jc w:val="center"/>
              <w:rPr>
                <w:rFonts w:ascii="黑体" w:hAnsi="宋体" w:eastAsia="黑体"/>
                <w:bCs/>
                <w:sz w:val="18"/>
                <w:szCs w:val="18"/>
              </w:rPr>
            </w:pPr>
            <w:r>
              <w:rPr>
                <w:rFonts w:hint="eastAsia" w:ascii="黑体" w:hAnsi="宋体" w:eastAsia="黑体"/>
                <w:bCs/>
                <w:sz w:val="18"/>
                <w:szCs w:val="18"/>
              </w:rPr>
              <w:t>是  否</w:t>
            </w:r>
          </w:p>
        </w:tc>
        <w:tc>
          <w:tcPr>
            <w:tcW w:w="1800" w:type="dxa"/>
            <w:gridSpan w:val="3"/>
            <w:vAlign w:val="center"/>
          </w:tcPr>
          <w:p>
            <w:pPr>
              <w:tabs>
                <w:tab w:val="left" w:pos="5431"/>
                <w:tab w:val="center" w:pos="6594"/>
                <w:tab w:val="left" w:pos="9541"/>
                <w:tab w:val="left" w:pos="10874"/>
              </w:tabs>
              <w:rPr>
                <w:rFonts w:ascii="黑体" w:hAnsi="宋体" w:eastAsia="黑体"/>
                <w:bCs/>
                <w:sz w:val="18"/>
                <w:szCs w:val="18"/>
              </w:rPr>
            </w:pPr>
            <w:r>
              <w:rPr>
                <w:rFonts w:hint="eastAsia" w:ascii="黑体" w:hAnsi="宋体" w:eastAsia="黑体"/>
                <w:bCs/>
                <w:sz w:val="18"/>
                <w:szCs w:val="18"/>
              </w:rPr>
              <w:t>犯罪集团首、主犯</w:t>
            </w:r>
          </w:p>
        </w:tc>
        <w:tc>
          <w:tcPr>
            <w:tcW w:w="1260" w:type="dxa"/>
            <w:vAlign w:val="center"/>
          </w:tcPr>
          <w:p>
            <w:pPr>
              <w:tabs>
                <w:tab w:val="left" w:pos="5431"/>
                <w:tab w:val="center" w:pos="6594"/>
                <w:tab w:val="left" w:pos="9541"/>
                <w:tab w:val="left" w:pos="10874"/>
              </w:tabs>
              <w:jc w:val="center"/>
              <w:rPr>
                <w:rFonts w:ascii="黑体" w:hAnsi="宋体" w:eastAsia="黑体"/>
                <w:bCs/>
                <w:sz w:val="18"/>
                <w:szCs w:val="18"/>
              </w:rPr>
            </w:pPr>
            <w:r>
              <w:rPr>
                <w:rFonts w:hint="eastAsia" w:ascii="黑体" w:hAnsi="宋体" w:eastAsia="黑体"/>
                <w:bCs/>
                <w:sz w:val="18"/>
                <w:szCs w:val="18"/>
              </w:rPr>
              <w:t>是  否</w:t>
            </w:r>
          </w:p>
        </w:tc>
        <w:tc>
          <w:tcPr>
            <w:tcW w:w="1980" w:type="dxa"/>
            <w:gridSpan w:val="2"/>
            <w:vAlign w:val="center"/>
          </w:tcPr>
          <w:p>
            <w:pPr>
              <w:tabs>
                <w:tab w:val="left" w:pos="5431"/>
                <w:tab w:val="center" w:pos="6594"/>
                <w:tab w:val="left" w:pos="9541"/>
                <w:tab w:val="left" w:pos="10874"/>
              </w:tabs>
              <w:jc w:val="center"/>
              <w:rPr>
                <w:rFonts w:ascii="黑体" w:hAnsi="宋体" w:eastAsia="黑体"/>
                <w:bCs/>
                <w:sz w:val="18"/>
                <w:szCs w:val="18"/>
              </w:rPr>
            </w:pPr>
            <w:r>
              <w:rPr>
                <w:rFonts w:hint="eastAsia" w:ascii="黑体" w:hAnsi="宋体" w:eastAsia="黑体"/>
                <w:bCs/>
                <w:sz w:val="18"/>
                <w:szCs w:val="18"/>
              </w:rPr>
              <w:t>看守所牢头狱霸</w:t>
            </w:r>
          </w:p>
        </w:tc>
        <w:tc>
          <w:tcPr>
            <w:tcW w:w="1170" w:type="dxa"/>
            <w:vAlign w:val="center"/>
          </w:tcPr>
          <w:p>
            <w:pPr>
              <w:tabs>
                <w:tab w:val="left" w:pos="5431"/>
                <w:tab w:val="center" w:pos="6594"/>
                <w:tab w:val="left" w:pos="9541"/>
                <w:tab w:val="left" w:pos="10874"/>
              </w:tabs>
              <w:jc w:val="center"/>
              <w:rPr>
                <w:rFonts w:ascii="黑体" w:hAnsi="宋体" w:eastAsia="黑体"/>
                <w:bCs/>
                <w:sz w:val="18"/>
                <w:szCs w:val="18"/>
              </w:rPr>
            </w:pPr>
            <w:r>
              <w:rPr>
                <w:rFonts w:hint="eastAsia" w:ascii="黑体" w:hAnsi="宋体" w:eastAsia="黑体"/>
                <w:bCs/>
                <w:sz w:val="18"/>
                <w:szCs w:val="18"/>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908" w:type="dxa"/>
            <w:gridSpan w:val="2"/>
            <w:vAlign w:val="center"/>
          </w:tcPr>
          <w:p>
            <w:pPr>
              <w:tabs>
                <w:tab w:val="left" w:pos="5431"/>
                <w:tab w:val="center" w:pos="6594"/>
                <w:tab w:val="left" w:pos="9541"/>
                <w:tab w:val="left" w:pos="10874"/>
              </w:tabs>
              <w:jc w:val="center"/>
              <w:rPr>
                <w:rFonts w:ascii="黑体" w:hAnsi="宋体" w:eastAsia="黑体"/>
                <w:bCs/>
                <w:sz w:val="18"/>
                <w:szCs w:val="18"/>
              </w:rPr>
            </w:pPr>
            <w:r>
              <w:rPr>
                <w:rFonts w:hint="eastAsia" w:ascii="黑体" w:hAnsi="宋体" w:eastAsia="黑体"/>
                <w:bCs/>
                <w:sz w:val="18"/>
                <w:szCs w:val="18"/>
              </w:rPr>
              <w:t>前科情况</w:t>
            </w:r>
          </w:p>
        </w:tc>
        <w:tc>
          <w:tcPr>
            <w:tcW w:w="900" w:type="dxa"/>
            <w:gridSpan w:val="2"/>
            <w:vAlign w:val="center"/>
          </w:tcPr>
          <w:p>
            <w:pPr>
              <w:tabs>
                <w:tab w:val="left" w:pos="5431"/>
                <w:tab w:val="center" w:pos="6594"/>
                <w:tab w:val="left" w:pos="9541"/>
                <w:tab w:val="left" w:pos="10874"/>
              </w:tabs>
              <w:jc w:val="center"/>
              <w:rPr>
                <w:rFonts w:ascii="黑体" w:hAnsi="宋体" w:eastAsia="黑体"/>
                <w:bCs/>
                <w:sz w:val="18"/>
                <w:szCs w:val="18"/>
              </w:rPr>
            </w:pPr>
            <w:r>
              <w:rPr>
                <w:rFonts w:hint="eastAsia" w:ascii="黑体" w:hAnsi="宋体" w:eastAsia="黑体"/>
                <w:bCs/>
                <w:sz w:val="18"/>
                <w:szCs w:val="18"/>
              </w:rPr>
              <w:t>有  无</w:t>
            </w:r>
          </w:p>
        </w:tc>
        <w:tc>
          <w:tcPr>
            <w:tcW w:w="1800" w:type="dxa"/>
            <w:gridSpan w:val="3"/>
            <w:vAlign w:val="center"/>
          </w:tcPr>
          <w:p>
            <w:pPr>
              <w:tabs>
                <w:tab w:val="left" w:pos="5431"/>
                <w:tab w:val="center" w:pos="6594"/>
                <w:tab w:val="left" w:pos="9541"/>
                <w:tab w:val="left" w:pos="10874"/>
              </w:tabs>
              <w:jc w:val="center"/>
              <w:rPr>
                <w:rFonts w:ascii="黑体" w:hAnsi="宋体" w:eastAsia="黑体"/>
                <w:bCs/>
                <w:sz w:val="18"/>
                <w:szCs w:val="18"/>
              </w:rPr>
            </w:pPr>
            <w:r>
              <w:rPr>
                <w:rFonts w:hint="eastAsia" w:ascii="黑体" w:hAnsi="宋体" w:eastAsia="黑体"/>
                <w:bCs/>
                <w:sz w:val="18"/>
                <w:szCs w:val="18"/>
              </w:rPr>
              <w:t>吸毒史</w:t>
            </w:r>
          </w:p>
        </w:tc>
        <w:tc>
          <w:tcPr>
            <w:tcW w:w="1260" w:type="dxa"/>
            <w:vAlign w:val="center"/>
          </w:tcPr>
          <w:p>
            <w:pPr>
              <w:tabs>
                <w:tab w:val="left" w:pos="5431"/>
                <w:tab w:val="center" w:pos="6594"/>
                <w:tab w:val="left" w:pos="9541"/>
                <w:tab w:val="left" w:pos="10874"/>
              </w:tabs>
              <w:jc w:val="center"/>
              <w:rPr>
                <w:rFonts w:ascii="黑体" w:hAnsi="宋体" w:eastAsia="黑体"/>
                <w:bCs/>
                <w:sz w:val="18"/>
                <w:szCs w:val="18"/>
              </w:rPr>
            </w:pPr>
            <w:r>
              <w:rPr>
                <w:rFonts w:hint="eastAsia" w:ascii="黑体" w:hAnsi="宋体" w:eastAsia="黑体"/>
                <w:bCs/>
                <w:sz w:val="18"/>
                <w:szCs w:val="18"/>
              </w:rPr>
              <w:t>有  无</w:t>
            </w:r>
          </w:p>
        </w:tc>
        <w:tc>
          <w:tcPr>
            <w:tcW w:w="1980" w:type="dxa"/>
            <w:gridSpan w:val="2"/>
            <w:vAlign w:val="center"/>
          </w:tcPr>
          <w:p>
            <w:pPr>
              <w:tabs>
                <w:tab w:val="left" w:pos="5431"/>
                <w:tab w:val="center" w:pos="6594"/>
                <w:tab w:val="left" w:pos="9541"/>
                <w:tab w:val="left" w:pos="10874"/>
              </w:tabs>
              <w:jc w:val="center"/>
              <w:rPr>
                <w:rFonts w:ascii="黑体" w:hAnsi="宋体" w:eastAsia="黑体"/>
                <w:bCs/>
                <w:sz w:val="18"/>
                <w:szCs w:val="18"/>
              </w:rPr>
            </w:pPr>
            <w:r>
              <w:rPr>
                <w:rFonts w:hint="eastAsia" w:ascii="黑体" w:hAnsi="宋体" w:eastAsia="黑体"/>
                <w:bCs/>
                <w:sz w:val="18"/>
                <w:szCs w:val="18"/>
              </w:rPr>
              <w:t>赌博史</w:t>
            </w:r>
          </w:p>
        </w:tc>
        <w:tc>
          <w:tcPr>
            <w:tcW w:w="1170" w:type="dxa"/>
            <w:vAlign w:val="center"/>
          </w:tcPr>
          <w:p>
            <w:pPr>
              <w:tabs>
                <w:tab w:val="left" w:pos="5431"/>
                <w:tab w:val="center" w:pos="6594"/>
                <w:tab w:val="left" w:pos="9541"/>
                <w:tab w:val="left" w:pos="10874"/>
              </w:tabs>
              <w:jc w:val="center"/>
              <w:rPr>
                <w:rFonts w:ascii="黑体" w:hAnsi="宋体" w:eastAsia="黑体"/>
                <w:bCs/>
                <w:sz w:val="18"/>
                <w:szCs w:val="18"/>
              </w:rPr>
            </w:pPr>
            <w:r>
              <w:rPr>
                <w:rFonts w:hint="eastAsia" w:ascii="黑体" w:hAnsi="宋体" w:eastAsia="黑体"/>
                <w:bCs/>
                <w:sz w:val="18"/>
                <w:szCs w:val="18"/>
              </w:rPr>
              <w:t>有   无</w:t>
            </w:r>
          </w:p>
        </w:tc>
      </w:tr>
    </w:tbl>
    <w:p>
      <w:pPr>
        <w:pStyle w:val="64"/>
        <w:ind w:firstLine="420"/>
      </w:pPr>
    </w:p>
    <w:tbl>
      <w:tblPr>
        <w:tblStyle w:val="32"/>
        <w:tblW w:w="81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3960"/>
        <w:gridCol w:w="1620"/>
        <w:gridCol w:w="19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48" w:type="dxa"/>
            <w:vMerge w:val="restart"/>
            <w:vAlign w:val="center"/>
          </w:tcPr>
          <w:p>
            <w:pPr>
              <w:jc w:val="center"/>
              <w:rPr>
                <w:rFonts w:ascii="黑体" w:hAnsi="宋体" w:eastAsia="黑体"/>
                <w:bCs/>
                <w:sz w:val="18"/>
                <w:szCs w:val="18"/>
              </w:rPr>
            </w:pPr>
            <w:r>
              <w:rPr>
                <w:rFonts w:hint="eastAsia" w:ascii="黑体" w:hAnsi="宋体" w:eastAsia="黑体"/>
                <w:bCs/>
                <w:sz w:val="18"/>
                <w:szCs w:val="18"/>
              </w:rPr>
              <w:t>第</w:t>
            </w:r>
          </w:p>
          <w:p>
            <w:pPr>
              <w:jc w:val="center"/>
              <w:rPr>
                <w:rFonts w:ascii="黑体" w:hAnsi="宋体" w:eastAsia="黑体"/>
                <w:bCs/>
                <w:sz w:val="18"/>
                <w:szCs w:val="18"/>
              </w:rPr>
            </w:pPr>
            <w:r>
              <w:rPr>
                <w:rFonts w:hint="eastAsia" w:ascii="黑体" w:hAnsi="宋体" w:eastAsia="黑体"/>
                <w:bCs/>
                <w:sz w:val="18"/>
                <w:szCs w:val="18"/>
              </w:rPr>
              <w:t>一</w:t>
            </w:r>
          </w:p>
          <w:p>
            <w:pPr>
              <w:jc w:val="center"/>
              <w:rPr>
                <w:rFonts w:ascii="黑体" w:hAnsi="宋体" w:eastAsia="黑体"/>
                <w:bCs/>
                <w:sz w:val="18"/>
                <w:szCs w:val="18"/>
              </w:rPr>
            </w:pPr>
            <w:r>
              <w:rPr>
                <w:rFonts w:hint="eastAsia" w:ascii="黑体" w:hAnsi="宋体" w:eastAsia="黑体"/>
                <w:bCs/>
                <w:sz w:val="18"/>
                <w:szCs w:val="18"/>
              </w:rPr>
              <w:t>阶</w:t>
            </w:r>
          </w:p>
          <w:p>
            <w:pPr>
              <w:jc w:val="center"/>
              <w:rPr>
                <w:rFonts w:ascii="黑体" w:hAnsi="宋体" w:eastAsia="黑体"/>
                <w:bCs/>
                <w:sz w:val="18"/>
                <w:szCs w:val="18"/>
              </w:rPr>
            </w:pPr>
            <w:r>
              <w:rPr>
                <w:rFonts w:hint="eastAsia" w:ascii="黑体" w:hAnsi="宋体" w:eastAsia="黑体"/>
                <w:bCs/>
                <w:sz w:val="18"/>
                <w:szCs w:val="18"/>
              </w:rPr>
              <w:t>段</w:t>
            </w:r>
          </w:p>
          <w:p>
            <w:pPr>
              <w:jc w:val="center"/>
              <w:rPr>
                <w:rFonts w:ascii="黑体" w:hAnsi="宋体" w:eastAsia="黑体"/>
                <w:bCs/>
                <w:sz w:val="18"/>
                <w:szCs w:val="18"/>
              </w:rPr>
            </w:pPr>
            <w:r>
              <w:rPr>
                <w:rFonts w:hint="eastAsia" w:ascii="黑体" w:hAnsi="宋体" w:eastAsia="黑体"/>
                <w:bCs/>
                <w:sz w:val="18"/>
                <w:szCs w:val="18"/>
              </w:rPr>
              <w:t xml:space="preserve">考 </w:t>
            </w:r>
          </w:p>
          <w:p>
            <w:pPr>
              <w:jc w:val="center"/>
              <w:rPr>
                <w:rFonts w:ascii="黑体" w:hAnsi="宋体" w:eastAsia="黑体"/>
                <w:bCs/>
                <w:sz w:val="18"/>
                <w:szCs w:val="18"/>
              </w:rPr>
            </w:pPr>
            <w:r>
              <w:rPr>
                <w:rFonts w:hint="eastAsia" w:ascii="黑体" w:hAnsi="宋体" w:eastAsia="黑体"/>
                <w:bCs/>
                <w:sz w:val="18"/>
                <w:szCs w:val="18"/>
              </w:rPr>
              <w:t>核</w:t>
            </w:r>
          </w:p>
        </w:tc>
        <w:tc>
          <w:tcPr>
            <w:tcW w:w="3960" w:type="dxa"/>
            <w:vAlign w:val="center"/>
          </w:tcPr>
          <w:p>
            <w:pPr>
              <w:spacing w:line="240" w:lineRule="auto"/>
              <w:jc w:val="center"/>
              <w:rPr>
                <w:rFonts w:ascii="黑体" w:hAnsi="宋体" w:eastAsia="黑体"/>
                <w:bCs/>
                <w:sz w:val="18"/>
                <w:szCs w:val="18"/>
              </w:rPr>
            </w:pPr>
            <w:r>
              <w:rPr>
                <w:rFonts w:hint="eastAsia" w:ascii="黑体" w:hAnsi="宋体" w:eastAsia="黑体"/>
                <w:bCs/>
                <w:sz w:val="18"/>
                <w:szCs w:val="18"/>
              </w:rPr>
              <w:t>项         目</w:t>
            </w:r>
          </w:p>
        </w:tc>
        <w:tc>
          <w:tcPr>
            <w:tcW w:w="3531" w:type="dxa"/>
            <w:gridSpan w:val="2"/>
            <w:vAlign w:val="center"/>
          </w:tcPr>
          <w:p>
            <w:pPr>
              <w:spacing w:line="240" w:lineRule="auto"/>
              <w:jc w:val="center"/>
              <w:rPr>
                <w:rFonts w:ascii="黑体" w:hAnsi="宋体" w:eastAsia="黑体"/>
                <w:bCs/>
                <w:sz w:val="18"/>
                <w:szCs w:val="18"/>
              </w:rPr>
            </w:pPr>
            <w:r>
              <w:rPr>
                <w:rFonts w:hint="eastAsia" w:ascii="黑体" w:hAnsi="宋体" w:eastAsia="黑体"/>
                <w:bCs/>
                <w:sz w:val="18"/>
                <w:szCs w:val="18"/>
              </w:rPr>
              <w:t>成   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48" w:type="dxa"/>
            <w:vMerge w:val="continue"/>
            <w:vAlign w:val="center"/>
          </w:tcPr>
          <w:p>
            <w:pPr>
              <w:spacing w:after="312" w:afterLines="100"/>
              <w:jc w:val="center"/>
              <w:rPr>
                <w:rFonts w:ascii="黑体" w:hAnsi="宋体" w:eastAsia="黑体"/>
                <w:bCs/>
                <w:sz w:val="18"/>
                <w:szCs w:val="18"/>
              </w:rPr>
            </w:pPr>
          </w:p>
        </w:tc>
        <w:tc>
          <w:tcPr>
            <w:tcW w:w="3960" w:type="dxa"/>
            <w:vAlign w:val="center"/>
          </w:tcPr>
          <w:p>
            <w:pPr>
              <w:spacing w:line="240" w:lineRule="auto"/>
              <w:rPr>
                <w:rFonts w:ascii="黑体" w:hAnsi="宋体" w:eastAsia="黑体"/>
                <w:bCs/>
                <w:sz w:val="18"/>
                <w:szCs w:val="18"/>
              </w:rPr>
            </w:pPr>
            <w:r>
              <w:rPr>
                <w:rFonts w:hint="eastAsia" w:ascii="黑体" w:hAnsi="宋体" w:eastAsia="黑体"/>
                <w:bCs/>
                <w:sz w:val="18"/>
                <w:szCs w:val="18"/>
              </w:rPr>
              <w:t>一、《罪犯改造行为规范》背诵</w:t>
            </w:r>
          </w:p>
        </w:tc>
        <w:tc>
          <w:tcPr>
            <w:tcW w:w="1620" w:type="dxa"/>
            <w:vAlign w:val="center"/>
          </w:tcPr>
          <w:p>
            <w:pPr>
              <w:spacing w:line="240" w:lineRule="auto"/>
              <w:ind w:firstLine="90" w:firstLineChars="50"/>
              <w:rPr>
                <w:rFonts w:ascii="黑体" w:hAnsi="宋体" w:eastAsia="黑体"/>
                <w:bCs/>
                <w:sz w:val="18"/>
                <w:szCs w:val="18"/>
              </w:rPr>
            </w:pPr>
            <w:r>
              <w:rPr>
                <w:rFonts w:hint="eastAsia" w:ascii="黑体" w:hAnsi="宋体" w:eastAsia="黑体"/>
                <w:bCs/>
                <w:sz w:val="18"/>
                <w:szCs w:val="18"/>
              </w:rPr>
              <w:t>合格  □</w:t>
            </w:r>
          </w:p>
        </w:tc>
        <w:tc>
          <w:tcPr>
            <w:tcW w:w="1911" w:type="dxa"/>
            <w:vAlign w:val="center"/>
          </w:tcPr>
          <w:p>
            <w:pPr>
              <w:spacing w:line="240" w:lineRule="auto"/>
              <w:ind w:firstLine="90" w:firstLineChars="50"/>
              <w:rPr>
                <w:rFonts w:ascii="黑体" w:hAnsi="宋体" w:eastAsia="黑体"/>
                <w:bCs/>
                <w:sz w:val="18"/>
                <w:szCs w:val="18"/>
              </w:rPr>
            </w:pPr>
            <w:r>
              <w:rPr>
                <w:rFonts w:hint="eastAsia" w:ascii="黑体" w:hAnsi="宋体" w:eastAsia="黑体"/>
                <w:bCs/>
                <w:sz w:val="18"/>
                <w:szCs w:val="18"/>
              </w:rPr>
              <w:t>不合格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48" w:type="dxa"/>
            <w:vMerge w:val="continue"/>
            <w:vAlign w:val="center"/>
          </w:tcPr>
          <w:p>
            <w:pPr>
              <w:spacing w:after="312" w:afterLines="100"/>
              <w:jc w:val="center"/>
              <w:rPr>
                <w:rFonts w:ascii="黑体" w:hAnsi="宋体" w:eastAsia="黑体"/>
                <w:bCs/>
                <w:sz w:val="18"/>
                <w:szCs w:val="18"/>
              </w:rPr>
            </w:pPr>
          </w:p>
        </w:tc>
        <w:tc>
          <w:tcPr>
            <w:tcW w:w="3960" w:type="dxa"/>
            <w:vAlign w:val="center"/>
          </w:tcPr>
          <w:p>
            <w:pPr>
              <w:spacing w:line="240" w:lineRule="auto"/>
              <w:rPr>
                <w:rFonts w:ascii="黑体" w:hAnsi="宋体" w:eastAsia="黑体"/>
                <w:bCs/>
                <w:sz w:val="18"/>
                <w:szCs w:val="18"/>
              </w:rPr>
            </w:pPr>
            <w:r>
              <w:rPr>
                <w:rFonts w:hint="eastAsia" w:ascii="黑体" w:hAnsi="宋体" w:eastAsia="黑体"/>
                <w:bCs/>
                <w:sz w:val="18"/>
                <w:szCs w:val="18"/>
              </w:rPr>
              <w:t>二、队列训练与内务整理</w:t>
            </w:r>
          </w:p>
        </w:tc>
        <w:tc>
          <w:tcPr>
            <w:tcW w:w="1620" w:type="dxa"/>
            <w:vAlign w:val="center"/>
          </w:tcPr>
          <w:p>
            <w:pPr>
              <w:spacing w:line="240" w:lineRule="auto"/>
              <w:ind w:firstLine="90" w:firstLineChars="50"/>
              <w:rPr>
                <w:rFonts w:ascii="黑体" w:hAnsi="宋体" w:eastAsia="黑体"/>
                <w:bCs/>
                <w:sz w:val="18"/>
                <w:szCs w:val="18"/>
              </w:rPr>
            </w:pPr>
            <w:r>
              <w:rPr>
                <w:rFonts w:hint="eastAsia" w:ascii="黑体" w:hAnsi="宋体" w:eastAsia="黑体"/>
                <w:bCs/>
                <w:sz w:val="18"/>
                <w:szCs w:val="18"/>
              </w:rPr>
              <w:t>合格  □</w:t>
            </w:r>
          </w:p>
        </w:tc>
        <w:tc>
          <w:tcPr>
            <w:tcW w:w="1911" w:type="dxa"/>
            <w:vAlign w:val="center"/>
          </w:tcPr>
          <w:p>
            <w:pPr>
              <w:spacing w:line="240" w:lineRule="auto"/>
              <w:ind w:firstLine="90" w:firstLineChars="50"/>
              <w:rPr>
                <w:rFonts w:ascii="黑体" w:hAnsi="宋体" w:eastAsia="黑体"/>
                <w:bCs/>
                <w:sz w:val="18"/>
                <w:szCs w:val="18"/>
              </w:rPr>
            </w:pPr>
            <w:r>
              <w:rPr>
                <w:rFonts w:hint="eastAsia" w:ascii="黑体" w:hAnsi="宋体" w:eastAsia="黑体"/>
                <w:bCs/>
                <w:sz w:val="18"/>
                <w:szCs w:val="18"/>
              </w:rPr>
              <w:t>不合格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48" w:type="dxa"/>
            <w:vMerge w:val="continue"/>
            <w:vAlign w:val="center"/>
          </w:tcPr>
          <w:p>
            <w:pPr>
              <w:spacing w:after="312" w:afterLines="100"/>
              <w:jc w:val="center"/>
              <w:rPr>
                <w:rFonts w:ascii="黑体" w:hAnsi="宋体" w:eastAsia="黑体"/>
                <w:bCs/>
                <w:sz w:val="18"/>
                <w:szCs w:val="18"/>
              </w:rPr>
            </w:pPr>
          </w:p>
        </w:tc>
        <w:tc>
          <w:tcPr>
            <w:tcW w:w="3960" w:type="dxa"/>
            <w:vAlign w:val="center"/>
          </w:tcPr>
          <w:p>
            <w:pPr>
              <w:spacing w:line="240" w:lineRule="auto"/>
              <w:rPr>
                <w:rFonts w:ascii="黑体" w:hAnsi="宋体" w:eastAsia="黑体"/>
                <w:bCs/>
                <w:sz w:val="18"/>
                <w:szCs w:val="18"/>
              </w:rPr>
            </w:pPr>
            <w:r>
              <w:rPr>
                <w:rFonts w:hint="eastAsia" w:ascii="黑体" w:hAnsi="宋体" w:eastAsia="黑体"/>
                <w:bCs/>
                <w:sz w:val="18"/>
                <w:szCs w:val="18"/>
              </w:rPr>
              <w:t>三、心理健康操</w:t>
            </w:r>
          </w:p>
        </w:tc>
        <w:tc>
          <w:tcPr>
            <w:tcW w:w="1620" w:type="dxa"/>
            <w:vAlign w:val="center"/>
          </w:tcPr>
          <w:p>
            <w:pPr>
              <w:spacing w:line="240" w:lineRule="auto"/>
              <w:ind w:firstLine="90" w:firstLineChars="50"/>
              <w:rPr>
                <w:rFonts w:ascii="黑体" w:hAnsi="宋体" w:eastAsia="黑体"/>
                <w:bCs/>
                <w:sz w:val="18"/>
                <w:szCs w:val="18"/>
              </w:rPr>
            </w:pPr>
            <w:r>
              <w:rPr>
                <w:rFonts w:hint="eastAsia" w:ascii="黑体" w:hAnsi="宋体" w:eastAsia="黑体"/>
                <w:bCs/>
                <w:sz w:val="18"/>
                <w:szCs w:val="18"/>
              </w:rPr>
              <w:t>合格  □</w:t>
            </w:r>
          </w:p>
        </w:tc>
        <w:tc>
          <w:tcPr>
            <w:tcW w:w="1911" w:type="dxa"/>
            <w:vAlign w:val="center"/>
          </w:tcPr>
          <w:p>
            <w:pPr>
              <w:spacing w:line="240" w:lineRule="auto"/>
              <w:ind w:firstLine="90" w:firstLineChars="50"/>
              <w:rPr>
                <w:rFonts w:ascii="黑体" w:hAnsi="宋体" w:eastAsia="黑体"/>
                <w:bCs/>
                <w:sz w:val="18"/>
                <w:szCs w:val="18"/>
              </w:rPr>
            </w:pPr>
            <w:r>
              <w:rPr>
                <w:rFonts w:hint="eastAsia" w:ascii="黑体" w:hAnsi="宋体" w:eastAsia="黑体"/>
                <w:bCs/>
                <w:sz w:val="18"/>
                <w:szCs w:val="18"/>
              </w:rPr>
              <w:t>不合格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48" w:type="dxa"/>
            <w:vMerge w:val="continue"/>
            <w:vAlign w:val="center"/>
          </w:tcPr>
          <w:p>
            <w:pPr>
              <w:spacing w:after="312" w:afterLines="100"/>
              <w:jc w:val="center"/>
              <w:rPr>
                <w:rFonts w:ascii="黑体" w:hAnsi="宋体" w:eastAsia="黑体"/>
                <w:bCs/>
                <w:sz w:val="18"/>
                <w:szCs w:val="18"/>
              </w:rPr>
            </w:pPr>
          </w:p>
        </w:tc>
        <w:tc>
          <w:tcPr>
            <w:tcW w:w="3960" w:type="dxa"/>
            <w:vAlign w:val="center"/>
          </w:tcPr>
          <w:p>
            <w:pPr>
              <w:spacing w:line="240" w:lineRule="auto"/>
              <w:rPr>
                <w:rFonts w:ascii="黑体" w:hAnsi="宋体" w:eastAsia="黑体"/>
                <w:bCs/>
                <w:sz w:val="18"/>
                <w:szCs w:val="18"/>
              </w:rPr>
            </w:pPr>
            <w:r>
              <w:rPr>
                <w:rFonts w:hint="eastAsia" w:ascii="黑体" w:hAnsi="宋体" w:eastAsia="黑体"/>
                <w:bCs/>
                <w:sz w:val="18"/>
                <w:szCs w:val="18"/>
              </w:rPr>
              <w:t>四、专题教育</w:t>
            </w:r>
          </w:p>
        </w:tc>
        <w:tc>
          <w:tcPr>
            <w:tcW w:w="1620" w:type="dxa"/>
            <w:vAlign w:val="center"/>
          </w:tcPr>
          <w:p>
            <w:pPr>
              <w:spacing w:line="240" w:lineRule="auto"/>
              <w:ind w:firstLine="90" w:firstLineChars="50"/>
              <w:rPr>
                <w:rFonts w:ascii="黑体" w:hAnsi="宋体" w:eastAsia="黑体"/>
                <w:bCs/>
                <w:sz w:val="18"/>
                <w:szCs w:val="18"/>
              </w:rPr>
            </w:pPr>
            <w:r>
              <w:rPr>
                <w:rFonts w:hint="eastAsia" w:ascii="黑体" w:hAnsi="宋体" w:eastAsia="黑体"/>
                <w:bCs/>
                <w:sz w:val="18"/>
                <w:szCs w:val="18"/>
              </w:rPr>
              <w:t>合格  □</w:t>
            </w:r>
          </w:p>
        </w:tc>
        <w:tc>
          <w:tcPr>
            <w:tcW w:w="1911" w:type="dxa"/>
            <w:vAlign w:val="center"/>
          </w:tcPr>
          <w:p>
            <w:pPr>
              <w:spacing w:line="240" w:lineRule="auto"/>
              <w:ind w:firstLine="90" w:firstLineChars="50"/>
              <w:rPr>
                <w:rFonts w:ascii="黑体" w:hAnsi="宋体" w:eastAsia="黑体"/>
                <w:bCs/>
                <w:sz w:val="18"/>
                <w:szCs w:val="18"/>
              </w:rPr>
            </w:pPr>
            <w:r>
              <w:rPr>
                <w:rFonts w:hint="eastAsia" w:ascii="黑体" w:hAnsi="宋体" w:eastAsia="黑体"/>
                <w:bCs/>
                <w:sz w:val="18"/>
                <w:szCs w:val="18"/>
              </w:rPr>
              <w:t>不合格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48" w:type="dxa"/>
            <w:vMerge w:val="continue"/>
            <w:vAlign w:val="center"/>
          </w:tcPr>
          <w:p>
            <w:pPr>
              <w:spacing w:after="312" w:afterLines="100"/>
              <w:jc w:val="center"/>
              <w:rPr>
                <w:rFonts w:ascii="黑体" w:hAnsi="宋体" w:eastAsia="黑体"/>
                <w:bCs/>
                <w:sz w:val="18"/>
                <w:szCs w:val="18"/>
              </w:rPr>
            </w:pPr>
          </w:p>
        </w:tc>
        <w:tc>
          <w:tcPr>
            <w:tcW w:w="3960" w:type="dxa"/>
            <w:vAlign w:val="center"/>
          </w:tcPr>
          <w:p>
            <w:pPr>
              <w:spacing w:line="240" w:lineRule="auto"/>
              <w:rPr>
                <w:rFonts w:ascii="黑体" w:hAnsi="宋体" w:eastAsia="黑体"/>
                <w:bCs/>
                <w:sz w:val="18"/>
                <w:szCs w:val="18"/>
              </w:rPr>
            </w:pPr>
            <w:r>
              <w:rPr>
                <w:rFonts w:hint="eastAsia" w:ascii="黑体" w:hAnsi="宋体" w:eastAsia="黑体"/>
                <w:bCs/>
                <w:sz w:val="18"/>
                <w:szCs w:val="18"/>
              </w:rPr>
              <w:t>五、认罪悔罪</w:t>
            </w:r>
          </w:p>
        </w:tc>
        <w:tc>
          <w:tcPr>
            <w:tcW w:w="1620" w:type="dxa"/>
            <w:vAlign w:val="center"/>
          </w:tcPr>
          <w:p>
            <w:pPr>
              <w:spacing w:line="240" w:lineRule="auto"/>
              <w:ind w:firstLine="90" w:firstLineChars="50"/>
              <w:rPr>
                <w:rFonts w:ascii="黑体" w:hAnsi="宋体" w:eastAsia="黑体"/>
                <w:bCs/>
                <w:sz w:val="18"/>
                <w:szCs w:val="18"/>
              </w:rPr>
            </w:pPr>
            <w:r>
              <w:rPr>
                <w:rFonts w:hint="eastAsia" w:ascii="黑体" w:hAnsi="宋体" w:eastAsia="黑体"/>
                <w:bCs/>
                <w:sz w:val="18"/>
                <w:szCs w:val="18"/>
              </w:rPr>
              <w:t>合格  □</w:t>
            </w:r>
          </w:p>
        </w:tc>
        <w:tc>
          <w:tcPr>
            <w:tcW w:w="1911" w:type="dxa"/>
            <w:vAlign w:val="center"/>
          </w:tcPr>
          <w:p>
            <w:pPr>
              <w:spacing w:line="240" w:lineRule="auto"/>
              <w:ind w:firstLine="90" w:firstLineChars="50"/>
              <w:rPr>
                <w:rFonts w:ascii="黑体" w:hAnsi="宋体" w:eastAsia="黑体"/>
                <w:bCs/>
                <w:sz w:val="18"/>
                <w:szCs w:val="18"/>
              </w:rPr>
            </w:pPr>
            <w:r>
              <w:rPr>
                <w:rFonts w:hint="eastAsia" w:ascii="黑体" w:hAnsi="宋体" w:eastAsia="黑体"/>
                <w:bCs/>
                <w:sz w:val="18"/>
                <w:szCs w:val="18"/>
              </w:rPr>
              <w:t>不合格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48" w:type="dxa"/>
            <w:vMerge w:val="continue"/>
            <w:vAlign w:val="center"/>
          </w:tcPr>
          <w:p>
            <w:pPr>
              <w:spacing w:after="312" w:afterLines="100"/>
              <w:jc w:val="center"/>
              <w:rPr>
                <w:rFonts w:ascii="黑体" w:hAnsi="宋体" w:eastAsia="黑体"/>
                <w:bCs/>
                <w:sz w:val="18"/>
                <w:szCs w:val="18"/>
              </w:rPr>
            </w:pPr>
          </w:p>
        </w:tc>
        <w:tc>
          <w:tcPr>
            <w:tcW w:w="3960" w:type="dxa"/>
            <w:vAlign w:val="center"/>
          </w:tcPr>
          <w:p>
            <w:pPr>
              <w:spacing w:line="240" w:lineRule="auto"/>
              <w:rPr>
                <w:rFonts w:ascii="黑体" w:hAnsi="宋体" w:eastAsia="黑体"/>
                <w:bCs/>
                <w:sz w:val="18"/>
                <w:szCs w:val="18"/>
              </w:rPr>
            </w:pPr>
            <w:r>
              <w:rPr>
                <w:rFonts w:hint="eastAsia" w:ascii="黑体" w:hAnsi="宋体" w:eastAsia="黑体"/>
                <w:bCs/>
                <w:sz w:val="18"/>
                <w:szCs w:val="18"/>
              </w:rPr>
              <w:t>六、日常改造表现</w:t>
            </w:r>
          </w:p>
        </w:tc>
        <w:tc>
          <w:tcPr>
            <w:tcW w:w="1620" w:type="dxa"/>
            <w:vAlign w:val="center"/>
          </w:tcPr>
          <w:p>
            <w:pPr>
              <w:spacing w:line="240" w:lineRule="auto"/>
              <w:ind w:firstLine="90" w:firstLineChars="50"/>
              <w:rPr>
                <w:rFonts w:ascii="黑体" w:hAnsi="宋体" w:eastAsia="黑体"/>
                <w:bCs/>
                <w:sz w:val="18"/>
                <w:szCs w:val="18"/>
              </w:rPr>
            </w:pPr>
            <w:r>
              <w:rPr>
                <w:rFonts w:hint="eastAsia" w:ascii="黑体" w:hAnsi="宋体" w:eastAsia="黑体"/>
                <w:bCs/>
                <w:sz w:val="18"/>
                <w:szCs w:val="18"/>
              </w:rPr>
              <w:t>合格  □</w:t>
            </w:r>
          </w:p>
        </w:tc>
        <w:tc>
          <w:tcPr>
            <w:tcW w:w="1911" w:type="dxa"/>
            <w:vAlign w:val="center"/>
          </w:tcPr>
          <w:p>
            <w:pPr>
              <w:spacing w:line="240" w:lineRule="auto"/>
              <w:ind w:firstLine="90" w:firstLineChars="50"/>
              <w:rPr>
                <w:rFonts w:ascii="黑体" w:hAnsi="宋体" w:eastAsia="黑体"/>
                <w:bCs/>
                <w:sz w:val="18"/>
                <w:szCs w:val="18"/>
              </w:rPr>
            </w:pPr>
            <w:r>
              <w:rPr>
                <w:rFonts w:hint="eastAsia" w:ascii="黑体" w:hAnsi="宋体" w:eastAsia="黑体"/>
                <w:bCs/>
                <w:sz w:val="18"/>
                <w:szCs w:val="18"/>
              </w:rPr>
              <w:t>不合格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48" w:type="dxa"/>
            <w:vMerge w:val="restart"/>
            <w:vAlign w:val="center"/>
          </w:tcPr>
          <w:p>
            <w:pPr>
              <w:spacing w:line="240" w:lineRule="auto"/>
              <w:jc w:val="center"/>
              <w:rPr>
                <w:rFonts w:ascii="黑体" w:hAnsi="宋体" w:eastAsia="黑体"/>
                <w:bCs/>
                <w:sz w:val="18"/>
                <w:szCs w:val="18"/>
              </w:rPr>
            </w:pPr>
            <w:r>
              <w:rPr>
                <w:rFonts w:hint="eastAsia" w:ascii="黑体" w:hAnsi="宋体" w:eastAsia="黑体"/>
                <w:bCs/>
                <w:sz w:val="18"/>
                <w:szCs w:val="18"/>
              </w:rPr>
              <w:t>第二阶段考核</w:t>
            </w:r>
          </w:p>
        </w:tc>
        <w:tc>
          <w:tcPr>
            <w:tcW w:w="3960" w:type="dxa"/>
            <w:vAlign w:val="center"/>
          </w:tcPr>
          <w:p>
            <w:pPr>
              <w:spacing w:line="240" w:lineRule="auto"/>
              <w:rPr>
                <w:rFonts w:ascii="黑体" w:hAnsi="宋体" w:eastAsia="黑体"/>
                <w:bCs/>
                <w:sz w:val="18"/>
                <w:szCs w:val="18"/>
              </w:rPr>
            </w:pPr>
            <w:r>
              <w:rPr>
                <w:rFonts w:hint="eastAsia" w:ascii="黑体" w:hAnsi="宋体" w:eastAsia="黑体"/>
                <w:bCs/>
                <w:sz w:val="18"/>
                <w:szCs w:val="18"/>
              </w:rPr>
              <w:t>七、岗前技术培训</w:t>
            </w:r>
          </w:p>
        </w:tc>
        <w:tc>
          <w:tcPr>
            <w:tcW w:w="1620" w:type="dxa"/>
            <w:vAlign w:val="center"/>
          </w:tcPr>
          <w:p>
            <w:pPr>
              <w:spacing w:line="240" w:lineRule="auto"/>
              <w:ind w:firstLine="90" w:firstLineChars="50"/>
              <w:rPr>
                <w:rFonts w:ascii="黑体" w:hAnsi="宋体" w:eastAsia="黑体"/>
                <w:bCs/>
                <w:sz w:val="18"/>
                <w:szCs w:val="18"/>
              </w:rPr>
            </w:pPr>
            <w:r>
              <w:rPr>
                <w:rFonts w:hint="eastAsia" w:ascii="黑体" w:hAnsi="宋体" w:eastAsia="黑体"/>
                <w:bCs/>
                <w:sz w:val="18"/>
                <w:szCs w:val="18"/>
              </w:rPr>
              <w:t>合格  □</w:t>
            </w:r>
          </w:p>
        </w:tc>
        <w:tc>
          <w:tcPr>
            <w:tcW w:w="1911" w:type="dxa"/>
            <w:vAlign w:val="center"/>
          </w:tcPr>
          <w:p>
            <w:pPr>
              <w:spacing w:line="240" w:lineRule="auto"/>
              <w:ind w:firstLine="90" w:firstLineChars="50"/>
              <w:rPr>
                <w:rFonts w:ascii="黑体" w:hAnsi="宋体" w:eastAsia="黑体"/>
                <w:bCs/>
                <w:sz w:val="18"/>
                <w:szCs w:val="18"/>
              </w:rPr>
            </w:pPr>
            <w:r>
              <w:rPr>
                <w:rFonts w:hint="eastAsia" w:ascii="黑体" w:hAnsi="宋体" w:eastAsia="黑体"/>
                <w:bCs/>
                <w:sz w:val="18"/>
                <w:szCs w:val="18"/>
              </w:rPr>
              <w:t>不合格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48" w:type="dxa"/>
            <w:vMerge w:val="continue"/>
            <w:vAlign w:val="center"/>
          </w:tcPr>
          <w:p>
            <w:pPr>
              <w:rPr>
                <w:rFonts w:ascii="黑体" w:hAnsi="宋体" w:eastAsia="黑体"/>
                <w:bCs/>
                <w:sz w:val="18"/>
                <w:szCs w:val="18"/>
              </w:rPr>
            </w:pPr>
          </w:p>
        </w:tc>
        <w:tc>
          <w:tcPr>
            <w:tcW w:w="3960" w:type="dxa"/>
            <w:vAlign w:val="center"/>
          </w:tcPr>
          <w:p>
            <w:pPr>
              <w:spacing w:line="240" w:lineRule="auto"/>
              <w:rPr>
                <w:rFonts w:ascii="黑体" w:hAnsi="宋体" w:eastAsia="黑体"/>
                <w:bCs/>
                <w:sz w:val="18"/>
                <w:szCs w:val="18"/>
              </w:rPr>
            </w:pPr>
            <w:r>
              <w:rPr>
                <w:rFonts w:hint="eastAsia" w:ascii="黑体" w:hAnsi="宋体" w:eastAsia="黑体"/>
                <w:bCs/>
                <w:sz w:val="18"/>
                <w:szCs w:val="18"/>
              </w:rPr>
              <w:t>八、日常改造表现</w:t>
            </w:r>
          </w:p>
        </w:tc>
        <w:tc>
          <w:tcPr>
            <w:tcW w:w="1620" w:type="dxa"/>
            <w:vAlign w:val="center"/>
          </w:tcPr>
          <w:p>
            <w:pPr>
              <w:spacing w:line="240" w:lineRule="auto"/>
              <w:ind w:firstLine="90" w:firstLineChars="50"/>
              <w:rPr>
                <w:rFonts w:ascii="黑体" w:hAnsi="宋体" w:eastAsia="黑体"/>
                <w:bCs/>
                <w:sz w:val="18"/>
                <w:szCs w:val="18"/>
              </w:rPr>
            </w:pPr>
            <w:r>
              <w:rPr>
                <w:rFonts w:hint="eastAsia" w:ascii="黑体" w:hAnsi="宋体" w:eastAsia="黑体"/>
                <w:bCs/>
                <w:sz w:val="18"/>
                <w:szCs w:val="18"/>
              </w:rPr>
              <w:t>合格  □</w:t>
            </w:r>
          </w:p>
        </w:tc>
        <w:tc>
          <w:tcPr>
            <w:tcW w:w="1911" w:type="dxa"/>
            <w:vAlign w:val="center"/>
          </w:tcPr>
          <w:p>
            <w:pPr>
              <w:spacing w:line="240" w:lineRule="auto"/>
              <w:ind w:firstLine="90" w:firstLineChars="50"/>
              <w:rPr>
                <w:rFonts w:ascii="黑体" w:hAnsi="宋体" w:eastAsia="黑体"/>
                <w:bCs/>
                <w:sz w:val="18"/>
                <w:szCs w:val="18"/>
              </w:rPr>
            </w:pPr>
            <w:r>
              <w:rPr>
                <w:rFonts w:hint="eastAsia" w:ascii="黑体" w:hAnsi="宋体" w:eastAsia="黑体"/>
                <w:bCs/>
                <w:sz w:val="18"/>
                <w:szCs w:val="18"/>
              </w:rPr>
              <w:t>不合格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8" w:hRule="atLeast"/>
          <w:jc w:val="center"/>
        </w:trPr>
        <w:tc>
          <w:tcPr>
            <w:tcW w:w="648" w:type="dxa"/>
            <w:vAlign w:val="center"/>
          </w:tcPr>
          <w:p>
            <w:pPr>
              <w:jc w:val="center"/>
              <w:rPr>
                <w:rFonts w:ascii="黑体" w:hAnsi="宋体" w:eastAsia="黑体"/>
                <w:bCs/>
                <w:sz w:val="18"/>
                <w:szCs w:val="18"/>
              </w:rPr>
            </w:pPr>
            <w:r>
              <w:rPr>
                <w:rFonts w:hint="eastAsia" w:ascii="黑体" w:hAnsi="宋体" w:eastAsia="黑体"/>
                <w:bCs/>
                <w:sz w:val="18"/>
                <w:szCs w:val="18"/>
              </w:rPr>
              <w:t>入</w:t>
            </w:r>
          </w:p>
          <w:p>
            <w:pPr>
              <w:jc w:val="center"/>
              <w:rPr>
                <w:rFonts w:ascii="黑体" w:hAnsi="宋体" w:eastAsia="黑体"/>
                <w:bCs/>
                <w:sz w:val="18"/>
                <w:szCs w:val="18"/>
              </w:rPr>
            </w:pPr>
            <w:r>
              <w:rPr>
                <w:rFonts w:hint="eastAsia" w:ascii="黑体" w:hAnsi="宋体" w:eastAsia="黑体"/>
                <w:bCs/>
                <w:sz w:val="18"/>
                <w:szCs w:val="18"/>
              </w:rPr>
              <w:t>监</w:t>
            </w:r>
          </w:p>
          <w:p>
            <w:pPr>
              <w:jc w:val="center"/>
              <w:rPr>
                <w:rFonts w:ascii="黑体" w:hAnsi="宋体" w:eastAsia="黑体"/>
                <w:bCs/>
                <w:sz w:val="18"/>
                <w:szCs w:val="18"/>
              </w:rPr>
            </w:pPr>
            <w:r>
              <w:rPr>
                <w:rFonts w:hint="eastAsia" w:ascii="黑体" w:hAnsi="宋体" w:eastAsia="黑体"/>
                <w:bCs/>
                <w:sz w:val="18"/>
                <w:szCs w:val="18"/>
              </w:rPr>
              <w:t>监</w:t>
            </w:r>
          </w:p>
          <w:p>
            <w:pPr>
              <w:jc w:val="center"/>
              <w:rPr>
                <w:rFonts w:ascii="黑体" w:hAnsi="宋体" w:eastAsia="黑体"/>
                <w:bCs/>
                <w:sz w:val="18"/>
                <w:szCs w:val="18"/>
              </w:rPr>
            </w:pPr>
            <w:r>
              <w:rPr>
                <w:rFonts w:hint="eastAsia" w:ascii="黑体" w:hAnsi="宋体" w:eastAsia="黑体"/>
                <w:bCs/>
                <w:sz w:val="18"/>
                <w:szCs w:val="18"/>
              </w:rPr>
              <w:t>区</w:t>
            </w:r>
          </w:p>
          <w:p>
            <w:pPr>
              <w:jc w:val="center"/>
              <w:rPr>
                <w:rFonts w:ascii="黑体" w:hAnsi="宋体" w:eastAsia="黑体"/>
                <w:bCs/>
                <w:sz w:val="18"/>
                <w:szCs w:val="18"/>
              </w:rPr>
            </w:pPr>
            <w:r>
              <w:rPr>
                <w:rFonts w:hint="eastAsia" w:ascii="黑体" w:hAnsi="宋体" w:eastAsia="黑体"/>
                <w:bCs/>
                <w:sz w:val="18"/>
                <w:szCs w:val="18"/>
              </w:rPr>
              <w:t>意</w:t>
            </w:r>
          </w:p>
          <w:p>
            <w:pPr>
              <w:jc w:val="center"/>
              <w:rPr>
                <w:rFonts w:ascii="黑体" w:hAnsi="宋体" w:eastAsia="黑体"/>
                <w:b/>
                <w:bCs/>
                <w:sz w:val="18"/>
                <w:szCs w:val="18"/>
              </w:rPr>
            </w:pPr>
            <w:r>
              <w:rPr>
                <w:rFonts w:hint="eastAsia" w:ascii="黑体" w:hAnsi="宋体" w:eastAsia="黑体"/>
                <w:bCs/>
                <w:sz w:val="18"/>
                <w:szCs w:val="18"/>
              </w:rPr>
              <w:t>见</w:t>
            </w:r>
          </w:p>
        </w:tc>
        <w:tc>
          <w:tcPr>
            <w:tcW w:w="7491" w:type="dxa"/>
            <w:gridSpan w:val="3"/>
          </w:tcPr>
          <w:p>
            <w:pPr>
              <w:rPr>
                <w:rFonts w:ascii="宋体" w:hAnsi="宋体"/>
                <w:b/>
                <w:bCs/>
                <w:sz w:val="18"/>
                <w:szCs w:val="18"/>
              </w:rPr>
            </w:pPr>
          </w:p>
          <w:p>
            <w:pPr>
              <w:ind w:firstLine="441" w:firstLineChars="245"/>
              <w:rPr>
                <w:rFonts w:ascii="宋体" w:hAnsi="宋体"/>
                <w:bCs/>
                <w:sz w:val="18"/>
                <w:szCs w:val="18"/>
              </w:rPr>
            </w:pPr>
            <w:r>
              <w:rPr>
                <w:rFonts w:hint="eastAsia" w:ascii="宋体" w:hAnsi="宋体"/>
                <w:bCs/>
                <w:sz w:val="18"/>
                <w:szCs w:val="18"/>
              </w:rPr>
              <w:t>该犯在入监教育期间，（能</w:t>
            </w:r>
            <w:r>
              <w:rPr>
                <w:rFonts w:hint="eastAsia" w:ascii="黑体" w:hAnsi="宋体" w:eastAsia="黑体"/>
                <w:bCs/>
                <w:sz w:val="18"/>
                <w:szCs w:val="18"/>
              </w:rPr>
              <w:t>□</w:t>
            </w:r>
            <w:r>
              <w:rPr>
                <w:rFonts w:hint="eastAsia" w:ascii="宋体" w:hAnsi="宋体"/>
                <w:bCs/>
                <w:sz w:val="18"/>
                <w:szCs w:val="18"/>
              </w:rPr>
              <w:t xml:space="preserve">  不能</w:t>
            </w:r>
            <w:r>
              <w:rPr>
                <w:rFonts w:hint="eastAsia" w:ascii="黑体" w:hAnsi="宋体" w:eastAsia="黑体"/>
                <w:bCs/>
                <w:sz w:val="18"/>
                <w:szCs w:val="18"/>
              </w:rPr>
              <w:t>□</w:t>
            </w:r>
            <w:r>
              <w:rPr>
                <w:rFonts w:hint="eastAsia" w:ascii="宋体" w:hAnsi="宋体"/>
                <w:bCs/>
                <w:sz w:val="18"/>
                <w:szCs w:val="18"/>
              </w:rPr>
              <w:t>）做到认罪悔罪，（能</w:t>
            </w:r>
            <w:r>
              <w:rPr>
                <w:rFonts w:hint="eastAsia" w:ascii="黑体" w:hAnsi="宋体" w:eastAsia="黑体"/>
                <w:bCs/>
                <w:sz w:val="18"/>
                <w:szCs w:val="18"/>
              </w:rPr>
              <w:t>□</w:t>
            </w:r>
            <w:r>
              <w:rPr>
                <w:rFonts w:hint="eastAsia" w:ascii="宋体" w:hAnsi="宋体"/>
                <w:bCs/>
                <w:sz w:val="18"/>
                <w:szCs w:val="18"/>
              </w:rPr>
              <w:t xml:space="preserve">  不能</w:t>
            </w:r>
            <w:r>
              <w:rPr>
                <w:rFonts w:hint="eastAsia" w:ascii="黑体" w:hAnsi="宋体" w:eastAsia="黑体"/>
                <w:bCs/>
                <w:sz w:val="18"/>
                <w:szCs w:val="18"/>
              </w:rPr>
              <w:t>□</w:t>
            </w:r>
            <w:r>
              <w:rPr>
                <w:rFonts w:hint="eastAsia" w:ascii="宋体" w:hAnsi="宋体"/>
                <w:bCs/>
                <w:sz w:val="18"/>
                <w:szCs w:val="18"/>
              </w:rPr>
              <w:t>）做到服管服教，（能</w:t>
            </w:r>
            <w:r>
              <w:rPr>
                <w:rFonts w:hint="eastAsia" w:ascii="黑体" w:hAnsi="宋体" w:eastAsia="黑体"/>
                <w:bCs/>
                <w:sz w:val="18"/>
                <w:szCs w:val="18"/>
              </w:rPr>
              <w:t>□</w:t>
            </w:r>
            <w:r>
              <w:rPr>
                <w:rFonts w:hint="eastAsia" w:ascii="宋体" w:hAnsi="宋体"/>
                <w:bCs/>
                <w:sz w:val="18"/>
                <w:szCs w:val="18"/>
              </w:rPr>
              <w:t xml:space="preserve">  不能</w:t>
            </w:r>
            <w:r>
              <w:rPr>
                <w:rFonts w:hint="eastAsia" w:ascii="黑体" w:hAnsi="宋体" w:eastAsia="黑体"/>
                <w:bCs/>
                <w:sz w:val="18"/>
                <w:szCs w:val="18"/>
              </w:rPr>
              <w:t>□</w:t>
            </w:r>
            <w:r>
              <w:rPr>
                <w:rFonts w:hint="eastAsia" w:ascii="宋体" w:hAnsi="宋体"/>
                <w:bCs/>
                <w:sz w:val="18"/>
                <w:szCs w:val="18"/>
              </w:rPr>
              <w:t>）做到遵规守纪。该犯身份（已核实</w:t>
            </w:r>
            <w:r>
              <w:rPr>
                <w:rFonts w:hint="eastAsia" w:ascii="黑体" w:hAnsi="宋体" w:eastAsia="黑体"/>
                <w:bCs/>
                <w:sz w:val="18"/>
                <w:szCs w:val="18"/>
              </w:rPr>
              <w:t>□</w:t>
            </w:r>
            <w:r>
              <w:rPr>
                <w:rFonts w:hint="eastAsia" w:ascii="宋体" w:hAnsi="宋体"/>
                <w:bCs/>
                <w:sz w:val="18"/>
                <w:szCs w:val="18"/>
              </w:rPr>
              <w:t xml:space="preserve">  未核实</w:t>
            </w:r>
            <w:r>
              <w:rPr>
                <w:rFonts w:hint="eastAsia" w:ascii="黑体" w:hAnsi="宋体" w:eastAsia="黑体"/>
                <w:bCs/>
                <w:sz w:val="18"/>
                <w:szCs w:val="18"/>
              </w:rPr>
              <w:t>□</w:t>
            </w:r>
            <w:r>
              <w:rPr>
                <w:rFonts w:hint="eastAsia" w:ascii="宋体" w:hAnsi="宋体"/>
                <w:bCs/>
                <w:sz w:val="18"/>
                <w:szCs w:val="18"/>
              </w:rPr>
              <w:t>），（有</w:t>
            </w:r>
            <w:r>
              <w:rPr>
                <w:rFonts w:hint="eastAsia" w:ascii="黑体" w:hAnsi="宋体" w:eastAsia="黑体"/>
                <w:bCs/>
                <w:sz w:val="18"/>
                <w:szCs w:val="18"/>
              </w:rPr>
              <w:t>□</w:t>
            </w:r>
            <w:r>
              <w:rPr>
                <w:rFonts w:hint="eastAsia" w:ascii="宋体" w:hAnsi="宋体"/>
                <w:bCs/>
                <w:sz w:val="18"/>
                <w:szCs w:val="18"/>
              </w:rPr>
              <w:t xml:space="preserve">  没有</w:t>
            </w:r>
            <w:r>
              <w:rPr>
                <w:rFonts w:hint="eastAsia" w:ascii="黑体" w:hAnsi="宋体" w:eastAsia="黑体"/>
                <w:bCs/>
                <w:sz w:val="18"/>
                <w:szCs w:val="18"/>
              </w:rPr>
              <w:t>□</w:t>
            </w:r>
            <w:r>
              <w:rPr>
                <w:rFonts w:hint="eastAsia" w:ascii="宋体" w:hAnsi="宋体"/>
                <w:bCs/>
                <w:sz w:val="18"/>
                <w:szCs w:val="18"/>
              </w:rPr>
              <w:t>）文体特长，（有</w:t>
            </w:r>
            <w:r>
              <w:rPr>
                <w:rFonts w:hint="eastAsia" w:ascii="黑体" w:hAnsi="宋体" w:eastAsia="黑体"/>
                <w:bCs/>
                <w:sz w:val="18"/>
                <w:szCs w:val="18"/>
              </w:rPr>
              <w:t>□</w:t>
            </w:r>
            <w:r>
              <w:rPr>
                <w:rFonts w:hint="eastAsia" w:ascii="宋体" w:hAnsi="宋体"/>
                <w:bCs/>
                <w:sz w:val="18"/>
                <w:szCs w:val="18"/>
              </w:rPr>
              <w:t xml:space="preserve">  没有</w:t>
            </w:r>
            <w:r>
              <w:rPr>
                <w:rFonts w:hint="eastAsia" w:ascii="黑体" w:hAnsi="宋体" w:eastAsia="黑体"/>
                <w:bCs/>
                <w:sz w:val="18"/>
                <w:szCs w:val="18"/>
              </w:rPr>
              <w:t>□</w:t>
            </w:r>
            <w:r>
              <w:rPr>
                <w:rFonts w:hint="eastAsia" w:ascii="宋体" w:hAnsi="宋体"/>
                <w:bCs/>
                <w:sz w:val="18"/>
                <w:szCs w:val="18"/>
              </w:rPr>
              <w:t>）危险倾向，经考核，该犯入监教育（合格</w:t>
            </w:r>
            <w:r>
              <w:rPr>
                <w:rFonts w:hint="eastAsia" w:ascii="黑体" w:hAnsi="宋体" w:eastAsia="黑体"/>
                <w:bCs/>
                <w:sz w:val="18"/>
                <w:szCs w:val="18"/>
              </w:rPr>
              <w:t>□</w:t>
            </w:r>
            <w:r>
              <w:rPr>
                <w:rFonts w:hint="eastAsia" w:ascii="宋体" w:hAnsi="宋体"/>
                <w:bCs/>
                <w:sz w:val="18"/>
                <w:szCs w:val="18"/>
              </w:rPr>
              <w:t xml:space="preserve">  不合格</w:t>
            </w:r>
            <w:r>
              <w:rPr>
                <w:rFonts w:hint="eastAsia" w:ascii="黑体" w:hAnsi="宋体" w:eastAsia="黑体"/>
                <w:bCs/>
                <w:sz w:val="18"/>
                <w:szCs w:val="18"/>
              </w:rPr>
              <w:t>□</w:t>
            </w:r>
            <w:r>
              <w:rPr>
                <w:rFonts w:hint="eastAsia" w:ascii="宋体" w:hAnsi="宋体"/>
                <w:bCs/>
                <w:sz w:val="18"/>
                <w:szCs w:val="18"/>
              </w:rPr>
              <w:t>）。</w:t>
            </w:r>
          </w:p>
          <w:p>
            <w:pPr>
              <w:ind w:firstLine="442" w:firstLineChars="245"/>
              <w:rPr>
                <w:rFonts w:ascii="宋体" w:hAnsi="宋体"/>
                <w:b/>
                <w:bCs/>
                <w:sz w:val="18"/>
                <w:szCs w:val="18"/>
              </w:rPr>
            </w:pPr>
          </w:p>
          <w:p>
            <w:pPr>
              <w:rPr>
                <w:rFonts w:ascii="宋体" w:hAnsi="宋体"/>
                <w:bCs/>
                <w:sz w:val="18"/>
                <w:szCs w:val="18"/>
              </w:rPr>
            </w:pPr>
            <w:r>
              <w:rPr>
                <w:rFonts w:hint="eastAsia" w:ascii="宋体" w:hAnsi="宋体"/>
                <w:bCs/>
                <w:sz w:val="18"/>
                <w:szCs w:val="18"/>
              </w:rPr>
              <w:t xml:space="preserve"> </w:t>
            </w:r>
          </w:p>
          <w:p>
            <w:pPr>
              <w:rPr>
                <w:rFonts w:ascii="宋体" w:hAnsi="宋体"/>
                <w:bCs/>
                <w:sz w:val="18"/>
                <w:szCs w:val="18"/>
              </w:rPr>
            </w:pPr>
            <w:r>
              <w:rPr>
                <w:rFonts w:hint="eastAsia" w:ascii="宋体" w:hAnsi="宋体"/>
                <w:bCs/>
                <w:sz w:val="18"/>
                <w:szCs w:val="18"/>
              </w:rPr>
              <w:t xml:space="preserve">文体特长：  </w:t>
            </w:r>
            <w:r>
              <w:rPr>
                <w:rFonts w:hint="eastAsia" w:ascii="楷体_GB2312" w:hAnsi="宋体" w:eastAsia="楷体_GB2312"/>
                <w:bCs/>
                <w:sz w:val="18"/>
                <w:szCs w:val="18"/>
              </w:rPr>
              <w:t xml:space="preserve"> </w:t>
            </w:r>
          </w:p>
          <w:p>
            <w:pPr>
              <w:rPr>
                <w:rFonts w:ascii="宋体" w:hAnsi="宋体"/>
                <w:bCs/>
                <w:sz w:val="18"/>
                <w:szCs w:val="18"/>
              </w:rPr>
            </w:pPr>
            <w:r>
              <w:rPr>
                <w:rFonts w:hint="eastAsia" w:ascii="宋体" w:hAnsi="宋体"/>
                <w:bCs/>
                <w:sz w:val="18"/>
                <w:szCs w:val="18"/>
              </w:rPr>
              <w:t>危险倾向：</w:t>
            </w:r>
          </w:p>
          <w:p>
            <w:pPr>
              <w:rPr>
                <w:rFonts w:ascii="黑体" w:hAnsi="宋体" w:eastAsia="黑体"/>
                <w:bCs/>
                <w:sz w:val="18"/>
                <w:szCs w:val="18"/>
              </w:rPr>
            </w:pPr>
          </w:p>
          <w:p>
            <w:pPr>
              <w:ind w:firstLine="3420" w:firstLineChars="1900"/>
              <w:rPr>
                <w:rFonts w:ascii="宋体" w:hAnsi="宋体"/>
                <w:b/>
                <w:bCs/>
                <w:sz w:val="18"/>
                <w:szCs w:val="18"/>
              </w:rPr>
            </w:pPr>
            <w:r>
              <w:rPr>
                <w:rFonts w:hint="eastAsia" w:ascii="黑体" w:hAnsi="宋体" w:eastAsia="黑体"/>
                <w:bCs/>
                <w:sz w:val="18"/>
                <w:szCs w:val="18"/>
              </w:rPr>
              <w:t>监区领导：</w:t>
            </w:r>
          </w:p>
          <w:p>
            <w:pPr>
              <w:tabs>
                <w:tab w:val="left" w:pos="4875"/>
              </w:tabs>
              <w:ind w:firstLine="2610" w:firstLineChars="1450"/>
              <w:rPr>
                <w:rFonts w:ascii="黑体" w:hAnsi="宋体" w:eastAsia="黑体"/>
                <w:bCs/>
                <w:sz w:val="18"/>
                <w:szCs w:val="18"/>
              </w:rPr>
            </w:pPr>
            <w:r>
              <w:rPr>
                <w:rFonts w:hint="eastAsia" w:ascii="黑体" w:hAnsi="宋体" w:eastAsia="黑体"/>
                <w:bCs/>
                <w:sz w:val="18"/>
                <w:szCs w:val="1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4" w:hRule="atLeast"/>
          <w:jc w:val="center"/>
        </w:trPr>
        <w:tc>
          <w:tcPr>
            <w:tcW w:w="648" w:type="dxa"/>
            <w:vAlign w:val="center"/>
          </w:tcPr>
          <w:p>
            <w:pPr>
              <w:jc w:val="center"/>
              <w:rPr>
                <w:rFonts w:ascii="黑体" w:hAnsi="宋体" w:eastAsia="黑体"/>
                <w:bCs/>
                <w:sz w:val="18"/>
                <w:szCs w:val="18"/>
              </w:rPr>
            </w:pPr>
            <w:r>
              <w:rPr>
                <w:rFonts w:hint="eastAsia" w:ascii="黑体" w:hAnsi="宋体" w:eastAsia="黑体"/>
                <w:bCs/>
                <w:sz w:val="18"/>
                <w:szCs w:val="18"/>
              </w:rPr>
              <w:t>监 狱 考</w:t>
            </w:r>
          </w:p>
          <w:p>
            <w:pPr>
              <w:jc w:val="center"/>
              <w:rPr>
                <w:rFonts w:ascii="黑体" w:hAnsi="宋体" w:eastAsia="黑体"/>
                <w:bCs/>
                <w:sz w:val="18"/>
                <w:szCs w:val="18"/>
              </w:rPr>
            </w:pPr>
            <w:r>
              <w:rPr>
                <w:rFonts w:hint="eastAsia" w:ascii="黑体" w:hAnsi="宋体" w:eastAsia="黑体"/>
                <w:bCs/>
                <w:sz w:val="18"/>
                <w:szCs w:val="18"/>
              </w:rPr>
              <w:t>核</w:t>
            </w:r>
          </w:p>
          <w:p>
            <w:pPr>
              <w:jc w:val="center"/>
              <w:rPr>
                <w:rFonts w:ascii="黑体" w:hAnsi="宋体" w:eastAsia="黑体"/>
                <w:bCs/>
                <w:sz w:val="18"/>
                <w:szCs w:val="18"/>
              </w:rPr>
            </w:pPr>
            <w:r>
              <w:rPr>
                <w:rFonts w:hint="eastAsia" w:ascii="黑体" w:hAnsi="宋体" w:eastAsia="黑体"/>
                <w:bCs/>
                <w:sz w:val="18"/>
                <w:szCs w:val="18"/>
              </w:rPr>
              <w:t>小</w:t>
            </w:r>
          </w:p>
          <w:p>
            <w:pPr>
              <w:jc w:val="center"/>
              <w:rPr>
                <w:rFonts w:ascii="黑体" w:hAnsi="宋体" w:eastAsia="黑体"/>
                <w:bCs/>
                <w:sz w:val="18"/>
                <w:szCs w:val="18"/>
              </w:rPr>
            </w:pPr>
            <w:r>
              <w:rPr>
                <w:rFonts w:hint="eastAsia" w:ascii="黑体" w:hAnsi="宋体" w:eastAsia="黑体"/>
                <w:bCs/>
                <w:sz w:val="18"/>
                <w:szCs w:val="18"/>
              </w:rPr>
              <w:t>组</w:t>
            </w:r>
          </w:p>
          <w:p>
            <w:pPr>
              <w:jc w:val="center"/>
              <w:rPr>
                <w:rFonts w:ascii="黑体" w:hAnsi="宋体" w:eastAsia="黑体"/>
                <w:bCs/>
                <w:sz w:val="18"/>
                <w:szCs w:val="18"/>
              </w:rPr>
            </w:pPr>
            <w:r>
              <w:rPr>
                <w:rFonts w:hint="eastAsia" w:ascii="黑体" w:hAnsi="宋体" w:eastAsia="黑体"/>
                <w:bCs/>
                <w:sz w:val="18"/>
                <w:szCs w:val="18"/>
              </w:rPr>
              <w:t>意</w:t>
            </w:r>
          </w:p>
          <w:p>
            <w:pPr>
              <w:jc w:val="center"/>
              <w:rPr>
                <w:rFonts w:ascii="黑体" w:hAnsi="宋体" w:eastAsia="黑体"/>
                <w:bCs/>
                <w:sz w:val="18"/>
                <w:szCs w:val="18"/>
              </w:rPr>
            </w:pPr>
            <w:r>
              <w:rPr>
                <w:rFonts w:hint="eastAsia" w:ascii="黑体" w:hAnsi="宋体" w:eastAsia="黑体"/>
                <w:bCs/>
                <w:sz w:val="18"/>
                <w:szCs w:val="18"/>
              </w:rPr>
              <w:t>见</w:t>
            </w:r>
          </w:p>
        </w:tc>
        <w:tc>
          <w:tcPr>
            <w:tcW w:w="7491" w:type="dxa"/>
            <w:gridSpan w:val="3"/>
          </w:tcPr>
          <w:p>
            <w:pPr>
              <w:snapToGrid w:val="0"/>
              <w:spacing w:line="360" w:lineRule="auto"/>
              <w:rPr>
                <w:rFonts w:ascii="黑体" w:hAnsi="宋体" w:eastAsia="黑体"/>
                <w:bCs/>
                <w:sz w:val="18"/>
                <w:szCs w:val="18"/>
              </w:rPr>
            </w:pPr>
          </w:p>
          <w:p>
            <w:pPr>
              <w:snapToGrid w:val="0"/>
              <w:spacing w:line="360" w:lineRule="auto"/>
              <w:ind w:firstLine="450" w:firstLineChars="250"/>
              <w:rPr>
                <w:rFonts w:ascii="黑体" w:hAnsi="宋体" w:eastAsia="黑体"/>
                <w:bCs/>
                <w:sz w:val="18"/>
                <w:szCs w:val="18"/>
              </w:rPr>
            </w:pPr>
            <w:r>
              <w:rPr>
                <w:rFonts w:hint="eastAsia" w:ascii="黑体" w:hAnsi="宋体" w:eastAsia="黑体"/>
                <w:bCs/>
                <w:sz w:val="18"/>
                <w:szCs w:val="18"/>
              </w:rPr>
              <w:t>综合该犯在入监教育期间的整体表现，经考核，认定该犯入监教育考核（合格□  不合格□）。</w:t>
            </w:r>
          </w:p>
          <w:p>
            <w:pPr>
              <w:rPr>
                <w:rFonts w:ascii="黑体" w:hAnsi="宋体" w:eastAsia="黑体"/>
                <w:sz w:val="18"/>
                <w:szCs w:val="18"/>
              </w:rPr>
            </w:pPr>
          </w:p>
          <w:p>
            <w:pPr>
              <w:rPr>
                <w:rFonts w:ascii="黑体" w:hAnsi="宋体" w:eastAsia="黑体"/>
                <w:sz w:val="18"/>
                <w:szCs w:val="18"/>
              </w:rPr>
            </w:pPr>
          </w:p>
          <w:p>
            <w:pPr>
              <w:ind w:firstLine="3150" w:firstLineChars="1750"/>
              <w:rPr>
                <w:rFonts w:ascii="黑体" w:hAnsi="宋体" w:eastAsia="黑体"/>
                <w:sz w:val="18"/>
                <w:szCs w:val="18"/>
              </w:rPr>
            </w:pPr>
            <w:r>
              <w:rPr>
                <w:rFonts w:hint="eastAsia" w:ascii="黑体" w:hAnsi="宋体" w:eastAsia="黑体"/>
                <w:sz w:val="18"/>
                <w:szCs w:val="18"/>
              </w:rPr>
              <w:t>组长：</w:t>
            </w:r>
          </w:p>
          <w:p>
            <w:pPr>
              <w:tabs>
                <w:tab w:val="left" w:pos="5880"/>
              </w:tabs>
              <w:ind w:firstLine="2790" w:firstLineChars="1550"/>
              <w:rPr>
                <w:rFonts w:ascii="黑体" w:hAnsi="宋体" w:eastAsia="黑体"/>
                <w:sz w:val="18"/>
                <w:szCs w:val="18"/>
              </w:rPr>
            </w:pPr>
            <w:r>
              <w:rPr>
                <w:rFonts w:hint="eastAsia" w:ascii="黑体" w:hAnsi="宋体" w:eastAsia="黑体"/>
                <w:bCs/>
                <w:sz w:val="18"/>
                <w:szCs w:val="18"/>
              </w:rPr>
              <w:t>年    月    日</w:t>
            </w:r>
          </w:p>
        </w:tc>
      </w:tr>
    </w:tbl>
    <w:p>
      <w:pPr>
        <w:pStyle w:val="186"/>
        <w:rPr>
          <w:rFonts w:hint="eastAsia" w:ascii="黑体" w:hAnsi="黑体" w:eastAsia="黑体" w:cs="黑体"/>
          <w:sz w:val="18"/>
          <w:szCs w:val="18"/>
        </w:rPr>
      </w:pPr>
      <w:r>
        <w:rPr>
          <w:rFonts w:hint="eastAsia" w:ascii="黑体" w:hAnsi="黑体" w:eastAsia="黑体" w:cs="黑体"/>
          <w:sz w:val="18"/>
          <w:szCs w:val="18"/>
          <w:lang w:eastAsia="zh-CN"/>
        </w:rPr>
        <w:t>表</w:t>
      </w:r>
      <w:r>
        <w:rPr>
          <w:rFonts w:hint="eastAsia" w:ascii="黑体" w:hAnsi="黑体" w:eastAsia="黑体" w:cs="黑体"/>
          <w:sz w:val="18"/>
          <w:szCs w:val="18"/>
          <w:lang w:val="en-US" w:eastAsia="zh-CN"/>
        </w:rPr>
        <w:t>A.5 社会</w:t>
      </w:r>
      <w:r>
        <w:rPr>
          <w:rFonts w:hint="eastAsia" w:ascii="黑体" w:hAnsi="黑体" w:eastAsia="黑体" w:cs="黑体"/>
          <w:sz w:val="18"/>
          <w:szCs w:val="18"/>
        </w:rPr>
        <w:t>帮教申请表</w:t>
      </w:r>
    </w:p>
    <w:tbl>
      <w:tblPr>
        <w:tblStyle w:val="33"/>
        <w:tblW w:w="92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1177"/>
        <w:gridCol w:w="1604"/>
        <w:gridCol w:w="1812"/>
        <w:gridCol w:w="1107"/>
        <w:gridCol w:w="970"/>
        <w:gridCol w:w="9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213" w:type="dxa"/>
            <w:gridSpan w:val="4"/>
            <w:vAlign w:val="center"/>
          </w:tcPr>
          <w:p>
            <w:pPr>
              <w:pStyle w:val="186"/>
            </w:pPr>
            <w:r>
              <w:rPr>
                <w:rFonts w:hint="eastAsia"/>
              </w:rPr>
              <w:t>帮教类型</w:t>
            </w:r>
          </w:p>
        </w:tc>
        <w:tc>
          <w:tcPr>
            <w:tcW w:w="2998" w:type="dxa"/>
            <w:gridSpan w:val="3"/>
            <w:vAlign w:val="center"/>
          </w:tcPr>
          <w:p>
            <w:pPr>
              <w:pStyle w:val="186"/>
            </w:pPr>
            <w:r>
              <w:rPr>
                <w:rFonts w:hint="eastAsia" w:hAnsi="宋体" w:cs="宋体"/>
              </w:rPr>
              <w:t>□</w:t>
            </w:r>
            <w:r>
              <w:rPr>
                <w:rFonts w:hint="eastAsia"/>
              </w:rPr>
              <w:t xml:space="preserve">个别  </w:t>
            </w:r>
            <w:r>
              <w:rPr>
                <w:rFonts w:hint="eastAsia" w:hAnsi="宋体" w:cs="宋体"/>
              </w:rPr>
              <w:t>□团体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20" w:type="dxa"/>
            <w:vAlign w:val="center"/>
          </w:tcPr>
          <w:p>
            <w:pPr>
              <w:pStyle w:val="186"/>
            </w:pPr>
            <w:r>
              <w:rPr>
                <w:rFonts w:hint="eastAsia"/>
              </w:rPr>
              <w:t>团体名称</w:t>
            </w:r>
          </w:p>
        </w:tc>
        <w:tc>
          <w:tcPr>
            <w:tcW w:w="2781" w:type="dxa"/>
            <w:gridSpan w:val="2"/>
            <w:vAlign w:val="center"/>
          </w:tcPr>
          <w:p>
            <w:pPr>
              <w:pStyle w:val="186"/>
            </w:pPr>
          </w:p>
        </w:tc>
        <w:tc>
          <w:tcPr>
            <w:tcW w:w="1812" w:type="dxa"/>
            <w:vAlign w:val="center"/>
          </w:tcPr>
          <w:p>
            <w:pPr>
              <w:pStyle w:val="186"/>
            </w:pPr>
            <w:r>
              <w:rPr>
                <w:rFonts w:hint="eastAsia"/>
              </w:rPr>
              <w:t>团体地址</w:t>
            </w:r>
          </w:p>
        </w:tc>
        <w:tc>
          <w:tcPr>
            <w:tcW w:w="2998" w:type="dxa"/>
            <w:gridSpan w:val="3"/>
            <w:vAlign w:val="center"/>
          </w:tcPr>
          <w:p>
            <w:pPr>
              <w:pStyle w:val="186"/>
              <w:rPr>
                <w:rFonts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20" w:type="dxa"/>
            <w:vMerge w:val="restart"/>
            <w:vAlign w:val="center"/>
          </w:tcPr>
          <w:p>
            <w:pPr>
              <w:pStyle w:val="186"/>
            </w:pPr>
            <w:r>
              <w:rPr>
                <w:rFonts w:hint="eastAsia"/>
              </w:rPr>
              <w:t>来狱帮教人员</w:t>
            </w:r>
          </w:p>
          <w:p>
            <w:pPr>
              <w:pStyle w:val="186"/>
            </w:pPr>
            <w:r>
              <w:rPr>
                <w:rFonts w:hint="eastAsia"/>
              </w:rPr>
              <w:t>（团体代表）</w:t>
            </w:r>
          </w:p>
          <w:p>
            <w:pPr>
              <w:pStyle w:val="186"/>
            </w:pPr>
            <w:r>
              <w:rPr>
                <w:rFonts w:hint="eastAsia"/>
              </w:rPr>
              <w:t>基本信息</w:t>
            </w:r>
          </w:p>
        </w:tc>
        <w:tc>
          <w:tcPr>
            <w:tcW w:w="1177" w:type="dxa"/>
            <w:vAlign w:val="center"/>
          </w:tcPr>
          <w:p>
            <w:pPr>
              <w:pStyle w:val="186"/>
            </w:pPr>
            <w:r>
              <w:rPr>
                <w:rFonts w:hint="eastAsia"/>
              </w:rPr>
              <w:t>姓名</w:t>
            </w:r>
          </w:p>
        </w:tc>
        <w:tc>
          <w:tcPr>
            <w:tcW w:w="1604" w:type="dxa"/>
            <w:vAlign w:val="center"/>
          </w:tcPr>
          <w:p>
            <w:pPr>
              <w:pStyle w:val="186"/>
            </w:pPr>
          </w:p>
        </w:tc>
        <w:tc>
          <w:tcPr>
            <w:tcW w:w="1812" w:type="dxa"/>
            <w:vAlign w:val="center"/>
          </w:tcPr>
          <w:p>
            <w:pPr>
              <w:pStyle w:val="186"/>
            </w:pPr>
            <w:r>
              <w:rPr>
                <w:rFonts w:hint="eastAsia"/>
              </w:rPr>
              <w:t>身份证号</w:t>
            </w:r>
          </w:p>
        </w:tc>
        <w:tc>
          <w:tcPr>
            <w:tcW w:w="2998" w:type="dxa"/>
            <w:gridSpan w:val="3"/>
            <w:vAlign w:val="center"/>
          </w:tcPr>
          <w:p>
            <w:pPr>
              <w:pStyle w:val="186"/>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20" w:type="dxa"/>
            <w:vMerge w:val="continue"/>
            <w:vAlign w:val="center"/>
          </w:tcPr>
          <w:p>
            <w:pPr>
              <w:pStyle w:val="186"/>
            </w:pPr>
          </w:p>
        </w:tc>
        <w:tc>
          <w:tcPr>
            <w:tcW w:w="1177" w:type="dxa"/>
            <w:vAlign w:val="center"/>
          </w:tcPr>
          <w:p>
            <w:pPr>
              <w:pStyle w:val="186"/>
            </w:pPr>
            <w:r>
              <w:rPr>
                <w:rFonts w:hint="eastAsia"/>
              </w:rPr>
              <w:t>联系电话</w:t>
            </w:r>
          </w:p>
        </w:tc>
        <w:tc>
          <w:tcPr>
            <w:tcW w:w="1604" w:type="dxa"/>
            <w:vAlign w:val="center"/>
          </w:tcPr>
          <w:p>
            <w:pPr>
              <w:pStyle w:val="186"/>
            </w:pPr>
          </w:p>
        </w:tc>
        <w:tc>
          <w:tcPr>
            <w:tcW w:w="1812" w:type="dxa"/>
            <w:vAlign w:val="center"/>
          </w:tcPr>
          <w:p>
            <w:pPr>
              <w:pStyle w:val="186"/>
            </w:pPr>
            <w:r>
              <w:rPr>
                <w:rFonts w:hint="eastAsia"/>
              </w:rPr>
              <w:t>工作单位/家庭住址</w:t>
            </w:r>
          </w:p>
        </w:tc>
        <w:tc>
          <w:tcPr>
            <w:tcW w:w="2998" w:type="dxa"/>
            <w:gridSpan w:val="3"/>
            <w:vAlign w:val="center"/>
          </w:tcPr>
          <w:p>
            <w:pPr>
              <w:pStyle w:val="186"/>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20" w:type="dxa"/>
            <w:vMerge w:val="continue"/>
            <w:vAlign w:val="center"/>
          </w:tcPr>
          <w:p>
            <w:pPr>
              <w:pStyle w:val="186"/>
            </w:pPr>
          </w:p>
        </w:tc>
        <w:tc>
          <w:tcPr>
            <w:tcW w:w="1177" w:type="dxa"/>
            <w:vAlign w:val="center"/>
          </w:tcPr>
          <w:p>
            <w:pPr>
              <w:pStyle w:val="186"/>
            </w:pPr>
            <w:r>
              <w:rPr>
                <w:rFonts w:hint="eastAsia"/>
              </w:rPr>
              <w:t>姓名</w:t>
            </w:r>
          </w:p>
        </w:tc>
        <w:tc>
          <w:tcPr>
            <w:tcW w:w="1604" w:type="dxa"/>
            <w:vAlign w:val="center"/>
          </w:tcPr>
          <w:p>
            <w:pPr>
              <w:pStyle w:val="186"/>
            </w:pPr>
          </w:p>
        </w:tc>
        <w:tc>
          <w:tcPr>
            <w:tcW w:w="1812" w:type="dxa"/>
            <w:vAlign w:val="center"/>
          </w:tcPr>
          <w:p>
            <w:pPr>
              <w:pStyle w:val="186"/>
            </w:pPr>
            <w:r>
              <w:rPr>
                <w:rFonts w:hint="eastAsia"/>
              </w:rPr>
              <w:t>身份证号</w:t>
            </w:r>
          </w:p>
        </w:tc>
        <w:tc>
          <w:tcPr>
            <w:tcW w:w="2998" w:type="dxa"/>
            <w:gridSpan w:val="3"/>
            <w:vAlign w:val="center"/>
          </w:tcPr>
          <w:p>
            <w:pPr>
              <w:pStyle w:val="186"/>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20" w:type="dxa"/>
            <w:vMerge w:val="continue"/>
            <w:vAlign w:val="center"/>
          </w:tcPr>
          <w:p>
            <w:pPr>
              <w:pStyle w:val="186"/>
            </w:pPr>
          </w:p>
        </w:tc>
        <w:tc>
          <w:tcPr>
            <w:tcW w:w="1177" w:type="dxa"/>
            <w:vAlign w:val="center"/>
          </w:tcPr>
          <w:p>
            <w:pPr>
              <w:pStyle w:val="186"/>
            </w:pPr>
            <w:r>
              <w:rPr>
                <w:rFonts w:hint="eastAsia"/>
              </w:rPr>
              <w:t>联系电话</w:t>
            </w:r>
          </w:p>
        </w:tc>
        <w:tc>
          <w:tcPr>
            <w:tcW w:w="1604" w:type="dxa"/>
            <w:vAlign w:val="center"/>
          </w:tcPr>
          <w:p>
            <w:pPr>
              <w:pStyle w:val="186"/>
            </w:pPr>
          </w:p>
        </w:tc>
        <w:tc>
          <w:tcPr>
            <w:tcW w:w="1812" w:type="dxa"/>
            <w:vAlign w:val="center"/>
          </w:tcPr>
          <w:p>
            <w:pPr>
              <w:pStyle w:val="186"/>
            </w:pPr>
            <w:r>
              <w:rPr>
                <w:rFonts w:hint="eastAsia"/>
              </w:rPr>
              <w:t>工作单位/家庭住址</w:t>
            </w:r>
          </w:p>
        </w:tc>
        <w:tc>
          <w:tcPr>
            <w:tcW w:w="2998" w:type="dxa"/>
            <w:gridSpan w:val="3"/>
            <w:vAlign w:val="center"/>
          </w:tcPr>
          <w:p>
            <w:pPr>
              <w:pStyle w:val="186"/>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20" w:type="dxa"/>
            <w:vMerge w:val="continue"/>
            <w:vAlign w:val="center"/>
          </w:tcPr>
          <w:p>
            <w:pPr>
              <w:pStyle w:val="186"/>
            </w:pPr>
          </w:p>
        </w:tc>
        <w:tc>
          <w:tcPr>
            <w:tcW w:w="1177" w:type="dxa"/>
            <w:vAlign w:val="center"/>
          </w:tcPr>
          <w:p>
            <w:pPr>
              <w:pStyle w:val="186"/>
            </w:pPr>
            <w:r>
              <w:rPr>
                <w:rFonts w:hint="eastAsia"/>
              </w:rPr>
              <w:t>姓名</w:t>
            </w:r>
          </w:p>
        </w:tc>
        <w:tc>
          <w:tcPr>
            <w:tcW w:w="1604" w:type="dxa"/>
            <w:vAlign w:val="center"/>
          </w:tcPr>
          <w:p>
            <w:pPr>
              <w:pStyle w:val="186"/>
            </w:pPr>
          </w:p>
        </w:tc>
        <w:tc>
          <w:tcPr>
            <w:tcW w:w="1812" w:type="dxa"/>
            <w:vAlign w:val="center"/>
          </w:tcPr>
          <w:p>
            <w:pPr>
              <w:pStyle w:val="186"/>
            </w:pPr>
            <w:r>
              <w:rPr>
                <w:rFonts w:hint="eastAsia"/>
              </w:rPr>
              <w:t>身份证号</w:t>
            </w:r>
          </w:p>
        </w:tc>
        <w:tc>
          <w:tcPr>
            <w:tcW w:w="2998" w:type="dxa"/>
            <w:gridSpan w:val="3"/>
            <w:vAlign w:val="center"/>
          </w:tcPr>
          <w:p>
            <w:pPr>
              <w:pStyle w:val="186"/>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20" w:type="dxa"/>
            <w:vMerge w:val="continue"/>
            <w:vAlign w:val="center"/>
          </w:tcPr>
          <w:p>
            <w:pPr>
              <w:pStyle w:val="186"/>
            </w:pPr>
          </w:p>
        </w:tc>
        <w:tc>
          <w:tcPr>
            <w:tcW w:w="1177" w:type="dxa"/>
            <w:vAlign w:val="center"/>
          </w:tcPr>
          <w:p>
            <w:pPr>
              <w:pStyle w:val="186"/>
            </w:pPr>
            <w:r>
              <w:rPr>
                <w:rFonts w:hint="eastAsia"/>
              </w:rPr>
              <w:t>联系电话</w:t>
            </w:r>
          </w:p>
        </w:tc>
        <w:tc>
          <w:tcPr>
            <w:tcW w:w="1604" w:type="dxa"/>
            <w:vAlign w:val="center"/>
          </w:tcPr>
          <w:p>
            <w:pPr>
              <w:pStyle w:val="186"/>
            </w:pPr>
          </w:p>
        </w:tc>
        <w:tc>
          <w:tcPr>
            <w:tcW w:w="1812" w:type="dxa"/>
            <w:vAlign w:val="center"/>
          </w:tcPr>
          <w:p>
            <w:pPr>
              <w:pStyle w:val="186"/>
            </w:pPr>
            <w:r>
              <w:rPr>
                <w:rFonts w:hint="eastAsia"/>
              </w:rPr>
              <w:t>工作单位/家庭住址</w:t>
            </w:r>
          </w:p>
        </w:tc>
        <w:tc>
          <w:tcPr>
            <w:tcW w:w="2998" w:type="dxa"/>
            <w:gridSpan w:val="3"/>
            <w:vAlign w:val="center"/>
          </w:tcPr>
          <w:p>
            <w:pPr>
              <w:pStyle w:val="186"/>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20" w:type="dxa"/>
            <w:vAlign w:val="center"/>
          </w:tcPr>
          <w:p>
            <w:pPr>
              <w:pStyle w:val="186"/>
            </w:pPr>
            <w:r>
              <w:rPr>
                <w:rFonts w:hint="eastAsia"/>
              </w:rPr>
              <w:t>被帮教罪犯</w:t>
            </w:r>
          </w:p>
          <w:p>
            <w:pPr>
              <w:pStyle w:val="186"/>
            </w:pPr>
            <w:r>
              <w:rPr>
                <w:rFonts w:hint="eastAsia"/>
              </w:rPr>
              <w:t>基本情况</w:t>
            </w:r>
          </w:p>
        </w:tc>
        <w:tc>
          <w:tcPr>
            <w:tcW w:w="1177" w:type="dxa"/>
            <w:vAlign w:val="center"/>
          </w:tcPr>
          <w:p>
            <w:pPr>
              <w:pStyle w:val="186"/>
            </w:pPr>
            <w:r>
              <w:rPr>
                <w:rFonts w:hint="eastAsia"/>
              </w:rPr>
              <w:t>罪犯姓名</w:t>
            </w:r>
          </w:p>
        </w:tc>
        <w:tc>
          <w:tcPr>
            <w:tcW w:w="1604" w:type="dxa"/>
            <w:vAlign w:val="center"/>
          </w:tcPr>
          <w:p>
            <w:pPr>
              <w:pStyle w:val="186"/>
            </w:pPr>
          </w:p>
        </w:tc>
        <w:tc>
          <w:tcPr>
            <w:tcW w:w="1812" w:type="dxa"/>
            <w:vAlign w:val="center"/>
          </w:tcPr>
          <w:p>
            <w:pPr>
              <w:pStyle w:val="186"/>
            </w:pPr>
            <w:r>
              <w:rPr>
                <w:rFonts w:hint="eastAsia"/>
              </w:rPr>
              <w:t>所在监区</w:t>
            </w:r>
          </w:p>
        </w:tc>
        <w:tc>
          <w:tcPr>
            <w:tcW w:w="1107" w:type="dxa"/>
            <w:vAlign w:val="center"/>
          </w:tcPr>
          <w:p>
            <w:pPr>
              <w:pStyle w:val="186"/>
            </w:pPr>
          </w:p>
        </w:tc>
        <w:tc>
          <w:tcPr>
            <w:tcW w:w="970" w:type="dxa"/>
            <w:vAlign w:val="center"/>
          </w:tcPr>
          <w:p>
            <w:pPr>
              <w:pStyle w:val="186"/>
            </w:pPr>
            <w:r>
              <w:rPr>
                <w:rFonts w:hint="eastAsia"/>
              </w:rPr>
              <w:t>当月帮教次数</w:t>
            </w:r>
          </w:p>
        </w:tc>
        <w:tc>
          <w:tcPr>
            <w:tcW w:w="921" w:type="dxa"/>
            <w:vAlign w:val="center"/>
          </w:tcPr>
          <w:p>
            <w:pPr>
              <w:pStyle w:val="186"/>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20" w:type="dxa"/>
            <w:vAlign w:val="center"/>
          </w:tcPr>
          <w:p>
            <w:pPr>
              <w:pStyle w:val="186"/>
            </w:pPr>
            <w:r>
              <w:rPr>
                <w:rFonts w:hint="eastAsia"/>
              </w:rPr>
              <w:t>教育改造科意见</w:t>
            </w:r>
          </w:p>
        </w:tc>
        <w:tc>
          <w:tcPr>
            <w:tcW w:w="7591" w:type="dxa"/>
            <w:gridSpan w:val="6"/>
            <w:vAlign w:val="center"/>
          </w:tcPr>
          <w:p>
            <w:pPr>
              <w:pStyle w:val="186"/>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20" w:type="dxa"/>
            <w:vAlign w:val="center"/>
          </w:tcPr>
          <w:p>
            <w:pPr>
              <w:pStyle w:val="186"/>
            </w:pPr>
            <w:r>
              <w:rPr>
                <w:rFonts w:hint="eastAsia"/>
              </w:rPr>
              <w:t>狱政管理科意见</w:t>
            </w:r>
          </w:p>
        </w:tc>
        <w:tc>
          <w:tcPr>
            <w:tcW w:w="7591" w:type="dxa"/>
            <w:gridSpan w:val="6"/>
            <w:vAlign w:val="center"/>
          </w:tcPr>
          <w:p>
            <w:pPr>
              <w:pStyle w:val="186"/>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20" w:type="dxa"/>
            <w:vAlign w:val="center"/>
          </w:tcPr>
          <w:p>
            <w:pPr>
              <w:pStyle w:val="186"/>
            </w:pPr>
            <w:r>
              <w:rPr>
                <w:rFonts w:hint="eastAsia"/>
              </w:rPr>
              <w:t>分管领导意见</w:t>
            </w:r>
          </w:p>
        </w:tc>
        <w:tc>
          <w:tcPr>
            <w:tcW w:w="7591" w:type="dxa"/>
            <w:gridSpan w:val="6"/>
            <w:vAlign w:val="center"/>
          </w:tcPr>
          <w:p>
            <w:pPr>
              <w:pStyle w:val="186"/>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20" w:type="dxa"/>
            <w:vAlign w:val="center"/>
          </w:tcPr>
          <w:p>
            <w:pPr>
              <w:pStyle w:val="186"/>
            </w:pPr>
            <w:r>
              <w:rPr>
                <w:rFonts w:hint="eastAsia"/>
              </w:rPr>
              <w:t>监狱长意见</w:t>
            </w:r>
          </w:p>
        </w:tc>
        <w:tc>
          <w:tcPr>
            <w:tcW w:w="7591" w:type="dxa"/>
            <w:gridSpan w:val="6"/>
            <w:vAlign w:val="center"/>
          </w:tcPr>
          <w:p>
            <w:pPr>
              <w:pStyle w:val="186"/>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20" w:type="dxa"/>
            <w:vAlign w:val="center"/>
          </w:tcPr>
          <w:p>
            <w:pPr>
              <w:pStyle w:val="186"/>
            </w:pPr>
            <w:r>
              <w:rPr>
                <w:rFonts w:hint="eastAsia"/>
              </w:rPr>
              <w:t>备注</w:t>
            </w:r>
          </w:p>
        </w:tc>
        <w:tc>
          <w:tcPr>
            <w:tcW w:w="7591" w:type="dxa"/>
            <w:gridSpan w:val="6"/>
            <w:vAlign w:val="center"/>
          </w:tcPr>
          <w:p>
            <w:pPr>
              <w:pStyle w:val="186"/>
            </w:pPr>
          </w:p>
        </w:tc>
      </w:tr>
    </w:tbl>
    <w:p>
      <w:pPr>
        <w:rPr>
          <w:rFonts w:hint="eastAsia" w:ascii="黑体" w:hAnsi="黑体" w:eastAsia="黑体" w:cs="黑体"/>
          <w:sz w:val="18"/>
          <w:szCs w:val="18"/>
          <w:lang w:eastAsia="zh-CN"/>
        </w:rPr>
      </w:pPr>
      <w:r>
        <w:rPr>
          <w:rFonts w:hint="eastAsia" w:ascii="黑体" w:hAnsi="黑体" w:eastAsia="黑体" w:cs="黑体"/>
          <w:sz w:val="18"/>
          <w:szCs w:val="18"/>
          <w:lang w:eastAsia="zh-CN"/>
        </w:rPr>
        <w:br w:type="page"/>
      </w:r>
    </w:p>
    <w:p>
      <w:pPr>
        <w:pStyle w:val="186"/>
        <w:rPr>
          <w:rFonts w:hint="eastAsia"/>
          <w:sz w:val="21"/>
          <w:szCs w:val="22"/>
        </w:rPr>
      </w:pPr>
    </w:p>
    <w:p>
      <w:pPr>
        <w:pStyle w:val="186"/>
        <w:rPr>
          <w:rFonts w:hint="eastAsia" w:ascii="黑体" w:hAnsi="黑体" w:eastAsia="黑体" w:cs="黑体"/>
          <w:sz w:val="18"/>
          <w:szCs w:val="18"/>
        </w:rPr>
      </w:pPr>
      <w:r>
        <w:rPr>
          <w:rFonts w:hint="eastAsia" w:ascii="黑体" w:hAnsi="黑体" w:eastAsia="黑体" w:cs="黑体"/>
          <w:sz w:val="18"/>
          <w:szCs w:val="18"/>
          <w:lang w:eastAsia="zh-CN"/>
        </w:rPr>
        <w:t>表</w:t>
      </w:r>
      <w:r>
        <w:rPr>
          <w:rFonts w:hint="eastAsia" w:ascii="黑体" w:hAnsi="黑体" w:eastAsia="黑体" w:cs="黑体"/>
          <w:sz w:val="18"/>
          <w:szCs w:val="18"/>
          <w:lang w:val="en-US" w:eastAsia="zh-CN"/>
        </w:rPr>
        <w:t xml:space="preserve">A.6 </w:t>
      </w:r>
      <w:r>
        <w:rPr>
          <w:rFonts w:hint="eastAsia" w:ascii="黑体" w:hAnsi="黑体" w:eastAsia="黑体" w:cs="黑体"/>
          <w:sz w:val="18"/>
          <w:szCs w:val="18"/>
        </w:rPr>
        <w:t>出监教育安排表</w:t>
      </w:r>
    </w:p>
    <w:p>
      <w:pPr>
        <w:pStyle w:val="64"/>
        <w:tabs>
          <w:tab w:val="left" w:pos="6300"/>
        </w:tabs>
        <w:ind w:firstLine="420"/>
        <w:rPr>
          <w:rFonts w:hint="eastAsia" w:hAnsi="宋体" w:cs="宋体"/>
          <w:sz w:val="18"/>
          <w:szCs w:val="18"/>
        </w:rPr>
      </w:pPr>
      <w:r>
        <w:rPr>
          <w:rFonts w:hint="eastAsia" w:hAnsi="宋体" w:cs="宋体"/>
          <w:sz w:val="18"/>
          <w:szCs w:val="18"/>
        </w:rPr>
        <w:t>╳╳╳╳年度；第╳╳期</w:t>
      </w:r>
    </w:p>
    <w:tbl>
      <w:tblPr>
        <w:tblStyle w:val="32"/>
        <w:tblW w:w="9354" w:type="dxa"/>
        <w:jc w:val="center"/>
        <w:tblLayout w:type="fixed"/>
        <w:tblCellMar>
          <w:top w:w="0" w:type="dxa"/>
          <w:left w:w="0" w:type="dxa"/>
          <w:bottom w:w="0" w:type="dxa"/>
          <w:right w:w="0" w:type="dxa"/>
        </w:tblCellMar>
      </w:tblPr>
      <w:tblGrid>
        <w:gridCol w:w="397"/>
        <w:gridCol w:w="397"/>
        <w:gridCol w:w="397"/>
        <w:gridCol w:w="1352"/>
        <w:gridCol w:w="521"/>
        <w:gridCol w:w="994"/>
        <w:gridCol w:w="2031"/>
        <w:gridCol w:w="1465"/>
        <w:gridCol w:w="1062"/>
        <w:gridCol w:w="738"/>
      </w:tblGrid>
      <w:tr>
        <w:tblPrEx>
          <w:tblCellMar>
            <w:top w:w="0" w:type="dxa"/>
            <w:left w:w="0" w:type="dxa"/>
            <w:bottom w:w="0" w:type="dxa"/>
            <w:right w:w="0" w:type="dxa"/>
          </w:tblCellMar>
        </w:tblPrEx>
        <w:trPr>
          <w:trHeight w:val="570" w:hRule="atLeast"/>
          <w:jc w:val="center"/>
        </w:trPr>
        <w:tc>
          <w:tcPr>
            <w:tcW w:w="3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6"/>
              <w:rPr>
                <w:rFonts w:hint="eastAsia" w:hAnsi="宋体" w:cs="宋体"/>
                <w:szCs w:val="18"/>
              </w:rPr>
            </w:pPr>
            <w:r>
              <w:rPr>
                <w:rFonts w:hint="eastAsia" w:hAnsi="宋体" w:cs="宋体"/>
                <w:szCs w:val="18"/>
              </w:rPr>
              <w:t>日期</w:t>
            </w:r>
          </w:p>
        </w:tc>
        <w:tc>
          <w:tcPr>
            <w:tcW w:w="3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6"/>
              <w:rPr>
                <w:rFonts w:hint="eastAsia" w:hAnsi="宋体" w:cs="宋体"/>
                <w:szCs w:val="18"/>
              </w:rPr>
            </w:pPr>
            <w:r>
              <w:rPr>
                <w:rFonts w:hint="eastAsia" w:hAnsi="宋体" w:cs="宋体"/>
                <w:szCs w:val="18"/>
              </w:rPr>
              <w:t>星期</w:t>
            </w:r>
          </w:p>
        </w:tc>
        <w:tc>
          <w:tcPr>
            <w:tcW w:w="3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6"/>
              <w:rPr>
                <w:rFonts w:hint="eastAsia" w:hAnsi="宋体" w:cs="宋体"/>
                <w:szCs w:val="18"/>
              </w:rPr>
            </w:pPr>
            <w:r>
              <w:rPr>
                <w:rFonts w:hint="eastAsia" w:hAnsi="宋体" w:cs="宋体"/>
                <w:szCs w:val="18"/>
              </w:rPr>
              <w:t>时段</w:t>
            </w:r>
          </w:p>
        </w:tc>
        <w:tc>
          <w:tcPr>
            <w:tcW w:w="13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6"/>
              <w:rPr>
                <w:rFonts w:hint="eastAsia" w:hAnsi="宋体" w:cs="宋体"/>
                <w:szCs w:val="18"/>
              </w:rPr>
            </w:pPr>
            <w:r>
              <w:rPr>
                <w:rFonts w:hint="eastAsia" w:hAnsi="宋体" w:cs="宋体"/>
                <w:szCs w:val="18"/>
              </w:rPr>
              <w:t>时间</w:t>
            </w:r>
          </w:p>
        </w:tc>
        <w:tc>
          <w:tcPr>
            <w:tcW w:w="5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6"/>
              <w:rPr>
                <w:rFonts w:hint="eastAsia" w:hAnsi="宋体" w:cs="宋体"/>
                <w:szCs w:val="18"/>
              </w:rPr>
            </w:pPr>
            <w:r>
              <w:rPr>
                <w:rFonts w:hint="eastAsia" w:hAnsi="宋体" w:cs="宋体"/>
                <w:szCs w:val="18"/>
              </w:rPr>
              <w:t>课时</w:t>
            </w:r>
          </w:p>
        </w:tc>
        <w:tc>
          <w:tcPr>
            <w:tcW w:w="9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6"/>
              <w:rPr>
                <w:rFonts w:hint="eastAsia" w:hAnsi="宋体" w:cs="宋体"/>
                <w:szCs w:val="18"/>
              </w:rPr>
            </w:pPr>
            <w:r>
              <w:rPr>
                <w:rFonts w:hint="eastAsia" w:hAnsi="宋体" w:cs="宋体"/>
                <w:szCs w:val="18"/>
              </w:rPr>
              <w:t>授课项目</w:t>
            </w:r>
          </w:p>
        </w:tc>
        <w:tc>
          <w:tcPr>
            <w:tcW w:w="20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6"/>
              <w:rPr>
                <w:rFonts w:hint="eastAsia" w:hAnsi="宋体" w:cs="宋体"/>
                <w:szCs w:val="18"/>
              </w:rPr>
            </w:pPr>
            <w:r>
              <w:rPr>
                <w:rFonts w:hint="eastAsia" w:hAnsi="宋体" w:cs="宋体"/>
                <w:szCs w:val="18"/>
              </w:rPr>
              <w:t>授课内容</w:t>
            </w:r>
          </w:p>
        </w:tc>
        <w:tc>
          <w:tcPr>
            <w:tcW w:w="1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6"/>
              <w:rPr>
                <w:rFonts w:hint="eastAsia" w:hAnsi="宋体" w:cs="宋体"/>
                <w:szCs w:val="18"/>
              </w:rPr>
            </w:pPr>
            <w:r>
              <w:rPr>
                <w:rFonts w:hint="eastAsia" w:hAnsi="宋体" w:cs="宋体"/>
                <w:szCs w:val="18"/>
              </w:rPr>
              <w:t>学习目的</w:t>
            </w:r>
          </w:p>
        </w:tc>
        <w:tc>
          <w:tcPr>
            <w:tcW w:w="10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6"/>
              <w:rPr>
                <w:rFonts w:hint="eastAsia" w:hAnsi="宋体" w:cs="宋体"/>
                <w:szCs w:val="18"/>
              </w:rPr>
            </w:pPr>
            <w:r>
              <w:rPr>
                <w:rFonts w:hint="eastAsia" w:hAnsi="宋体" w:cs="宋体"/>
                <w:szCs w:val="18"/>
              </w:rPr>
              <w:t>授课地点</w:t>
            </w:r>
          </w:p>
        </w:tc>
        <w:tc>
          <w:tcPr>
            <w:tcW w:w="7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6"/>
              <w:rPr>
                <w:rFonts w:hint="eastAsia" w:hAnsi="宋体" w:cs="宋体"/>
                <w:szCs w:val="18"/>
              </w:rPr>
            </w:pPr>
            <w:r>
              <w:rPr>
                <w:rFonts w:hint="eastAsia" w:hAnsi="宋体" w:cs="宋体"/>
                <w:szCs w:val="18"/>
              </w:rPr>
              <w:t>部门或授课人</w:t>
            </w:r>
          </w:p>
        </w:tc>
      </w:tr>
      <w:tr>
        <w:tblPrEx>
          <w:tblCellMar>
            <w:top w:w="0" w:type="dxa"/>
            <w:left w:w="0" w:type="dxa"/>
            <w:bottom w:w="0" w:type="dxa"/>
            <w:right w:w="0" w:type="dxa"/>
          </w:tblCellMar>
        </w:tblPrEx>
        <w:trPr>
          <w:trHeight w:val="397" w:hRule="atLeast"/>
          <w:jc w:val="center"/>
        </w:trPr>
        <w:tc>
          <w:tcPr>
            <w:tcW w:w="397" w:type="dxa"/>
            <w:vMerge w:val="restart"/>
            <w:tcBorders>
              <w:top w:val="single" w:color="000000" w:sz="4" w:space="0"/>
              <w:left w:val="single" w:color="000000" w:sz="4" w:space="0"/>
              <w:right w:val="single" w:color="000000" w:sz="4" w:space="0"/>
            </w:tcBorders>
            <w:tcMar>
              <w:top w:w="15" w:type="dxa"/>
              <w:left w:w="15" w:type="dxa"/>
              <w:right w:w="15" w:type="dxa"/>
            </w:tcMar>
            <w:textDirection w:val="tbLrV"/>
            <w:vAlign w:val="center"/>
          </w:tcPr>
          <w:p>
            <w:pPr>
              <w:pStyle w:val="186"/>
              <w:ind w:left="113" w:right="113"/>
              <w:rPr>
                <w:rFonts w:hint="eastAsia" w:hAnsi="宋体" w:cs="宋体"/>
                <w:szCs w:val="18"/>
              </w:rPr>
            </w:pPr>
            <w:r>
              <w:rPr>
                <w:rFonts w:hint="eastAsia" w:hAnsi="宋体" w:cs="宋体"/>
                <w:szCs w:val="18"/>
              </w:rPr>
              <w:t>╳月╳日</w:t>
            </w:r>
          </w:p>
        </w:tc>
        <w:tc>
          <w:tcPr>
            <w:tcW w:w="397"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pStyle w:val="186"/>
              <w:rPr>
                <w:rFonts w:hint="eastAsia" w:hAnsi="宋体" w:cs="宋体"/>
                <w:szCs w:val="18"/>
              </w:rPr>
            </w:pPr>
            <w:r>
              <w:rPr>
                <w:rFonts w:hint="eastAsia" w:hAnsi="宋体" w:cs="宋体"/>
                <w:szCs w:val="18"/>
              </w:rPr>
              <w:t>╳</w:t>
            </w:r>
          </w:p>
        </w:tc>
        <w:tc>
          <w:tcPr>
            <w:tcW w:w="39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tbLrV"/>
            <w:vAlign w:val="center"/>
          </w:tcPr>
          <w:p>
            <w:pPr>
              <w:pStyle w:val="186"/>
              <w:ind w:left="113" w:right="113"/>
              <w:rPr>
                <w:rFonts w:hint="eastAsia" w:hAnsi="宋体" w:cs="宋体"/>
                <w:szCs w:val="18"/>
              </w:rPr>
            </w:pPr>
            <w:r>
              <w:rPr>
                <w:rFonts w:hint="eastAsia" w:hAnsi="宋体" w:cs="宋体"/>
                <w:szCs w:val="18"/>
              </w:rPr>
              <w:t>上午</w:t>
            </w:r>
          </w:p>
        </w:tc>
        <w:tc>
          <w:tcPr>
            <w:tcW w:w="13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6"/>
              <w:rPr>
                <w:rFonts w:hint="eastAsia" w:hAnsi="宋体" w:cs="宋体"/>
                <w:szCs w:val="18"/>
              </w:rPr>
            </w:pPr>
            <w:r>
              <w:rPr>
                <w:rFonts w:hint="eastAsia" w:hAnsi="宋体" w:cs="宋体"/>
                <w:szCs w:val="18"/>
              </w:rPr>
              <w:t>08:15-08:45</w:t>
            </w:r>
          </w:p>
        </w:tc>
        <w:tc>
          <w:tcPr>
            <w:tcW w:w="5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6"/>
              <w:rPr>
                <w:rFonts w:hint="eastAsia" w:hAnsi="宋体" w:cs="宋体"/>
                <w:szCs w:val="18"/>
              </w:rPr>
            </w:pPr>
          </w:p>
        </w:tc>
        <w:tc>
          <w:tcPr>
            <w:tcW w:w="9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6"/>
              <w:rPr>
                <w:rFonts w:hint="eastAsia" w:hAnsi="宋体" w:cs="宋体"/>
                <w:szCs w:val="18"/>
              </w:rPr>
            </w:pPr>
          </w:p>
        </w:tc>
        <w:tc>
          <w:tcPr>
            <w:tcW w:w="20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6"/>
              <w:rPr>
                <w:rFonts w:hint="eastAsia" w:hAnsi="宋体" w:cs="宋体"/>
                <w:szCs w:val="18"/>
              </w:rPr>
            </w:pPr>
          </w:p>
        </w:tc>
        <w:tc>
          <w:tcPr>
            <w:tcW w:w="1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6"/>
              <w:rPr>
                <w:rFonts w:hint="eastAsia" w:hAnsi="宋体" w:cs="宋体"/>
                <w:szCs w:val="18"/>
              </w:rPr>
            </w:pPr>
          </w:p>
        </w:tc>
        <w:tc>
          <w:tcPr>
            <w:tcW w:w="10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6"/>
              <w:rPr>
                <w:rFonts w:hint="eastAsia" w:hAnsi="宋体" w:cs="宋体"/>
                <w:szCs w:val="18"/>
              </w:rPr>
            </w:pPr>
          </w:p>
        </w:tc>
        <w:tc>
          <w:tcPr>
            <w:tcW w:w="7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6"/>
              <w:rPr>
                <w:rFonts w:hint="eastAsia" w:hAnsi="宋体" w:cs="宋体"/>
                <w:szCs w:val="18"/>
              </w:rPr>
            </w:pPr>
          </w:p>
        </w:tc>
      </w:tr>
      <w:tr>
        <w:tblPrEx>
          <w:tblCellMar>
            <w:top w:w="0" w:type="dxa"/>
            <w:left w:w="0" w:type="dxa"/>
            <w:bottom w:w="0" w:type="dxa"/>
            <w:right w:w="0" w:type="dxa"/>
          </w:tblCellMar>
        </w:tblPrEx>
        <w:trPr>
          <w:trHeight w:val="397" w:hRule="atLeast"/>
          <w:jc w:val="center"/>
        </w:trPr>
        <w:tc>
          <w:tcPr>
            <w:tcW w:w="39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6"/>
              <w:rPr>
                <w:rFonts w:hint="eastAsia" w:hAnsi="宋体" w:cs="宋体"/>
                <w:szCs w:val="18"/>
              </w:rPr>
            </w:pPr>
          </w:p>
        </w:tc>
        <w:tc>
          <w:tcPr>
            <w:tcW w:w="39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6"/>
              <w:rPr>
                <w:rFonts w:hint="eastAsia" w:hAnsi="宋体" w:cs="宋体"/>
                <w:szCs w:val="18"/>
              </w:rPr>
            </w:pPr>
          </w:p>
        </w:tc>
        <w:tc>
          <w:tcPr>
            <w:tcW w:w="39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6"/>
              <w:rPr>
                <w:rFonts w:hint="eastAsia" w:hAnsi="宋体" w:cs="宋体"/>
                <w:szCs w:val="18"/>
              </w:rPr>
            </w:pPr>
          </w:p>
        </w:tc>
        <w:tc>
          <w:tcPr>
            <w:tcW w:w="13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6"/>
              <w:rPr>
                <w:rFonts w:hint="eastAsia" w:hAnsi="宋体" w:cs="宋体"/>
                <w:szCs w:val="18"/>
              </w:rPr>
            </w:pPr>
            <w:r>
              <w:rPr>
                <w:rFonts w:hint="eastAsia" w:hAnsi="宋体" w:cs="宋体"/>
                <w:szCs w:val="18"/>
              </w:rPr>
              <w:t>09:00-09:45</w:t>
            </w:r>
          </w:p>
        </w:tc>
        <w:tc>
          <w:tcPr>
            <w:tcW w:w="5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6"/>
              <w:rPr>
                <w:rFonts w:hint="eastAsia" w:hAnsi="宋体" w:cs="宋体"/>
                <w:szCs w:val="18"/>
              </w:rPr>
            </w:pPr>
          </w:p>
        </w:tc>
        <w:tc>
          <w:tcPr>
            <w:tcW w:w="9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6"/>
              <w:rPr>
                <w:rFonts w:hint="eastAsia" w:hAnsi="宋体" w:cs="宋体"/>
                <w:szCs w:val="18"/>
              </w:rPr>
            </w:pPr>
          </w:p>
        </w:tc>
        <w:tc>
          <w:tcPr>
            <w:tcW w:w="20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6"/>
              <w:rPr>
                <w:rFonts w:hint="eastAsia" w:hAnsi="宋体" w:cs="宋体"/>
                <w:szCs w:val="18"/>
              </w:rPr>
            </w:pPr>
          </w:p>
        </w:tc>
        <w:tc>
          <w:tcPr>
            <w:tcW w:w="1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6"/>
              <w:rPr>
                <w:rFonts w:hint="eastAsia" w:hAnsi="宋体" w:cs="宋体"/>
                <w:szCs w:val="18"/>
              </w:rPr>
            </w:pPr>
          </w:p>
        </w:tc>
        <w:tc>
          <w:tcPr>
            <w:tcW w:w="10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6"/>
              <w:rPr>
                <w:rFonts w:hint="eastAsia" w:hAnsi="宋体" w:cs="宋体"/>
                <w:szCs w:val="18"/>
              </w:rPr>
            </w:pPr>
          </w:p>
        </w:tc>
        <w:tc>
          <w:tcPr>
            <w:tcW w:w="7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6"/>
              <w:rPr>
                <w:rFonts w:hint="eastAsia" w:hAnsi="宋体" w:cs="宋体"/>
                <w:szCs w:val="18"/>
              </w:rPr>
            </w:pPr>
          </w:p>
        </w:tc>
      </w:tr>
      <w:tr>
        <w:tblPrEx>
          <w:tblCellMar>
            <w:top w:w="0" w:type="dxa"/>
            <w:left w:w="0" w:type="dxa"/>
            <w:bottom w:w="0" w:type="dxa"/>
            <w:right w:w="0" w:type="dxa"/>
          </w:tblCellMar>
        </w:tblPrEx>
        <w:trPr>
          <w:trHeight w:val="397" w:hRule="atLeast"/>
          <w:jc w:val="center"/>
        </w:trPr>
        <w:tc>
          <w:tcPr>
            <w:tcW w:w="39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6"/>
              <w:rPr>
                <w:rFonts w:hint="eastAsia" w:hAnsi="宋体" w:cs="宋体"/>
                <w:szCs w:val="18"/>
              </w:rPr>
            </w:pPr>
          </w:p>
        </w:tc>
        <w:tc>
          <w:tcPr>
            <w:tcW w:w="39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6"/>
              <w:rPr>
                <w:rFonts w:hint="eastAsia" w:hAnsi="宋体" w:cs="宋体"/>
                <w:szCs w:val="18"/>
              </w:rPr>
            </w:pPr>
          </w:p>
        </w:tc>
        <w:tc>
          <w:tcPr>
            <w:tcW w:w="39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6"/>
              <w:rPr>
                <w:rFonts w:hint="eastAsia" w:hAnsi="宋体" w:cs="宋体"/>
                <w:szCs w:val="18"/>
              </w:rPr>
            </w:pPr>
          </w:p>
        </w:tc>
        <w:tc>
          <w:tcPr>
            <w:tcW w:w="13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6"/>
              <w:rPr>
                <w:rFonts w:hint="eastAsia" w:hAnsi="宋体" w:cs="宋体"/>
                <w:szCs w:val="18"/>
              </w:rPr>
            </w:pPr>
            <w:r>
              <w:rPr>
                <w:rFonts w:hint="eastAsia" w:hAnsi="宋体" w:cs="宋体"/>
                <w:szCs w:val="18"/>
              </w:rPr>
              <w:t>10:00-10:45</w:t>
            </w:r>
          </w:p>
        </w:tc>
        <w:tc>
          <w:tcPr>
            <w:tcW w:w="5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6"/>
              <w:rPr>
                <w:rFonts w:hint="eastAsia" w:hAnsi="宋体" w:cs="宋体"/>
                <w:szCs w:val="18"/>
              </w:rPr>
            </w:pPr>
          </w:p>
        </w:tc>
        <w:tc>
          <w:tcPr>
            <w:tcW w:w="9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6"/>
              <w:rPr>
                <w:rFonts w:hint="eastAsia" w:hAnsi="宋体" w:cs="宋体"/>
                <w:szCs w:val="18"/>
              </w:rPr>
            </w:pPr>
          </w:p>
        </w:tc>
        <w:tc>
          <w:tcPr>
            <w:tcW w:w="20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6"/>
              <w:rPr>
                <w:rFonts w:hint="eastAsia" w:hAnsi="宋体" w:cs="宋体"/>
                <w:szCs w:val="18"/>
              </w:rPr>
            </w:pPr>
          </w:p>
        </w:tc>
        <w:tc>
          <w:tcPr>
            <w:tcW w:w="1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6"/>
              <w:rPr>
                <w:rFonts w:hint="eastAsia" w:hAnsi="宋体" w:cs="宋体"/>
                <w:szCs w:val="18"/>
              </w:rPr>
            </w:pPr>
          </w:p>
        </w:tc>
        <w:tc>
          <w:tcPr>
            <w:tcW w:w="10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6"/>
              <w:rPr>
                <w:rFonts w:hint="eastAsia" w:hAnsi="宋体" w:cs="宋体"/>
                <w:szCs w:val="18"/>
              </w:rPr>
            </w:pPr>
          </w:p>
        </w:tc>
        <w:tc>
          <w:tcPr>
            <w:tcW w:w="7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6"/>
              <w:rPr>
                <w:rFonts w:hint="eastAsia" w:hAnsi="宋体" w:cs="宋体"/>
                <w:szCs w:val="18"/>
              </w:rPr>
            </w:pPr>
          </w:p>
        </w:tc>
      </w:tr>
      <w:tr>
        <w:tblPrEx>
          <w:tblCellMar>
            <w:top w:w="0" w:type="dxa"/>
            <w:left w:w="0" w:type="dxa"/>
            <w:bottom w:w="0" w:type="dxa"/>
            <w:right w:w="0" w:type="dxa"/>
          </w:tblCellMar>
        </w:tblPrEx>
        <w:trPr>
          <w:trHeight w:val="397" w:hRule="atLeast"/>
          <w:jc w:val="center"/>
        </w:trPr>
        <w:tc>
          <w:tcPr>
            <w:tcW w:w="39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6"/>
              <w:rPr>
                <w:rFonts w:hint="eastAsia" w:hAnsi="宋体" w:cs="宋体"/>
                <w:szCs w:val="18"/>
              </w:rPr>
            </w:pPr>
          </w:p>
        </w:tc>
        <w:tc>
          <w:tcPr>
            <w:tcW w:w="39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6"/>
              <w:rPr>
                <w:rFonts w:hint="eastAsia" w:hAnsi="宋体" w:cs="宋体"/>
                <w:szCs w:val="18"/>
              </w:rPr>
            </w:pPr>
          </w:p>
        </w:tc>
        <w:tc>
          <w:tcPr>
            <w:tcW w:w="39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6"/>
              <w:rPr>
                <w:rFonts w:hint="eastAsia" w:hAnsi="宋体" w:cs="宋体"/>
                <w:szCs w:val="18"/>
              </w:rPr>
            </w:pPr>
          </w:p>
        </w:tc>
        <w:tc>
          <w:tcPr>
            <w:tcW w:w="13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6"/>
              <w:rPr>
                <w:rFonts w:hint="eastAsia" w:hAnsi="宋体" w:cs="宋体"/>
                <w:szCs w:val="18"/>
              </w:rPr>
            </w:pPr>
            <w:r>
              <w:rPr>
                <w:rFonts w:hint="eastAsia" w:hAnsi="宋体" w:cs="宋体"/>
                <w:szCs w:val="18"/>
              </w:rPr>
              <w:t>11:00-11:45</w:t>
            </w:r>
          </w:p>
        </w:tc>
        <w:tc>
          <w:tcPr>
            <w:tcW w:w="5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6"/>
              <w:rPr>
                <w:rFonts w:hint="eastAsia" w:hAnsi="宋体" w:cs="宋体"/>
                <w:szCs w:val="18"/>
              </w:rPr>
            </w:pPr>
          </w:p>
        </w:tc>
        <w:tc>
          <w:tcPr>
            <w:tcW w:w="9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6"/>
              <w:rPr>
                <w:rFonts w:hint="eastAsia" w:hAnsi="宋体" w:cs="宋体"/>
                <w:szCs w:val="18"/>
              </w:rPr>
            </w:pPr>
          </w:p>
        </w:tc>
        <w:tc>
          <w:tcPr>
            <w:tcW w:w="20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6"/>
              <w:rPr>
                <w:rFonts w:hint="eastAsia" w:hAnsi="宋体" w:cs="宋体"/>
                <w:szCs w:val="18"/>
              </w:rPr>
            </w:pPr>
          </w:p>
        </w:tc>
        <w:tc>
          <w:tcPr>
            <w:tcW w:w="1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6"/>
              <w:rPr>
                <w:rFonts w:hint="eastAsia" w:hAnsi="宋体" w:cs="宋体"/>
                <w:szCs w:val="18"/>
              </w:rPr>
            </w:pPr>
          </w:p>
        </w:tc>
        <w:tc>
          <w:tcPr>
            <w:tcW w:w="10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6"/>
              <w:rPr>
                <w:rFonts w:hint="eastAsia" w:hAnsi="宋体" w:cs="宋体"/>
                <w:szCs w:val="18"/>
              </w:rPr>
            </w:pPr>
          </w:p>
        </w:tc>
        <w:tc>
          <w:tcPr>
            <w:tcW w:w="7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6"/>
              <w:rPr>
                <w:rFonts w:hint="eastAsia" w:hAnsi="宋体" w:cs="宋体"/>
                <w:szCs w:val="18"/>
              </w:rPr>
            </w:pPr>
          </w:p>
        </w:tc>
      </w:tr>
      <w:tr>
        <w:tblPrEx>
          <w:tblCellMar>
            <w:top w:w="0" w:type="dxa"/>
            <w:left w:w="0" w:type="dxa"/>
            <w:bottom w:w="0" w:type="dxa"/>
            <w:right w:w="0" w:type="dxa"/>
          </w:tblCellMar>
        </w:tblPrEx>
        <w:trPr>
          <w:trHeight w:val="113" w:hRule="exact"/>
          <w:jc w:val="center"/>
        </w:trPr>
        <w:tc>
          <w:tcPr>
            <w:tcW w:w="39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6"/>
              <w:rPr>
                <w:rFonts w:hint="eastAsia" w:hAnsi="宋体" w:cs="宋体"/>
                <w:szCs w:val="18"/>
              </w:rPr>
            </w:pPr>
          </w:p>
        </w:tc>
        <w:tc>
          <w:tcPr>
            <w:tcW w:w="39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6"/>
              <w:rPr>
                <w:rFonts w:hint="eastAsia" w:hAnsi="宋体" w:cs="宋体"/>
                <w:szCs w:val="18"/>
              </w:rPr>
            </w:pPr>
          </w:p>
        </w:tc>
        <w:tc>
          <w:tcPr>
            <w:tcW w:w="3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6"/>
              <w:rPr>
                <w:rFonts w:hint="eastAsia" w:hAnsi="宋体" w:cs="宋体"/>
                <w:szCs w:val="18"/>
              </w:rPr>
            </w:pPr>
          </w:p>
        </w:tc>
        <w:tc>
          <w:tcPr>
            <w:tcW w:w="13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pStyle w:val="186"/>
              <w:rPr>
                <w:rFonts w:hint="eastAsia" w:hAnsi="宋体" w:cs="宋体"/>
                <w:szCs w:val="18"/>
              </w:rPr>
            </w:pPr>
          </w:p>
        </w:tc>
        <w:tc>
          <w:tcPr>
            <w:tcW w:w="5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6"/>
              <w:rPr>
                <w:rFonts w:hint="eastAsia" w:hAnsi="宋体" w:cs="宋体"/>
                <w:szCs w:val="18"/>
              </w:rPr>
            </w:pPr>
          </w:p>
        </w:tc>
        <w:tc>
          <w:tcPr>
            <w:tcW w:w="9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6"/>
              <w:rPr>
                <w:rFonts w:hint="eastAsia" w:hAnsi="宋体" w:cs="宋体"/>
                <w:szCs w:val="18"/>
              </w:rPr>
            </w:pPr>
          </w:p>
        </w:tc>
        <w:tc>
          <w:tcPr>
            <w:tcW w:w="20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6"/>
              <w:rPr>
                <w:rFonts w:hint="eastAsia" w:hAnsi="宋体" w:cs="宋体"/>
                <w:szCs w:val="18"/>
              </w:rPr>
            </w:pPr>
          </w:p>
        </w:tc>
        <w:tc>
          <w:tcPr>
            <w:tcW w:w="1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6"/>
              <w:rPr>
                <w:rFonts w:hint="eastAsia" w:hAnsi="宋体" w:cs="宋体"/>
                <w:szCs w:val="18"/>
              </w:rPr>
            </w:pPr>
          </w:p>
        </w:tc>
        <w:tc>
          <w:tcPr>
            <w:tcW w:w="10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6"/>
              <w:rPr>
                <w:rFonts w:hint="eastAsia" w:hAnsi="宋体" w:cs="宋体"/>
                <w:szCs w:val="18"/>
              </w:rPr>
            </w:pPr>
          </w:p>
        </w:tc>
        <w:tc>
          <w:tcPr>
            <w:tcW w:w="7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pStyle w:val="186"/>
              <w:rPr>
                <w:rFonts w:hint="eastAsia" w:hAnsi="宋体" w:cs="宋体"/>
                <w:szCs w:val="18"/>
              </w:rPr>
            </w:pPr>
          </w:p>
        </w:tc>
      </w:tr>
      <w:tr>
        <w:tblPrEx>
          <w:tblCellMar>
            <w:top w:w="0" w:type="dxa"/>
            <w:left w:w="0" w:type="dxa"/>
            <w:bottom w:w="0" w:type="dxa"/>
            <w:right w:w="0" w:type="dxa"/>
          </w:tblCellMar>
        </w:tblPrEx>
        <w:trPr>
          <w:trHeight w:val="397" w:hRule="atLeast"/>
          <w:jc w:val="center"/>
        </w:trPr>
        <w:tc>
          <w:tcPr>
            <w:tcW w:w="39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6"/>
              <w:rPr>
                <w:rFonts w:hint="eastAsia" w:hAnsi="宋体" w:cs="宋体"/>
                <w:szCs w:val="18"/>
              </w:rPr>
            </w:pPr>
          </w:p>
        </w:tc>
        <w:tc>
          <w:tcPr>
            <w:tcW w:w="39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6"/>
              <w:rPr>
                <w:rFonts w:hint="eastAsia" w:hAnsi="宋体" w:cs="宋体"/>
                <w:szCs w:val="18"/>
              </w:rPr>
            </w:pPr>
          </w:p>
        </w:tc>
        <w:tc>
          <w:tcPr>
            <w:tcW w:w="39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tbLrV"/>
            <w:vAlign w:val="center"/>
          </w:tcPr>
          <w:p>
            <w:pPr>
              <w:pStyle w:val="186"/>
              <w:ind w:left="113" w:right="113"/>
              <w:rPr>
                <w:rFonts w:hint="eastAsia" w:hAnsi="宋体" w:cs="宋体"/>
                <w:szCs w:val="18"/>
              </w:rPr>
            </w:pPr>
            <w:r>
              <w:rPr>
                <w:rFonts w:hint="eastAsia" w:hAnsi="宋体" w:cs="宋体"/>
                <w:szCs w:val="18"/>
              </w:rPr>
              <w:t>下午</w:t>
            </w:r>
          </w:p>
        </w:tc>
        <w:tc>
          <w:tcPr>
            <w:tcW w:w="13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6"/>
              <w:rPr>
                <w:rFonts w:hint="eastAsia" w:hAnsi="宋体" w:cs="宋体"/>
                <w:szCs w:val="18"/>
              </w:rPr>
            </w:pPr>
            <w:r>
              <w:rPr>
                <w:rFonts w:hint="eastAsia" w:hAnsi="宋体" w:cs="宋体"/>
                <w:szCs w:val="18"/>
              </w:rPr>
              <w:t>14:45-15:30</w:t>
            </w:r>
          </w:p>
        </w:tc>
        <w:tc>
          <w:tcPr>
            <w:tcW w:w="5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6"/>
              <w:rPr>
                <w:rFonts w:hint="eastAsia" w:hAnsi="宋体" w:cs="宋体"/>
                <w:szCs w:val="18"/>
              </w:rPr>
            </w:pPr>
          </w:p>
        </w:tc>
        <w:tc>
          <w:tcPr>
            <w:tcW w:w="9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6"/>
              <w:rPr>
                <w:rFonts w:hint="eastAsia" w:hAnsi="宋体" w:cs="宋体"/>
                <w:szCs w:val="18"/>
              </w:rPr>
            </w:pPr>
          </w:p>
        </w:tc>
        <w:tc>
          <w:tcPr>
            <w:tcW w:w="20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6"/>
              <w:rPr>
                <w:rFonts w:hint="eastAsia" w:hAnsi="宋体" w:cs="宋体"/>
                <w:szCs w:val="18"/>
              </w:rPr>
            </w:pPr>
          </w:p>
        </w:tc>
        <w:tc>
          <w:tcPr>
            <w:tcW w:w="1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6"/>
              <w:rPr>
                <w:rFonts w:hint="eastAsia" w:hAnsi="宋体" w:cs="宋体"/>
                <w:szCs w:val="18"/>
              </w:rPr>
            </w:pPr>
          </w:p>
        </w:tc>
        <w:tc>
          <w:tcPr>
            <w:tcW w:w="10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6"/>
              <w:rPr>
                <w:rFonts w:hint="eastAsia" w:hAnsi="宋体" w:cs="宋体"/>
                <w:szCs w:val="18"/>
              </w:rPr>
            </w:pPr>
          </w:p>
        </w:tc>
        <w:tc>
          <w:tcPr>
            <w:tcW w:w="7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6"/>
              <w:rPr>
                <w:rFonts w:hint="eastAsia" w:hAnsi="宋体" w:cs="宋体"/>
                <w:szCs w:val="18"/>
              </w:rPr>
            </w:pPr>
          </w:p>
        </w:tc>
      </w:tr>
      <w:tr>
        <w:tblPrEx>
          <w:tblCellMar>
            <w:top w:w="0" w:type="dxa"/>
            <w:left w:w="0" w:type="dxa"/>
            <w:bottom w:w="0" w:type="dxa"/>
            <w:right w:w="0" w:type="dxa"/>
          </w:tblCellMar>
        </w:tblPrEx>
        <w:trPr>
          <w:trHeight w:val="397" w:hRule="atLeast"/>
          <w:jc w:val="center"/>
        </w:trPr>
        <w:tc>
          <w:tcPr>
            <w:tcW w:w="39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6"/>
              <w:rPr>
                <w:rFonts w:hint="eastAsia" w:hAnsi="宋体" w:cs="宋体"/>
                <w:szCs w:val="18"/>
              </w:rPr>
            </w:pPr>
          </w:p>
        </w:tc>
        <w:tc>
          <w:tcPr>
            <w:tcW w:w="39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6"/>
              <w:rPr>
                <w:rFonts w:hint="eastAsia" w:hAnsi="宋体" w:cs="宋体"/>
                <w:szCs w:val="18"/>
              </w:rPr>
            </w:pPr>
          </w:p>
        </w:tc>
        <w:tc>
          <w:tcPr>
            <w:tcW w:w="39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6"/>
              <w:rPr>
                <w:rFonts w:hint="eastAsia" w:hAnsi="宋体" w:cs="宋体"/>
                <w:szCs w:val="18"/>
              </w:rPr>
            </w:pPr>
          </w:p>
        </w:tc>
        <w:tc>
          <w:tcPr>
            <w:tcW w:w="13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6"/>
              <w:rPr>
                <w:rFonts w:hint="eastAsia" w:hAnsi="宋体" w:cs="宋体"/>
                <w:szCs w:val="18"/>
              </w:rPr>
            </w:pPr>
            <w:r>
              <w:rPr>
                <w:rFonts w:hint="eastAsia" w:hAnsi="宋体" w:cs="宋体"/>
                <w:szCs w:val="18"/>
              </w:rPr>
              <w:t>15:45-16:30</w:t>
            </w:r>
          </w:p>
        </w:tc>
        <w:tc>
          <w:tcPr>
            <w:tcW w:w="5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6"/>
              <w:rPr>
                <w:rFonts w:hint="eastAsia" w:hAnsi="宋体" w:cs="宋体"/>
                <w:szCs w:val="18"/>
              </w:rPr>
            </w:pPr>
          </w:p>
        </w:tc>
        <w:tc>
          <w:tcPr>
            <w:tcW w:w="9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6"/>
              <w:rPr>
                <w:rFonts w:hint="eastAsia" w:hAnsi="宋体" w:cs="宋体"/>
                <w:szCs w:val="18"/>
              </w:rPr>
            </w:pPr>
          </w:p>
        </w:tc>
        <w:tc>
          <w:tcPr>
            <w:tcW w:w="20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6"/>
              <w:rPr>
                <w:rFonts w:hint="eastAsia" w:hAnsi="宋体" w:cs="宋体"/>
                <w:szCs w:val="18"/>
              </w:rPr>
            </w:pPr>
          </w:p>
        </w:tc>
        <w:tc>
          <w:tcPr>
            <w:tcW w:w="1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6"/>
              <w:rPr>
                <w:rFonts w:hint="eastAsia" w:hAnsi="宋体" w:cs="宋体"/>
                <w:szCs w:val="18"/>
              </w:rPr>
            </w:pPr>
          </w:p>
        </w:tc>
        <w:tc>
          <w:tcPr>
            <w:tcW w:w="10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6"/>
              <w:rPr>
                <w:rFonts w:hint="eastAsia" w:hAnsi="宋体" w:cs="宋体"/>
                <w:szCs w:val="18"/>
              </w:rPr>
            </w:pPr>
          </w:p>
        </w:tc>
        <w:tc>
          <w:tcPr>
            <w:tcW w:w="7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6"/>
              <w:rPr>
                <w:rFonts w:hint="eastAsia" w:hAnsi="宋体" w:cs="宋体"/>
                <w:szCs w:val="18"/>
              </w:rPr>
            </w:pPr>
          </w:p>
        </w:tc>
      </w:tr>
      <w:tr>
        <w:tblPrEx>
          <w:tblCellMar>
            <w:top w:w="0" w:type="dxa"/>
            <w:left w:w="0" w:type="dxa"/>
            <w:bottom w:w="0" w:type="dxa"/>
            <w:right w:w="0" w:type="dxa"/>
          </w:tblCellMar>
        </w:tblPrEx>
        <w:trPr>
          <w:trHeight w:val="397" w:hRule="atLeast"/>
          <w:jc w:val="center"/>
        </w:trPr>
        <w:tc>
          <w:tcPr>
            <w:tcW w:w="39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6"/>
              <w:rPr>
                <w:rFonts w:hint="eastAsia" w:hAnsi="宋体" w:cs="宋体"/>
                <w:szCs w:val="18"/>
              </w:rPr>
            </w:pPr>
          </w:p>
        </w:tc>
        <w:tc>
          <w:tcPr>
            <w:tcW w:w="39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6"/>
              <w:rPr>
                <w:rFonts w:hint="eastAsia" w:hAnsi="宋体" w:cs="宋体"/>
                <w:szCs w:val="18"/>
              </w:rPr>
            </w:pPr>
          </w:p>
        </w:tc>
        <w:tc>
          <w:tcPr>
            <w:tcW w:w="39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6"/>
              <w:rPr>
                <w:rFonts w:hint="eastAsia" w:hAnsi="宋体" w:cs="宋体"/>
                <w:szCs w:val="18"/>
              </w:rPr>
            </w:pPr>
          </w:p>
        </w:tc>
        <w:tc>
          <w:tcPr>
            <w:tcW w:w="13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6"/>
              <w:rPr>
                <w:rFonts w:hint="eastAsia" w:hAnsi="宋体" w:cs="宋体"/>
                <w:szCs w:val="18"/>
              </w:rPr>
            </w:pPr>
            <w:r>
              <w:rPr>
                <w:rFonts w:hint="eastAsia" w:hAnsi="宋体" w:cs="宋体"/>
                <w:szCs w:val="18"/>
              </w:rPr>
              <w:t>16:45-17:30</w:t>
            </w:r>
          </w:p>
        </w:tc>
        <w:tc>
          <w:tcPr>
            <w:tcW w:w="5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6"/>
              <w:rPr>
                <w:rFonts w:hint="eastAsia" w:hAnsi="宋体" w:cs="宋体"/>
                <w:szCs w:val="18"/>
              </w:rPr>
            </w:pPr>
          </w:p>
        </w:tc>
        <w:tc>
          <w:tcPr>
            <w:tcW w:w="9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6"/>
              <w:rPr>
                <w:rFonts w:hint="eastAsia" w:hAnsi="宋体" w:cs="宋体"/>
                <w:szCs w:val="18"/>
              </w:rPr>
            </w:pPr>
          </w:p>
        </w:tc>
        <w:tc>
          <w:tcPr>
            <w:tcW w:w="20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6"/>
              <w:rPr>
                <w:rFonts w:hint="eastAsia" w:hAnsi="宋体" w:cs="宋体"/>
                <w:szCs w:val="18"/>
              </w:rPr>
            </w:pPr>
          </w:p>
        </w:tc>
        <w:tc>
          <w:tcPr>
            <w:tcW w:w="1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6"/>
              <w:rPr>
                <w:rFonts w:hint="eastAsia" w:hAnsi="宋体" w:cs="宋体"/>
                <w:szCs w:val="18"/>
              </w:rPr>
            </w:pPr>
          </w:p>
        </w:tc>
        <w:tc>
          <w:tcPr>
            <w:tcW w:w="10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6"/>
              <w:rPr>
                <w:rFonts w:hint="eastAsia" w:hAnsi="宋体" w:cs="宋体"/>
                <w:szCs w:val="18"/>
              </w:rPr>
            </w:pPr>
          </w:p>
        </w:tc>
        <w:tc>
          <w:tcPr>
            <w:tcW w:w="7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6"/>
              <w:rPr>
                <w:rFonts w:hint="eastAsia" w:hAnsi="宋体" w:cs="宋体"/>
                <w:szCs w:val="18"/>
              </w:rPr>
            </w:pPr>
          </w:p>
        </w:tc>
      </w:tr>
      <w:tr>
        <w:tblPrEx>
          <w:tblCellMar>
            <w:top w:w="0" w:type="dxa"/>
            <w:left w:w="0" w:type="dxa"/>
            <w:bottom w:w="0" w:type="dxa"/>
            <w:right w:w="0" w:type="dxa"/>
          </w:tblCellMar>
        </w:tblPrEx>
        <w:trPr>
          <w:trHeight w:val="113" w:hRule="exact"/>
          <w:jc w:val="center"/>
        </w:trPr>
        <w:tc>
          <w:tcPr>
            <w:tcW w:w="39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6"/>
              <w:rPr>
                <w:rFonts w:hint="eastAsia" w:hAnsi="宋体" w:cs="宋体"/>
                <w:szCs w:val="18"/>
              </w:rPr>
            </w:pPr>
          </w:p>
        </w:tc>
        <w:tc>
          <w:tcPr>
            <w:tcW w:w="39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6"/>
              <w:rPr>
                <w:rFonts w:hint="eastAsia" w:hAnsi="宋体" w:cs="宋体"/>
                <w:szCs w:val="18"/>
              </w:rPr>
            </w:pPr>
          </w:p>
        </w:tc>
        <w:tc>
          <w:tcPr>
            <w:tcW w:w="3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6"/>
              <w:rPr>
                <w:rFonts w:hint="eastAsia" w:hAnsi="宋体" w:cs="宋体"/>
                <w:szCs w:val="18"/>
              </w:rPr>
            </w:pPr>
          </w:p>
        </w:tc>
        <w:tc>
          <w:tcPr>
            <w:tcW w:w="13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pStyle w:val="186"/>
              <w:rPr>
                <w:rFonts w:hint="eastAsia" w:hAnsi="宋体" w:cs="宋体"/>
                <w:szCs w:val="18"/>
              </w:rPr>
            </w:pPr>
          </w:p>
        </w:tc>
        <w:tc>
          <w:tcPr>
            <w:tcW w:w="5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6"/>
              <w:rPr>
                <w:rFonts w:hint="eastAsia" w:hAnsi="宋体" w:cs="宋体"/>
                <w:szCs w:val="18"/>
              </w:rPr>
            </w:pPr>
          </w:p>
        </w:tc>
        <w:tc>
          <w:tcPr>
            <w:tcW w:w="9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6"/>
              <w:rPr>
                <w:rFonts w:hint="eastAsia" w:hAnsi="宋体" w:cs="宋体"/>
                <w:szCs w:val="18"/>
              </w:rPr>
            </w:pPr>
          </w:p>
        </w:tc>
        <w:tc>
          <w:tcPr>
            <w:tcW w:w="20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6"/>
              <w:rPr>
                <w:rFonts w:hint="eastAsia" w:hAnsi="宋体" w:cs="宋体"/>
                <w:szCs w:val="18"/>
              </w:rPr>
            </w:pPr>
          </w:p>
        </w:tc>
        <w:tc>
          <w:tcPr>
            <w:tcW w:w="1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pStyle w:val="186"/>
              <w:rPr>
                <w:rFonts w:hint="eastAsia" w:hAnsi="宋体" w:cs="宋体"/>
                <w:szCs w:val="18"/>
              </w:rPr>
            </w:pPr>
          </w:p>
        </w:tc>
        <w:tc>
          <w:tcPr>
            <w:tcW w:w="10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pStyle w:val="186"/>
              <w:rPr>
                <w:rFonts w:hint="eastAsia" w:hAnsi="宋体" w:cs="宋体"/>
                <w:szCs w:val="18"/>
              </w:rPr>
            </w:pPr>
          </w:p>
        </w:tc>
        <w:tc>
          <w:tcPr>
            <w:tcW w:w="7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pStyle w:val="186"/>
              <w:rPr>
                <w:rFonts w:hint="eastAsia" w:hAnsi="宋体" w:cs="宋体"/>
                <w:szCs w:val="18"/>
              </w:rPr>
            </w:pPr>
          </w:p>
        </w:tc>
      </w:tr>
      <w:tr>
        <w:tblPrEx>
          <w:tblCellMar>
            <w:top w:w="0" w:type="dxa"/>
            <w:left w:w="0" w:type="dxa"/>
            <w:bottom w:w="0" w:type="dxa"/>
            <w:right w:w="0" w:type="dxa"/>
          </w:tblCellMar>
        </w:tblPrEx>
        <w:trPr>
          <w:trHeight w:val="680" w:hRule="atLeast"/>
          <w:jc w:val="center"/>
        </w:trPr>
        <w:tc>
          <w:tcPr>
            <w:tcW w:w="39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6"/>
              <w:rPr>
                <w:rFonts w:hint="eastAsia" w:hAnsi="宋体" w:cs="宋体"/>
                <w:szCs w:val="18"/>
              </w:rPr>
            </w:pPr>
          </w:p>
        </w:tc>
        <w:tc>
          <w:tcPr>
            <w:tcW w:w="39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6"/>
              <w:rPr>
                <w:rFonts w:hint="eastAsia" w:hAnsi="宋体" w:cs="宋体"/>
                <w:szCs w:val="18"/>
              </w:rPr>
            </w:pPr>
          </w:p>
        </w:tc>
        <w:tc>
          <w:tcPr>
            <w:tcW w:w="3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tbLrV"/>
            <w:vAlign w:val="center"/>
          </w:tcPr>
          <w:p>
            <w:pPr>
              <w:pStyle w:val="186"/>
              <w:ind w:left="113" w:right="113"/>
              <w:rPr>
                <w:rFonts w:hint="eastAsia" w:hAnsi="宋体" w:cs="宋体"/>
                <w:szCs w:val="18"/>
              </w:rPr>
            </w:pPr>
            <w:r>
              <w:rPr>
                <w:rFonts w:hint="eastAsia" w:hAnsi="宋体" w:cs="宋体"/>
                <w:szCs w:val="18"/>
              </w:rPr>
              <w:t>晚上</w:t>
            </w:r>
          </w:p>
        </w:tc>
        <w:tc>
          <w:tcPr>
            <w:tcW w:w="13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6"/>
              <w:rPr>
                <w:rFonts w:hint="eastAsia" w:hAnsi="宋体" w:cs="宋体"/>
                <w:szCs w:val="18"/>
              </w:rPr>
            </w:pPr>
            <w:r>
              <w:rPr>
                <w:rFonts w:hint="eastAsia" w:hAnsi="宋体" w:cs="宋体"/>
                <w:szCs w:val="18"/>
              </w:rPr>
              <w:t>19:00-19:30</w:t>
            </w:r>
          </w:p>
        </w:tc>
        <w:tc>
          <w:tcPr>
            <w:tcW w:w="5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6"/>
              <w:rPr>
                <w:rFonts w:hint="eastAsia" w:hAnsi="宋体" w:cs="宋体"/>
                <w:szCs w:val="18"/>
              </w:rPr>
            </w:pPr>
          </w:p>
        </w:tc>
        <w:tc>
          <w:tcPr>
            <w:tcW w:w="9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6"/>
              <w:rPr>
                <w:rFonts w:hint="eastAsia" w:hAnsi="宋体" w:cs="宋体"/>
                <w:szCs w:val="18"/>
              </w:rPr>
            </w:pPr>
          </w:p>
        </w:tc>
        <w:tc>
          <w:tcPr>
            <w:tcW w:w="20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6"/>
              <w:rPr>
                <w:rFonts w:hint="eastAsia" w:hAnsi="宋体" w:cs="宋体"/>
                <w:szCs w:val="18"/>
              </w:rPr>
            </w:pPr>
          </w:p>
        </w:tc>
        <w:tc>
          <w:tcPr>
            <w:tcW w:w="1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6"/>
              <w:rPr>
                <w:rFonts w:hint="eastAsia" w:hAnsi="宋体" w:cs="宋体"/>
                <w:szCs w:val="18"/>
              </w:rPr>
            </w:pPr>
          </w:p>
        </w:tc>
        <w:tc>
          <w:tcPr>
            <w:tcW w:w="10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6"/>
              <w:rPr>
                <w:rFonts w:hint="eastAsia" w:hAnsi="宋体" w:cs="宋体"/>
                <w:szCs w:val="18"/>
              </w:rPr>
            </w:pPr>
          </w:p>
        </w:tc>
        <w:tc>
          <w:tcPr>
            <w:tcW w:w="7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6"/>
              <w:rPr>
                <w:rFonts w:hint="eastAsia" w:hAnsi="宋体" w:cs="宋体"/>
                <w:szCs w:val="18"/>
              </w:rPr>
            </w:pPr>
          </w:p>
        </w:tc>
      </w:tr>
      <w:tr>
        <w:tblPrEx>
          <w:tblCellMar>
            <w:top w:w="0" w:type="dxa"/>
            <w:left w:w="0" w:type="dxa"/>
            <w:bottom w:w="0" w:type="dxa"/>
            <w:right w:w="0" w:type="dxa"/>
          </w:tblCellMar>
        </w:tblPrEx>
        <w:trPr>
          <w:trHeight w:val="1134" w:hRule="atLeast"/>
          <w:jc w:val="center"/>
        </w:trPr>
        <w:tc>
          <w:tcPr>
            <w:tcW w:w="3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tbLrV"/>
            <w:vAlign w:val="center"/>
          </w:tcPr>
          <w:p>
            <w:pPr>
              <w:pStyle w:val="186"/>
              <w:ind w:left="113" w:right="113"/>
            </w:pPr>
            <w:r>
              <w:rPr>
                <w:rFonts w:hint="eastAsia" w:hAnsi="宋体" w:cs="宋体"/>
              </w:rPr>
              <w:t>╳</w:t>
            </w:r>
            <w:r>
              <w:rPr>
                <w:rFonts w:hint="eastAsia"/>
              </w:rPr>
              <w:t>月</w:t>
            </w:r>
            <w:r>
              <w:rPr>
                <w:rFonts w:hint="eastAsia" w:hAnsi="宋体" w:cs="宋体"/>
              </w:rPr>
              <w:t>╳</w:t>
            </w:r>
            <w:r>
              <w:rPr>
                <w:rFonts w:hint="eastAsia"/>
              </w:rPr>
              <w:t>日</w:t>
            </w:r>
          </w:p>
        </w:tc>
        <w:tc>
          <w:tcPr>
            <w:tcW w:w="3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6"/>
            </w:pPr>
            <w:r>
              <w:rPr>
                <w:rFonts w:hint="eastAsia"/>
              </w:rPr>
              <w:t>日</w:t>
            </w:r>
          </w:p>
        </w:tc>
        <w:tc>
          <w:tcPr>
            <w:tcW w:w="8560" w:type="dxa"/>
            <w:gridSpan w:val="8"/>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6"/>
            </w:pPr>
            <w:r>
              <w:rPr>
                <w:rFonts w:hint="eastAsia"/>
              </w:rPr>
              <w:t>休息日（户外文体活动、分小组整理内务、打扫卫生）</w:t>
            </w:r>
          </w:p>
        </w:tc>
      </w:tr>
      <w:tr>
        <w:tblPrEx>
          <w:tblCellMar>
            <w:top w:w="0" w:type="dxa"/>
            <w:left w:w="0" w:type="dxa"/>
            <w:bottom w:w="0" w:type="dxa"/>
            <w:right w:w="0" w:type="dxa"/>
          </w:tblCellMar>
        </w:tblPrEx>
        <w:trPr>
          <w:trHeight w:val="680" w:hRule="atLeast"/>
          <w:jc w:val="center"/>
        </w:trPr>
        <w:tc>
          <w:tcPr>
            <w:tcW w:w="9354" w:type="dxa"/>
            <w:gridSpan w:val="10"/>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6"/>
              <w:jc w:val="left"/>
            </w:pPr>
            <w:r>
              <w:rPr>
                <w:rFonts w:hint="eastAsia"/>
              </w:rPr>
              <w:t>备注：1.固定组织一周内出监罪犯到回归中心开展模拟实操；2.根据监狱教育部门安排，定期组织部分罪犯开展园艺、电工等技能培训。3.星期日为休息日，监区自行安排相关活动。</w:t>
            </w:r>
          </w:p>
        </w:tc>
      </w:tr>
    </w:tbl>
    <w:p>
      <w:pPr>
        <w:pStyle w:val="186"/>
        <w:rPr>
          <w:rFonts w:hint="eastAsia" w:hAnsi="宋体" w:cs="宋体"/>
          <w:sz w:val="21"/>
          <w:szCs w:val="22"/>
        </w:rPr>
      </w:pPr>
    </w:p>
    <w:p>
      <w:pPr>
        <w:pStyle w:val="64"/>
        <w:ind w:firstLine="420"/>
      </w:pPr>
    </w:p>
    <w:p>
      <w:pPr>
        <w:pStyle w:val="64"/>
        <w:autoSpaceDE/>
        <w:ind w:firstLine="420"/>
        <w:sectPr>
          <w:headerReference r:id="rId17" w:type="default"/>
          <w:footerReference r:id="rId19" w:type="default"/>
          <w:headerReference r:id="rId18" w:type="even"/>
          <w:footerReference r:id="rId20" w:type="even"/>
          <w:pgSz w:w="11906" w:h="16838"/>
          <w:pgMar w:top="2409" w:right="1134" w:bottom="1587" w:left="1134" w:header="1418" w:footer="1134" w:gutter="283"/>
          <w:pgNumType w:start="1"/>
          <w:cols w:space="0" w:num="1"/>
          <w:formProt w:val="0"/>
          <w:docGrid w:type="lines" w:linePitch="312" w:charSpace="0"/>
        </w:sectPr>
      </w:pPr>
    </w:p>
    <w:p>
      <w:pPr>
        <w:pStyle w:val="84"/>
        <w:spacing w:before="78" w:after="156"/>
      </w:pPr>
      <w:bookmarkStart w:id="1306" w:name="_Toc3923"/>
      <w:bookmarkEnd w:id="1306"/>
      <w:bookmarkStart w:id="1307" w:name="_Toc3702"/>
      <w:bookmarkEnd w:id="1307"/>
      <w:bookmarkStart w:id="1308" w:name="_Toc10738"/>
      <w:bookmarkEnd w:id="1308"/>
      <w:bookmarkStart w:id="1309" w:name="_Toc24668"/>
      <w:bookmarkEnd w:id="1309"/>
      <w:bookmarkStart w:id="1310" w:name="_Toc13837"/>
      <w:bookmarkEnd w:id="1310"/>
      <w:bookmarkStart w:id="1311" w:name="_Toc6218"/>
      <w:bookmarkEnd w:id="1311"/>
      <w:bookmarkStart w:id="1312" w:name="_Toc27328"/>
      <w:bookmarkStart w:id="1313" w:name="_Toc26942"/>
      <w:bookmarkStart w:id="1314" w:name="_Toc19083"/>
      <w:bookmarkStart w:id="1315" w:name="_Toc12509"/>
      <w:bookmarkStart w:id="1316" w:name="_Toc22873"/>
      <w:bookmarkStart w:id="1317" w:name="_Toc1809"/>
      <w:bookmarkStart w:id="1318" w:name="_Toc14538"/>
      <w:bookmarkStart w:id="1319" w:name="_Toc21270"/>
      <w:bookmarkStart w:id="1320" w:name="_Toc17717"/>
      <w:bookmarkStart w:id="1321" w:name="_Toc13107"/>
      <w:bookmarkStart w:id="1322" w:name="_Toc29591"/>
      <w:bookmarkStart w:id="1323" w:name="_Toc1367"/>
      <w:bookmarkStart w:id="1324" w:name="_Toc2319"/>
      <w:bookmarkStart w:id="1325" w:name="_Toc24889"/>
      <w:bookmarkStart w:id="1326" w:name="_Toc846"/>
      <w:bookmarkStart w:id="1327" w:name="_Toc4910"/>
      <w:r>
        <w:br w:type="textWrapping"/>
      </w:r>
      <w:r>
        <w:rPr>
          <w:rFonts w:hint="eastAsia"/>
        </w:rPr>
        <w:t>（规范性）</w:t>
      </w:r>
      <w:r>
        <w:rPr>
          <w:rFonts w:hint="eastAsia"/>
        </w:rPr>
        <w:br w:type="textWrapping"/>
      </w:r>
      <w:r>
        <w:rPr>
          <w:rFonts w:hint="eastAsia"/>
          <w:lang w:eastAsia="zh-CN"/>
        </w:rPr>
        <w:t>入监</w:t>
      </w:r>
      <w:r>
        <w:rPr>
          <w:rFonts w:hint="eastAsia"/>
        </w:rPr>
        <w:t>教育</w:t>
      </w:r>
      <w:r>
        <w:rPr>
          <w:rFonts w:hint="eastAsia"/>
          <w:lang w:eastAsia="zh-CN"/>
        </w:rPr>
        <w:t>考核项目表</w:t>
      </w:r>
      <w:bookmarkEnd w:id="1312"/>
      <w:bookmarkEnd w:id="1313"/>
      <w:bookmarkEnd w:id="1314"/>
      <w:bookmarkEnd w:id="1315"/>
      <w:bookmarkEnd w:id="1316"/>
      <w:bookmarkEnd w:id="1317"/>
    </w:p>
    <w:p>
      <w:pPr>
        <w:pStyle w:val="64"/>
        <w:ind w:firstLine="420" w:firstLineChars="200"/>
        <w:rPr>
          <w:rFonts w:hint="default"/>
          <w:lang w:val="en-US" w:eastAsia="zh-CN"/>
        </w:rPr>
      </w:pPr>
      <w:r>
        <w:rPr>
          <w:rFonts w:hint="eastAsia"/>
          <w:lang w:eastAsia="zh-CN"/>
        </w:rPr>
        <w:t>表</w:t>
      </w:r>
      <w:r>
        <w:rPr>
          <w:rFonts w:hint="eastAsia"/>
          <w:lang w:val="en-US" w:eastAsia="zh-CN"/>
        </w:rPr>
        <w:t>B.1规定了入监教育考核项目。</w:t>
      </w:r>
    </w:p>
    <w:p>
      <w:pPr>
        <w:jc w:val="center"/>
      </w:pPr>
      <w:r>
        <w:rPr>
          <w:rFonts w:hint="eastAsia" w:ascii="黑体" w:hAnsi="黑体" w:eastAsia="黑体" w:cs="黑体"/>
          <w:sz w:val="18"/>
          <w:szCs w:val="18"/>
          <w:lang w:eastAsia="zh-CN"/>
        </w:rPr>
        <w:t>表</w:t>
      </w:r>
      <w:r>
        <w:rPr>
          <w:rFonts w:hint="eastAsia" w:ascii="黑体" w:hAnsi="黑体" w:eastAsia="黑体" w:cs="黑体"/>
          <w:sz w:val="18"/>
          <w:szCs w:val="18"/>
          <w:lang w:val="en-US" w:eastAsia="zh-CN"/>
        </w:rPr>
        <w:t xml:space="preserve">B.1 </w:t>
      </w:r>
      <w:r>
        <w:rPr>
          <w:rFonts w:hint="eastAsia" w:ascii="黑体" w:hAnsi="黑体" w:eastAsia="黑体" w:cs="黑体"/>
          <w:sz w:val="18"/>
          <w:szCs w:val="18"/>
        </w:rPr>
        <w:t>入监教育考核项目表</w:t>
      </w:r>
    </w:p>
    <w:bookmarkEnd w:id="1318"/>
    <w:bookmarkEnd w:id="1319"/>
    <w:bookmarkEnd w:id="1320"/>
    <w:bookmarkEnd w:id="1321"/>
    <w:bookmarkEnd w:id="1322"/>
    <w:bookmarkEnd w:id="1323"/>
    <w:bookmarkEnd w:id="1324"/>
    <w:bookmarkEnd w:id="1325"/>
    <w:bookmarkEnd w:id="1326"/>
    <w:bookmarkEnd w:id="1327"/>
    <w:tbl>
      <w:tblPr>
        <w:tblStyle w:val="32"/>
        <w:tblW w:w="8767" w:type="dxa"/>
        <w:jc w:val="center"/>
        <w:tblLayout w:type="fixed"/>
        <w:tblCellMar>
          <w:top w:w="0" w:type="dxa"/>
          <w:left w:w="0" w:type="dxa"/>
          <w:bottom w:w="0" w:type="dxa"/>
          <w:right w:w="0" w:type="dxa"/>
        </w:tblCellMar>
      </w:tblPr>
      <w:tblGrid>
        <w:gridCol w:w="1680"/>
        <w:gridCol w:w="1635"/>
        <w:gridCol w:w="5452"/>
      </w:tblGrid>
      <w:tr>
        <w:tblPrEx>
          <w:tblCellMar>
            <w:top w:w="0" w:type="dxa"/>
            <w:left w:w="0" w:type="dxa"/>
            <w:bottom w:w="0" w:type="dxa"/>
            <w:right w:w="0" w:type="dxa"/>
          </w:tblCellMar>
        </w:tblPrEx>
        <w:trPr>
          <w:trHeight w:val="23" w:hRule="atLeast"/>
          <w:jc w:val="center"/>
        </w:trPr>
        <w:tc>
          <w:tcPr>
            <w:tcW w:w="16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6"/>
            </w:pPr>
            <w:r>
              <w:rPr>
                <w:rFonts w:hint="eastAsia"/>
              </w:rPr>
              <w:t>内容</w:t>
            </w:r>
          </w:p>
        </w:tc>
        <w:tc>
          <w:tcPr>
            <w:tcW w:w="16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6"/>
            </w:pPr>
            <w:r>
              <w:rPr>
                <w:rFonts w:hint="eastAsia"/>
              </w:rPr>
              <w:t>考核方式</w:t>
            </w:r>
          </w:p>
        </w:tc>
        <w:tc>
          <w:tcPr>
            <w:tcW w:w="54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6"/>
            </w:pPr>
            <w:r>
              <w:rPr>
                <w:rFonts w:hint="eastAsia"/>
              </w:rPr>
              <w:t>考核标准</w:t>
            </w:r>
          </w:p>
        </w:tc>
      </w:tr>
      <w:tr>
        <w:tblPrEx>
          <w:tblCellMar>
            <w:top w:w="0" w:type="dxa"/>
            <w:left w:w="0" w:type="dxa"/>
            <w:bottom w:w="0" w:type="dxa"/>
            <w:right w:w="0" w:type="dxa"/>
          </w:tblCellMar>
        </w:tblPrEx>
        <w:trPr>
          <w:trHeight w:val="23" w:hRule="atLeast"/>
          <w:jc w:val="center"/>
        </w:trPr>
        <w:tc>
          <w:tcPr>
            <w:tcW w:w="16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6"/>
              <w:ind w:left="99" w:leftChars="47" w:right="69" w:rightChars="33"/>
            </w:pPr>
            <w:r>
              <w:rPr>
                <w:rFonts w:hint="eastAsia"/>
              </w:rPr>
              <w:t>背诵《监狱服刑人员行为规范》</w:t>
            </w:r>
          </w:p>
        </w:tc>
        <w:tc>
          <w:tcPr>
            <w:tcW w:w="16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6"/>
            </w:pPr>
            <w:r>
              <w:rPr>
                <w:rFonts w:hint="eastAsia"/>
              </w:rPr>
              <w:t>口试</w:t>
            </w:r>
          </w:p>
        </w:tc>
        <w:tc>
          <w:tcPr>
            <w:tcW w:w="54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6"/>
              <w:ind w:left="99" w:leftChars="47" w:right="80" w:rightChars="38"/>
              <w:jc w:val="both"/>
            </w:pPr>
            <w:r>
              <w:rPr>
                <w:rFonts w:hint="eastAsia"/>
              </w:rPr>
              <w:t>错漏3条以上的为不合格。</w:t>
            </w:r>
          </w:p>
          <w:p>
            <w:pPr>
              <w:pStyle w:val="186"/>
              <w:ind w:left="99" w:leftChars="47" w:right="80" w:rightChars="38"/>
              <w:jc w:val="both"/>
            </w:pPr>
            <w:r>
              <w:rPr>
                <w:rFonts w:hint="eastAsia"/>
              </w:rPr>
              <w:t>以下罪犯考核“十不准”：65周岁以上罪犯、经监狱鉴定为一级疾病的罪犯、经监狱入监教育工作领导小组（考核验收小组）认定符合免考条件的其他罪犯。</w:t>
            </w:r>
          </w:p>
        </w:tc>
      </w:tr>
      <w:tr>
        <w:tblPrEx>
          <w:tblCellMar>
            <w:top w:w="0" w:type="dxa"/>
            <w:left w:w="0" w:type="dxa"/>
            <w:bottom w:w="0" w:type="dxa"/>
            <w:right w:w="0" w:type="dxa"/>
          </w:tblCellMar>
        </w:tblPrEx>
        <w:trPr>
          <w:trHeight w:val="23" w:hRule="atLeast"/>
          <w:jc w:val="center"/>
        </w:trPr>
        <w:tc>
          <w:tcPr>
            <w:tcW w:w="16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6"/>
              <w:ind w:left="99" w:leftChars="47" w:right="69" w:rightChars="33"/>
            </w:pPr>
            <w:r>
              <w:rPr>
                <w:rFonts w:hint="eastAsia"/>
              </w:rPr>
              <w:t>队列操练</w:t>
            </w:r>
          </w:p>
        </w:tc>
        <w:tc>
          <w:tcPr>
            <w:tcW w:w="16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6"/>
            </w:pPr>
            <w:r>
              <w:rPr>
                <w:rFonts w:hint="eastAsia"/>
              </w:rPr>
              <w:t>实操</w:t>
            </w:r>
          </w:p>
        </w:tc>
        <w:tc>
          <w:tcPr>
            <w:tcW w:w="54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6"/>
              <w:ind w:left="99" w:leftChars="47" w:right="80" w:rightChars="38"/>
              <w:jc w:val="both"/>
            </w:pPr>
            <w:r>
              <w:rPr>
                <w:rFonts w:hint="eastAsia"/>
              </w:rPr>
              <w:t>错误动作出现3次以上或达不到要求的为不合格。</w:t>
            </w:r>
          </w:p>
          <w:p>
            <w:pPr>
              <w:pStyle w:val="186"/>
              <w:ind w:left="99" w:leftChars="47" w:right="80" w:rightChars="38"/>
              <w:jc w:val="both"/>
            </w:pPr>
            <w:r>
              <w:rPr>
                <w:rFonts w:hint="eastAsia"/>
              </w:rPr>
              <w:t>以下罪犯免考：65周岁以上罪犯、经监狱鉴定为一级疾病的罪犯、经监狱入监教育工作领导小组（考核验收小组）认定符合免考条件的其他罪犯。</w:t>
            </w:r>
          </w:p>
        </w:tc>
      </w:tr>
      <w:tr>
        <w:tblPrEx>
          <w:tblCellMar>
            <w:top w:w="0" w:type="dxa"/>
            <w:left w:w="0" w:type="dxa"/>
            <w:bottom w:w="0" w:type="dxa"/>
            <w:right w:w="0" w:type="dxa"/>
          </w:tblCellMar>
        </w:tblPrEx>
        <w:trPr>
          <w:trHeight w:val="23" w:hRule="atLeast"/>
          <w:jc w:val="center"/>
        </w:trPr>
        <w:tc>
          <w:tcPr>
            <w:tcW w:w="16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6"/>
              <w:ind w:left="99" w:leftChars="47" w:right="69" w:rightChars="33"/>
            </w:pPr>
            <w:r>
              <w:rPr>
                <w:rFonts w:hint="eastAsia"/>
              </w:rPr>
              <w:t>内务卫生</w:t>
            </w:r>
          </w:p>
        </w:tc>
        <w:tc>
          <w:tcPr>
            <w:tcW w:w="16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6"/>
            </w:pPr>
            <w:r>
              <w:rPr>
                <w:rFonts w:hint="eastAsia"/>
              </w:rPr>
              <w:t>实操</w:t>
            </w:r>
          </w:p>
        </w:tc>
        <w:tc>
          <w:tcPr>
            <w:tcW w:w="54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6"/>
              <w:ind w:left="99" w:leftChars="47" w:right="80" w:rightChars="38"/>
              <w:jc w:val="both"/>
            </w:pPr>
            <w:r>
              <w:rPr>
                <w:rFonts w:hint="eastAsia"/>
              </w:rPr>
              <w:t>错误动作出现3次以上或达不到要求的为不合格。</w:t>
            </w:r>
          </w:p>
        </w:tc>
      </w:tr>
      <w:tr>
        <w:tblPrEx>
          <w:tblCellMar>
            <w:top w:w="0" w:type="dxa"/>
            <w:left w:w="0" w:type="dxa"/>
            <w:bottom w:w="0" w:type="dxa"/>
            <w:right w:w="0" w:type="dxa"/>
          </w:tblCellMar>
        </w:tblPrEx>
        <w:trPr>
          <w:trHeight w:val="23" w:hRule="atLeast"/>
          <w:jc w:val="center"/>
        </w:trPr>
        <w:tc>
          <w:tcPr>
            <w:tcW w:w="16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6"/>
              <w:ind w:left="99" w:leftChars="47" w:right="69" w:rightChars="33"/>
            </w:pPr>
            <w:r>
              <w:rPr>
                <w:rFonts w:hint="eastAsia"/>
              </w:rPr>
              <w:t>认罪悔罪</w:t>
            </w:r>
          </w:p>
        </w:tc>
        <w:tc>
          <w:tcPr>
            <w:tcW w:w="16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6"/>
            </w:pPr>
            <w:r>
              <w:rPr>
                <w:rFonts w:hint="eastAsia"/>
              </w:rPr>
              <w:t>综合评定</w:t>
            </w:r>
          </w:p>
        </w:tc>
        <w:tc>
          <w:tcPr>
            <w:tcW w:w="54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6"/>
              <w:ind w:left="99" w:leftChars="47" w:right="80" w:rightChars="38"/>
              <w:jc w:val="both"/>
            </w:pPr>
            <w:r>
              <w:rPr>
                <w:rFonts w:hint="eastAsia"/>
              </w:rPr>
              <w:t>结合服从法院判决、深挖犯罪根源、遵守监规纪律、《认罪悔罪书》等情况进行综合评定。</w:t>
            </w:r>
          </w:p>
          <w:p>
            <w:pPr>
              <w:pStyle w:val="186"/>
              <w:ind w:left="99" w:leftChars="47" w:right="80" w:rightChars="38"/>
              <w:jc w:val="both"/>
            </w:pPr>
            <w:r>
              <w:rPr>
                <w:rFonts w:hint="eastAsia"/>
              </w:rPr>
              <w:t>对按照程序，依法进行申诉的，不认定为不认罪悔罪。</w:t>
            </w:r>
          </w:p>
        </w:tc>
      </w:tr>
      <w:tr>
        <w:tblPrEx>
          <w:tblCellMar>
            <w:top w:w="0" w:type="dxa"/>
            <w:left w:w="0" w:type="dxa"/>
            <w:bottom w:w="0" w:type="dxa"/>
            <w:right w:w="0" w:type="dxa"/>
          </w:tblCellMar>
        </w:tblPrEx>
        <w:trPr>
          <w:trHeight w:val="23" w:hRule="atLeast"/>
          <w:jc w:val="center"/>
        </w:trPr>
        <w:tc>
          <w:tcPr>
            <w:tcW w:w="16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6"/>
              <w:ind w:left="99" w:leftChars="47" w:right="69" w:rightChars="33"/>
            </w:pPr>
            <w:r>
              <w:rPr>
                <w:rFonts w:hint="eastAsia"/>
              </w:rPr>
              <w:t>日常改造表现</w:t>
            </w:r>
          </w:p>
        </w:tc>
        <w:tc>
          <w:tcPr>
            <w:tcW w:w="16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6"/>
            </w:pPr>
            <w:r>
              <w:rPr>
                <w:rFonts w:hint="eastAsia"/>
              </w:rPr>
              <w:t>按照计分考核</w:t>
            </w:r>
          </w:p>
          <w:p>
            <w:pPr>
              <w:pStyle w:val="186"/>
            </w:pPr>
            <w:r>
              <w:rPr>
                <w:rFonts w:hint="eastAsia"/>
              </w:rPr>
              <w:t>罪犯相关规定</w:t>
            </w:r>
          </w:p>
          <w:p>
            <w:pPr>
              <w:pStyle w:val="186"/>
            </w:pPr>
            <w:r>
              <w:rPr>
                <w:rFonts w:hint="eastAsia"/>
              </w:rPr>
              <w:t>进行考核</w:t>
            </w:r>
          </w:p>
        </w:tc>
        <w:tc>
          <w:tcPr>
            <w:tcW w:w="54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6"/>
              <w:ind w:left="99" w:leftChars="47" w:right="80" w:rightChars="38"/>
              <w:jc w:val="both"/>
            </w:pPr>
            <w:r>
              <w:rPr>
                <w:rFonts w:hint="eastAsia"/>
              </w:rPr>
              <w:t>凡受警告、记过、禁闭处罚，或受到一次性扣3分以上、入监教育期内累计扣5分以上的，为不合格。</w:t>
            </w:r>
          </w:p>
        </w:tc>
      </w:tr>
      <w:tr>
        <w:tblPrEx>
          <w:tblCellMar>
            <w:top w:w="0" w:type="dxa"/>
            <w:left w:w="0" w:type="dxa"/>
            <w:bottom w:w="0" w:type="dxa"/>
            <w:right w:w="0" w:type="dxa"/>
          </w:tblCellMar>
        </w:tblPrEx>
        <w:trPr>
          <w:trHeight w:val="23" w:hRule="atLeast"/>
          <w:jc w:val="center"/>
        </w:trPr>
        <w:tc>
          <w:tcPr>
            <w:tcW w:w="16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6"/>
              <w:ind w:left="99" w:leftChars="47" w:right="69" w:rightChars="33"/>
            </w:pPr>
            <w:r>
              <w:rPr>
                <w:rFonts w:hint="eastAsia"/>
              </w:rPr>
              <w:t>心理健康操</w:t>
            </w:r>
          </w:p>
        </w:tc>
        <w:tc>
          <w:tcPr>
            <w:tcW w:w="16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6"/>
            </w:pPr>
            <w:r>
              <w:rPr>
                <w:rFonts w:hint="eastAsia"/>
              </w:rPr>
              <w:t>实操</w:t>
            </w:r>
          </w:p>
        </w:tc>
        <w:tc>
          <w:tcPr>
            <w:tcW w:w="54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6"/>
              <w:ind w:left="99" w:leftChars="47" w:right="80" w:rightChars="38"/>
              <w:jc w:val="both"/>
            </w:pPr>
            <w:r>
              <w:rPr>
                <w:rFonts w:hint="eastAsia"/>
              </w:rPr>
              <w:t>错误动作出现5次以上或达不到效果要求的为不合格。</w:t>
            </w:r>
          </w:p>
          <w:p>
            <w:pPr>
              <w:pStyle w:val="186"/>
              <w:ind w:left="99" w:leftChars="47" w:right="80" w:rightChars="38"/>
              <w:jc w:val="both"/>
            </w:pPr>
            <w:r>
              <w:rPr>
                <w:rFonts w:hint="eastAsia"/>
              </w:rPr>
              <w:t>以下罪犯免考：65周岁以上罪犯、经监狱鉴定为一级疾病的罪犯、经监狱入监教育工作领导小组（考核验收小组）认定符合免考条件的其他罪犯。</w:t>
            </w:r>
          </w:p>
        </w:tc>
      </w:tr>
      <w:tr>
        <w:tblPrEx>
          <w:tblCellMar>
            <w:top w:w="0" w:type="dxa"/>
            <w:left w:w="0" w:type="dxa"/>
            <w:bottom w:w="0" w:type="dxa"/>
            <w:right w:w="0" w:type="dxa"/>
          </w:tblCellMar>
        </w:tblPrEx>
        <w:trPr>
          <w:trHeight w:val="23" w:hRule="atLeast"/>
          <w:jc w:val="center"/>
        </w:trPr>
        <w:tc>
          <w:tcPr>
            <w:tcW w:w="16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6"/>
              <w:ind w:left="99" w:leftChars="47" w:right="69" w:rightChars="33"/>
            </w:pPr>
            <w:r>
              <w:rPr>
                <w:rFonts w:hint="eastAsia"/>
              </w:rPr>
              <w:t>专题教育</w:t>
            </w:r>
          </w:p>
        </w:tc>
        <w:tc>
          <w:tcPr>
            <w:tcW w:w="16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6"/>
            </w:pPr>
            <w:r>
              <w:rPr>
                <w:rFonts w:hint="eastAsia"/>
              </w:rPr>
              <w:t>笔试、口试</w:t>
            </w:r>
          </w:p>
        </w:tc>
        <w:tc>
          <w:tcPr>
            <w:tcW w:w="54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6"/>
              <w:ind w:left="99" w:leftChars="47" w:right="80" w:rightChars="38"/>
              <w:jc w:val="both"/>
            </w:pPr>
            <w:r>
              <w:rPr>
                <w:rFonts w:hint="eastAsia"/>
              </w:rPr>
              <w:t>不满60分的为不合格。</w:t>
            </w:r>
          </w:p>
          <w:p>
            <w:pPr>
              <w:pStyle w:val="186"/>
              <w:ind w:left="99" w:leftChars="47" w:right="80" w:rightChars="38"/>
              <w:jc w:val="both"/>
            </w:pPr>
            <w:r>
              <w:rPr>
                <w:rFonts w:hint="eastAsia"/>
              </w:rPr>
              <w:t>以下罪犯免考：65周岁以上罪犯、经监狱鉴定为一级疾病的罪犯、经监狱入监教育工作领导小组（考核验收小组）认定符合免考条件的其他罪犯。</w:t>
            </w:r>
          </w:p>
        </w:tc>
      </w:tr>
      <w:tr>
        <w:tblPrEx>
          <w:tblCellMar>
            <w:top w:w="0" w:type="dxa"/>
            <w:left w:w="0" w:type="dxa"/>
            <w:bottom w:w="0" w:type="dxa"/>
            <w:right w:w="0" w:type="dxa"/>
          </w:tblCellMar>
        </w:tblPrEx>
        <w:trPr>
          <w:trHeight w:val="23" w:hRule="atLeast"/>
          <w:jc w:val="center"/>
        </w:trPr>
        <w:tc>
          <w:tcPr>
            <w:tcW w:w="16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6"/>
              <w:ind w:left="99" w:leftChars="47" w:right="69" w:rightChars="33"/>
            </w:pPr>
            <w:r>
              <w:rPr>
                <w:rFonts w:hint="eastAsia"/>
              </w:rPr>
              <w:t>应知应会</w:t>
            </w:r>
          </w:p>
        </w:tc>
        <w:tc>
          <w:tcPr>
            <w:tcW w:w="16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6"/>
            </w:pPr>
            <w:r>
              <w:rPr>
                <w:rFonts w:hint="eastAsia"/>
              </w:rPr>
              <w:t>口试</w:t>
            </w:r>
          </w:p>
        </w:tc>
        <w:tc>
          <w:tcPr>
            <w:tcW w:w="54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6"/>
              <w:ind w:left="99" w:leftChars="47" w:right="80" w:rightChars="38"/>
              <w:jc w:val="both"/>
            </w:pPr>
            <w:r>
              <w:rPr>
                <w:rFonts w:hint="eastAsia"/>
              </w:rPr>
              <w:t>不能完整背诵思想政治常识或其他项目错漏2条的，为不合格。</w:t>
            </w:r>
          </w:p>
        </w:tc>
      </w:tr>
      <w:tr>
        <w:tblPrEx>
          <w:tblCellMar>
            <w:top w:w="0" w:type="dxa"/>
            <w:left w:w="0" w:type="dxa"/>
            <w:bottom w:w="0" w:type="dxa"/>
            <w:right w:w="0" w:type="dxa"/>
          </w:tblCellMar>
        </w:tblPrEx>
        <w:trPr>
          <w:trHeight w:val="23" w:hRule="atLeast"/>
          <w:jc w:val="center"/>
        </w:trPr>
        <w:tc>
          <w:tcPr>
            <w:tcW w:w="16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6"/>
              <w:ind w:left="99" w:leftChars="47" w:right="69" w:rightChars="33"/>
            </w:pPr>
            <w:r>
              <w:rPr>
                <w:rFonts w:hint="eastAsia"/>
              </w:rPr>
              <w:t>安全生产知识</w:t>
            </w:r>
          </w:p>
          <w:p>
            <w:pPr>
              <w:pStyle w:val="186"/>
              <w:ind w:left="99" w:leftChars="47" w:right="69" w:rightChars="33"/>
            </w:pPr>
            <w:r>
              <w:rPr>
                <w:rFonts w:hint="eastAsia"/>
              </w:rPr>
              <w:t>和岗前技能</w:t>
            </w:r>
          </w:p>
        </w:tc>
        <w:tc>
          <w:tcPr>
            <w:tcW w:w="16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6"/>
            </w:pPr>
            <w:r>
              <w:rPr>
                <w:rFonts w:hint="eastAsia"/>
              </w:rPr>
              <w:t>笔试或实操</w:t>
            </w:r>
          </w:p>
        </w:tc>
        <w:tc>
          <w:tcPr>
            <w:tcW w:w="54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6"/>
              <w:ind w:left="99" w:leftChars="47" w:right="80" w:rightChars="38"/>
              <w:jc w:val="both"/>
            </w:pPr>
            <w:r>
              <w:rPr>
                <w:rFonts w:hint="eastAsia"/>
              </w:rPr>
              <w:t>实操动作错误2处以上的为不合格。</w:t>
            </w:r>
          </w:p>
          <w:p>
            <w:pPr>
              <w:pStyle w:val="186"/>
              <w:ind w:left="99" w:leftChars="47" w:right="80" w:rightChars="38"/>
              <w:jc w:val="both"/>
            </w:pPr>
            <w:r>
              <w:rPr>
                <w:rFonts w:hint="eastAsia"/>
              </w:rPr>
              <w:t>安全生产知识理论或岗前技能考试达到60分以上为合格。</w:t>
            </w:r>
          </w:p>
        </w:tc>
      </w:tr>
    </w:tbl>
    <w:p>
      <w:pPr>
        <w:pStyle w:val="206"/>
      </w:pPr>
    </w:p>
    <w:bookmarkEnd w:id="101"/>
    <w:bookmarkEnd w:id="102"/>
    <w:bookmarkEnd w:id="103"/>
    <w:bookmarkEnd w:id="104"/>
    <w:bookmarkEnd w:id="105"/>
    <w:bookmarkEnd w:id="106"/>
    <w:bookmarkEnd w:id="107"/>
    <w:bookmarkEnd w:id="108"/>
    <w:bookmarkEnd w:id="109"/>
    <w:bookmarkEnd w:id="110"/>
    <w:bookmarkEnd w:id="111"/>
    <w:p>
      <w:pPr>
        <w:pStyle w:val="241"/>
        <w:ind w:firstLine="420"/>
        <w:rPr>
          <w:rFonts w:hint="default" w:eastAsia="宋体"/>
          <w:lang w:val="en-US" w:eastAsia="zh-CN"/>
        </w:rPr>
        <w:sectPr>
          <w:pgSz w:w="11906" w:h="16838"/>
          <w:pgMar w:top="2409" w:right="1134" w:bottom="1587" w:left="1134" w:header="1418" w:footer="1134" w:gutter="283"/>
          <w:cols w:space="0" w:num="1"/>
          <w:formProt w:val="0"/>
          <w:docGrid w:type="lines" w:linePitch="321" w:charSpace="0"/>
        </w:sectPr>
      </w:pPr>
      <w:bookmarkStart w:id="1328" w:name="BookMark8"/>
      <w:r>
        <w:rPr>
          <w:rFonts w:hint="eastAsia"/>
          <w:lang w:val="en-US" w:eastAsia="zh-CN"/>
        </w:rPr>
        <w:t>1233556</w:t>
      </w:r>
    </w:p>
    <w:p>
      <w:pPr>
        <w:pStyle w:val="71"/>
        <w:spacing w:before="124" w:after="156"/>
      </w:pPr>
      <w:bookmarkStart w:id="1329" w:name="_Toc123"/>
      <w:bookmarkStart w:id="1330" w:name="_Toc3917"/>
      <w:bookmarkStart w:id="1331" w:name="_Toc1318"/>
      <w:bookmarkStart w:id="1332" w:name="_Toc3399"/>
      <w:bookmarkStart w:id="1333" w:name="_Toc27221"/>
      <w:bookmarkStart w:id="1334" w:name="_Toc5970"/>
      <w:bookmarkStart w:id="1335" w:name="_Toc31166"/>
      <w:bookmarkStart w:id="1336" w:name="_Toc3780"/>
      <w:bookmarkStart w:id="1337" w:name="_Toc6692"/>
      <w:bookmarkStart w:id="1338" w:name="_Toc25973"/>
      <w:bookmarkStart w:id="1339" w:name="_Toc6960"/>
      <w:bookmarkStart w:id="1340" w:name="_Toc9670"/>
      <w:bookmarkStart w:id="1341" w:name="_Toc30676"/>
      <w:bookmarkStart w:id="1342" w:name="_Toc6657"/>
      <w:bookmarkStart w:id="1343" w:name="_Toc28669"/>
      <w:bookmarkStart w:id="1344" w:name="_Toc28007"/>
      <w:bookmarkStart w:id="1345" w:name="_Toc16958"/>
      <w:r>
        <w:rPr>
          <w:rFonts w:hint="eastAsia"/>
          <w:spacing w:val="105"/>
        </w:rPr>
        <w:t>参考文</w:t>
      </w:r>
      <w:r>
        <w:rPr>
          <w:rFonts w:hint="eastAsia"/>
        </w:rPr>
        <w:t>献</w:t>
      </w:r>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p>
    <w:p>
      <w:pPr>
        <w:pStyle w:val="64"/>
        <w:numPr>
          <w:ilvl w:val="0"/>
          <w:numId w:val="48"/>
        </w:numPr>
        <w:autoSpaceDE/>
        <w:ind w:firstLine="420"/>
      </w:pPr>
      <w:r>
        <w:rPr>
          <w:rFonts w:hint="eastAsia"/>
        </w:rPr>
        <w:t xml:space="preserve"> GB/T</w:t>
      </w:r>
      <w:r>
        <w:rPr>
          <w:rFonts w:hint="eastAsia"/>
          <w:lang w:val="en-US" w:eastAsia="zh-CN"/>
        </w:rPr>
        <w:t xml:space="preserve"> </w:t>
      </w:r>
      <w:r>
        <w:rPr>
          <w:rFonts w:hint="eastAsia"/>
        </w:rPr>
        <w:t>30446.2</w:t>
      </w:r>
      <w:r>
        <w:rPr>
          <w:rFonts w:hint="eastAsia"/>
          <w:lang w:eastAsia="zh-CN"/>
        </w:rPr>
        <w:t>—</w:t>
      </w:r>
      <w:r>
        <w:rPr>
          <w:rFonts w:hint="eastAsia"/>
        </w:rPr>
        <w:t>2013</w:t>
      </w:r>
      <w:r>
        <w:rPr>
          <w:rFonts w:hint="eastAsia"/>
          <w:lang w:val="en-US" w:eastAsia="zh-CN"/>
        </w:rPr>
        <w:t xml:space="preserve">  </w:t>
      </w:r>
      <w:r>
        <w:rPr>
          <w:rFonts w:hint="eastAsia"/>
        </w:rPr>
        <w:t>心理咨询服务</w:t>
      </w:r>
      <w:r>
        <w:rPr>
          <w:rFonts w:hint="eastAsia"/>
          <w:lang w:val="en-US" w:eastAsia="zh-CN"/>
        </w:rPr>
        <w:t xml:space="preserve">  </w:t>
      </w:r>
      <w:r>
        <w:rPr>
          <w:rFonts w:hint="eastAsia"/>
        </w:rPr>
        <w:t>第2部分</w:t>
      </w:r>
      <w:r>
        <w:rPr>
          <w:rFonts w:hint="eastAsia"/>
          <w:lang w:val="en-US" w:eastAsia="zh-CN"/>
        </w:rPr>
        <w:t xml:space="preserve"> </w:t>
      </w:r>
      <w:r>
        <w:rPr>
          <w:rFonts w:hint="eastAsia"/>
        </w:rPr>
        <w:t>服务流程</w:t>
      </w:r>
    </w:p>
    <w:p>
      <w:pPr>
        <w:pStyle w:val="64"/>
        <w:numPr>
          <w:ilvl w:val="0"/>
          <w:numId w:val="48"/>
        </w:numPr>
        <w:autoSpaceDE/>
        <w:ind w:firstLine="420"/>
      </w:pPr>
      <w:r>
        <w:rPr>
          <w:rFonts w:hint="eastAsia"/>
          <w:lang w:val="en-US" w:eastAsia="zh-CN"/>
        </w:rPr>
        <w:t xml:space="preserve"> </w:t>
      </w:r>
      <w:r>
        <w:rPr>
          <w:rFonts w:hint="eastAsia"/>
        </w:rPr>
        <w:t>中华人民共和国监狱法</w:t>
      </w:r>
    </w:p>
    <w:p>
      <w:pPr>
        <w:pStyle w:val="64"/>
        <w:numPr>
          <w:ilvl w:val="0"/>
          <w:numId w:val="48"/>
        </w:numPr>
        <w:autoSpaceDE/>
        <w:ind w:firstLine="420"/>
      </w:pPr>
      <w:r>
        <w:rPr>
          <w:rFonts w:hint="eastAsia"/>
        </w:rPr>
        <w:t xml:space="preserve"> 司法部令（第79号）  监狱教育改造规定</w:t>
      </w:r>
    </w:p>
    <w:p>
      <w:pPr>
        <w:pStyle w:val="64"/>
        <w:numPr>
          <w:ilvl w:val="0"/>
          <w:numId w:val="48"/>
        </w:numPr>
        <w:autoSpaceDE/>
        <w:ind w:firstLine="420"/>
      </w:pPr>
      <w:r>
        <w:rPr>
          <w:rFonts w:hint="eastAsia"/>
        </w:rPr>
        <w:t xml:space="preserve"> 司发通〔2007〕46号  司法部教育改造罪犯纲要</w:t>
      </w:r>
    </w:p>
    <w:p>
      <w:pPr>
        <w:pStyle w:val="64"/>
        <w:numPr>
          <w:ilvl w:val="0"/>
          <w:numId w:val="48"/>
        </w:numPr>
        <w:autoSpaceDE/>
        <w:ind w:firstLine="420"/>
      </w:pPr>
      <w:r>
        <w:rPr>
          <w:rFonts w:hint="eastAsia"/>
        </w:rPr>
        <w:t xml:space="preserve"> 司发通〔2008〕174号 司法部监狱教育改造罪犯工作目标考评办法</w:t>
      </w:r>
    </w:p>
    <w:p>
      <w:pPr>
        <w:pStyle w:val="64"/>
        <w:numPr>
          <w:ilvl w:val="0"/>
          <w:numId w:val="48"/>
        </w:numPr>
        <w:autoSpaceDE/>
        <w:ind w:firstLine="420"/>
      </w:pPr>
      <w:r>
        <w:rPr>
          <w:rFonts w:hint="eastAsia"/>
        </w:rPr>
        <w:t xml:space="preserve"> 粤司办〔2020〕232号 </w:t>
      </w:r>
      <w:r>
        <w:rPr>
          <w:rFonts w:hint="eastAsia"/>
          <w:lang w:val="en-US" w:eastAsia="zh-CN"/>
        </w:rPr>
        <w:t xml:space="preserve"> </w:t>
      </w:r>
      <w:r>
        <w:rPr>
          <w:rFonts w:hint="eastAsia"/>
        </w:rPr>
        <w:t>广东省司法厅 广东省教育厅关于进一步做好未完成义务教育成年罪犯文化教育工作的意见</w:t>
      </w:r>
    </w:p>
    <w:p>
      <w:pPr>
        <w:pStyle w:val="64"/>
        <w:numPr>
          <w:ilvl w:val="0"/>
          <w:numId w:val="48"/>
        </w:numPr>
        <w:autoSpaceDE/>
        <w:ind w:firstLine="420"/>
      </w:pPr>
      <w:r>
        <w:rPr>
          <w:rFonts w:hint="eastAsia"/>
        </w:rPr>
        <w:t xml:space="preserve"> 粤狱发〔2021〕40号  </w:t>
      </w:r>
      <w:r>
        <w:rPr>
          <w:rFonts w:hint="eastAsia"/>
          <w:lang w:val="en-US" w:eastAsia="zh-CN"/>
        </w:rPr>
        <w:t xml:space="preserve"> </w:t>
      </w:r>
      <w:r>
        <w:rPr>
          <w:rFonts w:hint="eastAsia"/>
        </w:rPr>
        <w:t>广东省监狱管理局印发关于加强和改进教育改造工作的意见的通知</w:t>
      </w:r>
    </w:p>
    <w:p>
      <w:pPr>
        <w:pStyle w:val="64"/>
        <w:numPr>
          <w:ilvl w:val="0"/>
          <w:numId w:val="48"/>
        </w:numPr>
        <w:autoSpaceDE/>
        <w:ind w:firstLine="420"/>
      </w:pPr>
      <w:r>
        <w:rPr>
          <w:rFonts w:hint="eastAsia"/>
        </w:rPr>
        <w:t xml:space="preserve"> 粤狱办〔2021〕165号  广东省监狱管理关于规范罪犯思想教育月考试工作的通知</w:t>
      </w:r>
    </w:p>
    <w:p>
      <w:pPr>
        <w:pStyle w:val="64"/>
        <w:numPr>
          <w:ilvl w:val="0"/>
          <w:numId w:val="48"/>
        </w:numPr>
        <w:autoSpaceDE/>
        <w:ind w:firstLine="420"/>
      </w:pPr>
      <w:r>
        <w:rPr>
          <w:rFonts w:hint="eastAsia"/>
        </w:rPr>
        <w:t xml:space="preserve"> 粤狱办〔2021〕169号  广东省监狱管理关于规范每周课堂化教育日工作的通知</w:t>
      </w:r>
    </w:p>
    <w:p>
      <w:pPr>
        <w:pStyle w:val="64"/>
        <w:numPr>
          <w:ilvl w:val="0"/>
          <w:numId w:val="48"/>
        </w:numPr>
        <w:autoSpaceDE/>
        <w:ind w:firstLine="420"/>
      </w:pPr>
      <w:r>
        <w:rPr>
          <w:rFonts w:hint="eastAsia"/>
        </w:rPr>
        <w:t xml:space="preserve">粤司〔2021〕277号  </w:t>
      </w:r>
      <w:r>
        <w:rPr>
          <w:rFonts w:hint="eastAsia"/>
          <w:lang w:val="en-US" w:eastAsia="zh-CN"/>
        </w:rPr>
        <w:t xml:space="preserve">  </w:t>
      </w:r>
      <w:r>
        <w:rPr>
          <w:rFonts w:hint="eastAsia"/>
        </w:rPr>
        <w:t>广东省监狱计分考核罪犯工作实施细则（试行）</w:t>
      </w:r>
    </w:p>
    <w:p>
      <w:pPr>
        <w:pStyle w:val="64"/>
        <w:numPr>
          <w:ilvl w:val="0"/>
          <w:numId w:val="48"/>
        </w:numPr>
        <w:autoSpaceDE/>
        <w:ind w:firstLine="420"/>
      </w:pPr>
      <w:r>
        <w:rPr>
          <w:rFonts w:hint="eastAsia"/>
        </w:rPr>
        <w:t>粤狱发〔2017〕799号  广东省监狱管理局罪犯回归指导中心建设标准</w:t>
      </w:r>
    </w:p>
    <w:p>
      <w:pPr>
        <w:pStyle w:val="64"/>
        <w:numPr>
          <w:ilvl w:val="0"/>
          <w:numId w:val="48"/>
        </w:numPr>
        <w:autoSpaceDE/>
        <w:ind w:firstLine="420"/>
      </w:pPr>
      <w:r>
        <w:rPr>
          <w:rFonts w:hint="eastAsia"/>
        </w:rPr>
        <w:t>粤狱发〔2017〕799号  广东省监狱管理局罪犯职业技术培训中心建设标准</w:t>
      </w:r>
    </w:p>
    <w:p>
      <w:pPr>
        <w:pStyle w:val="64"/>
        <w:numPr>
          <w:ilvl w:val="0"/>
          <w:numId w:val="48"/>
        </w:numPr>
        <w:autoSpaceDE/>
        <w:ind w:firstLine="420"/>
      </w:pPr>
      <w:r>
        <w:rPr>
          <w:rFonts w:hint="eastAsia"/>
        </w:rPr>
        <w:t>粤狱办〔2021〕148号  广东省监狱管理局监狱新生报工作管理办法（试行）</w:t>
      </w:r>
    </w:p>
    <w:p>
      <w:pPr>
        <w:pStyle w:val="64"/>
        <w:numPr>
          <w:ilvl w:val="0"/>
          <w:numId w:val="48"/>
        </w:numPr>
        <w:autoSpaceDE/>
        <w:ind w:firstLine="420"/>
      </w:pPr>
      <w:r>
        <w:rPr>
          <w:rFonts w:hint="eastAsia"/>
        </w:rPr>
        <w:t>粤狱办〔2021〕196号  广东省监狱管理局罪犯个别教育工作实施办法</w:t>
      </w:r>
    </w:p>
    <w:p>
      <w:pPr>
        <w:pStyle w:val="64"/>
        <w:numPr>
          <w:ilvl w:val="0"/>
          <w:numId w:val="48"/>
        </w:numPr>
        <w:autoSpaceDE/>
        <w:ind w:firstLine="420"/>
      </w:pPr>
      <w:r>
        <w:rPr>
          <w:rFonts w:hint="eastAsia"/>
        </w:rPr>
        <w:t>粤狱办〔2021〕196号  罪犯个别谈话教育工作指引</w:t>
      </w:r>
    </w:p>
    <w:p>
      <w:pPr>
        <w:pStyle w:val="64"/>
        <w:numPr>
          <w:ilvl w:val="0"/>
          <w:numId w:val="48"/>
        </w:numPr>
        <w:autoSpaceDE/>
        <w:ind w:firstLine="420"/>
      </w:pPr>
      <w:r>
        <w:rPr>
          <w:rFonts w:hint="eastAsia"/>
        </w:rPr>
        <w:t>粤狱办〔2021〕196号  顽危犯教育转化工作指引</w:t>
      </w:r>
    </w:p>
    <w:p>
      <w:pPr>
        <w:pStyle w:val="64"/>
        <w:numPr>
          <w:ilvl w:val="0"/>
          <w:numId w:val="48"/>
        </w:numPr>
        <w:autoSpaceDE/>
        <w:ind w:firstLine="420"/>
      </w:pPr>
      <w:r>
        <w:rPr>
          <w:rFonts w:hint="eastAsia"/>
        </w:rPr>
        <w:t>粤狱办〔2022〕133号  入监教育实施办法（试行）</w:t>
      </w:r>
    </w:p>
    <w:p>
      <w:pPr>
        <w:pStyle w:val="64"/>
        <w:numPr>
          <w:ilvl w:val="0"/>
          <w:numId w:val="48"/>
        </w:numPr>
        <w:autoSpaceDE/>
        <w:ind w:firstLine="420"/>
      </w:pPr>
      <w:r>
        <w:rPr>
          <w:rFonts w:hint="eastAsia"/>
        </w:rPr>
        <w:t>粤狱办〔2022〕133号  出监教育实施办法（试行）</w:t>
      </w:r>
    </w:p>
    <w:p>
      <w:pPr>
        <w:pStyle w:val="64"/>
        <w:numPr>
          <w:ilvl w:val="0"/>
          <w:numId w:val="48"/>
        </w:numPr>
        <w:autoSpaceDE/>
        <w:ind w:firstLine="420"/>
      </w:pPr>
      <w:r>
        <w:rPr>
          <w:rFonts w:hint="eastAsia"/>
        </w:rPr>
        <w:t>粤狱明电〔2012〕238号 关于加强狱内社会帮教活动管理的通知</w:t>
      </w:r>
    </w:p>
    <w:p>
      <w:pPr>
        <w:pStyle w:val="64"/>
        <w:numPr>
          <w:ilvl w:val="0"/>
          <w:numId w:val="48"/>
        </w:numPr>
        <w:autoSpaceDE/>
        <w:ind w:firstLine="420"/>
      </w:pPr>
      <w:r>
        <w:rPr>
          <w:rFonts w:hint="eastAsia"/>
        </w:rPr>
        <w:t>粤狱发〔2016〕205号  关于对“帮教帮扶”工作实行备案管理的通知</w:t>
      </w:r>
    </w:p>
    <w:p>
      <w:pPr>
        <w:pStyle w:val="64"/>
        <w:numPr>
          <w:ilvl w:val="0"/>
          <w:numId w:val="48"/>
        </w:numPr>
        <w:autoSpaceDE/>
        <w:ind w:firstLine="420"/>
      </w:pPr>
      <w:r>
        <w:rPr>
          <w:rFonts w:hint="eastAsia"/>
        </w:rPr>
        <w:t>粤狱发〔201</w:t>
      </w:r>
      <w:r>
        <w:rPr>
          <w:rFonts w:hint="eastAsia"/>
          <w:lang w:val="en-US" w:eastAsia="zh-CN"/>
        </w:rPr>
        <w:t>7</w:t>
      </w:r>
      <w:r>
        <w:rPr>
          <w:rFonts w:hint="eastAsia"/>
        </w:rPr>
        <w:t>〕799号  广东省监狱管理局罪犯回归指导中心建设标准</w:t>
      </w:r>
    </w:p>
    <w:p>
      <w:pPr>
        <w:pStyle w:val="64"/>
        <w:numPr>
          <w:ilvl w:val="0"/>
          <w:numId w:val="48"/>
        </w:numPr>
        <w:autoSpaceDE/>
        <w:ind w:firstLine="420"/>
      </w:pPr>
      <w:r>
        <w:rPr>
          <w:rFonts w:hint="eastAsia"/>
        </w:rPr>
        <w:t>粤狱发〔201</w:t>
      </w:r>
      <w:r>
        <w:rPr>
          <w:rFonts w:hint="eastAsia"/>
          <w:lang w:val="en-US" w:eastAsia="zh-CN"/>
        </w:rPr>
        <w:t>7</w:t>
      </w:r>
      <w:r>
        <w:rPr>
          <w:rFonts w:hint="eastAsia"/>
        </w:rPr>
        <w:t>〕799号  广东省监狱管理局罪犯职业技术培训中心建设标准</w:t>
      </w:r>
    </w:p>
    <w:p>
      <w:pPr>
        <w:pStyle w:val="64"/>
        <w:numPr>
          <w:ilvl w:val="0"/>
          <w:numId w:val="0"/>
        </w:numPr>
        <w:autoSpaceDE/>
      </w:pPr>
    </w:p>
    <w:bookmarkEnd w:id="1328"/>
    <w:p>
      <w:pPr>
        <w:pStyle w:val="241"/>
        <w:ind w:firstLine="0" w:firstLineChars="0"/>
        <w:jc w:val="center"/>
      </w:pPr>
    </w:p>
    <w:sectPr>
      <w:headerReference r:id="rId21" w:type="default"/>
      <w:footerReference r:id="rId23" w:type="default"/>
      <w:headerReference r:id="rId22" w:type="even"/>
      <w:footerReference r:id="rId24" w:type="even"/>
      <w:pgSz w:w="11906" w:h="16838"/>
      <w:pgMar w:top="2410" w:right="1134" w:bottom="1134" w:left="1134" w:header="1418" w:footer="1134" w:gutter="284"/>
      <w:cols w:space="425" w:num="1"/>
      <w:formProt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华文仿宋"/>
    <w:panose1 w:val="02010600030101010101"/>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等线 Light">
    <w:altName w:val="华文仿宋"/>
    <w:panose1 w:val="02010600030101010101"/>
    <w:charset w:val="86"/>
    <w:family w:val="auto"/>
    <w:pitch w:val="default"/>
    <w:sig w:usb0="00000000" w:usb1="00000000" w:usb2="00000016" w:usb3="00000000" w:csb0="0004000F" w:csb1="00000000"/>
  </w:font>
  <w:font w:name="微软雅黑">
    <w:altName w:val="黑体"/>
    <w:panose1 w:val="020B0503020204020204"/>
    <w:charset w:val="86"/>
    <w:family w:val="swiss"/>
    <w:pitch w:val="default"/>
    <w:sig w:usb0="00000000" w:usb1="00000000" w:usb2="00000016" w:usb3="00000000" w:csb0="0004001F" w:csb1="00000000"/>
  </w:font>
  <w:font w:name="Calibri Light">
    <w:altName w:val="DejaVu Sans"/>
    <w:panose1 w:val="020F0302020204030204"/>
    <w:charset w:val="00"/>
    <w:family w:val="swiss"/>
    <w:pitch w:val="default"/>
    <w:sig w:usb0="00000000" w:usb1="00000000"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C059">
    <w:panose1 w:val="00000000000000000000"/>
    <w:charset w:val="00"/>
    <w:family w:val="auto"/>
    <w:pitch w:val="default"/>
    <w:sig w:usb0="00000000" w:usb1="00000000" w:usb2="00000000" w:usb3="00000000" w:csb0="00000000" w:csb1="00000000"/>
  </w:font>
  <w:font w:name="Liberation Serif">
    <w:panose1 w:val="02020603050405020304"/>
    <w:charset w:val="00"/>
    <w:family w:val="auto"/>
    <w:pitch w:val="default"/>
    <w:sig w:usb0="A00002AF" w:usb1="500078FB" w:usb2="00000000" w:usb3="00000000" w:csb0="6000009F" w:csb1="DFD70000"/>
  </w:font>
  <w:font w:name="等线">
    <w:altName w:val="URW Bookman"/>
    <w:panose1 w:val="00000000000000000000"/>
    <w:charset w:val="00"/>
    <w:family w:val="auto"/>
    <w:pitch w:val="default"/>
    <w:sig w:usb0="00000000" w:usb1="00000000" w:usb2="00000000" w:usb3="00000000" w:csb0="00000000" w:csb1="00000000"/>
  </w:font>
  <w:font w:name="URW Bookman">
    <w:panose1 w:val="00000400000000000000"/>
    <w:charset w:val="00"/>
    <w:family w:val="auto"/>
    <w:pitch w:val="default"/>
    <w:sig w:usb0="00000287" w:usb1="00000800" w:usb2="00000000" w:usb3="00000000" w:csb0="6000009F" w:csb1="00000000"/>
  </w:font>
  <w:font w:name="Standard Symbols PS">
    <w:panose1 w:val="05050102010706020507"/>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r>
      <w:fldChar w:fldCharType="begin"/>
    </w:r>
    <w:r>
      <w:instrText xml:space="preserve">PAGE   \* MERGEFORMAT</w:instrText>
    </w:r>
    <w:r>
      <w:fldChar w:fldCharType="separate"/>
    </w:r>
    <w:r>
      <w:rPr>
        <w:lang w:val="zh-CN"/>
      </w:rPr>
      <w:t>2</w:t>
    </w:r>
    <w: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9"/>
    </w:pPr>
    <w:r>
      <w:fldChar w:fldCharType="begin"/>
    </w:r>
    <w:r>
      <w:instrText xml:space="preserve"> PAGE   \* MERGEFORMAT \* MERGEFORMAT </w:instrText>
    </w:r>
    <w:r>
      <w:fldChar w:fldCharType="separate"/>
    </w:r>
    <w:r>
      <w:t>18</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ind w:right="720"/>
      <w:jc w:val="both"/>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0"/>
    </w:pPr>
    <w:r>
      <w:fldChar w:fldCharType="begin"/>
    </w:r>
    <w:r>
      <w:instrText xml:space="preserve">PAGE   \* MERGEFORMAT</w:instrText>
    </w:r>
    <w:r>
      <w:fldChar w:fldCharType="separate"/>
    </w:r>
    <w:r>
      <w:rPr>
        <w:lang w:val="zh-CN"/>
      </w:rPr>
      <w:t>I</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9"/>
    </w:pPr>
    <w:r>
      <w:fldChar w:fldCharType="begin"/>
    </w:r>
    <w:r>
      <w:instrText xml:space="preserve"> PAGE   \* MERGEFORMAT \* MERGEFORMAT </w:instrText>
    </w:r>
    <w:r>
      <w:fldChar w:fldCharType="separate"/>
    </w:r>
    <w:r>
      <w:t>II</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0"/>
    </w:pPr>
    <w:r>
      <w:fldChar w:fldCharType="begin"/>
    </w:r>
    <w:r>
      <w:instrText xml:space="preserve">PAGE   \* MERGEFORMAT</w:instrText>
    </w:r>
    <w:r>
      <w:fldChar w:fldCharType="separate"/>
    </w:r>
    <w:r>
      <w:rPr>
        <w:lang w:val="zh-CN"/>
      </w:rPr>
      <w:t>III</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9"/>
    </w:pPr>
    <w:r>
      <w:fldChar w:fldCharType="begin"/>
    </w:r>
    <w:r>
      <w:instrText xml:space="preserve"> PAGE   \* MERGEFORMAT \* MERGEFORMAT </w:instrText>
    </w:r>
    <w:r>
      <w:fldChar w:fldCharType="separate"/>
    </w:r>
    <w:r>
      <w:t>II</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0"/>
    </w:pPr>
    <w:r>
      <w:fldChar w:fldCharType="begin"/>
    </w:r>
    <w:r>
      <w:instrText xml:space="preserve">PAGE   \* MERGEFORMAT</w:instrText>
    </w:r>
    <w:r>
      <w:fldChar w:fldCharType="separate"/>
    </w:r>
    <w:r>
      <w:rPr>
        <w:lang w:val="zh-CN"/>
      </w:rPr>
      <w:t>49</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9"/>
    </w:pPr>
    <w:r>
      <w:fldChar w:fldCharType="begin"/>
    </w:r>
    <w:r>
      <w:instrText xml:space="preserve"> PAGE   \* MERGEFORMAT \* MERGEFORMAT </w:instrText>
    </w:r>
    <w:r>
      <w:fldChar w:fldCharType="separate"/>
    </w:r>
    <w:r>
      <w:t>50</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0"/>
    </w:pPr>
    <w:r>
      <w:fldChar w:fldCharType="begin"/>
    </w:r>
    <w:r>
      <w:instrText xml:space="preserve">PAGE   \* MERGEFORMAT</w:instrText>
    </w:r>
    <w:r>
      <w:fldChar w:fldCharType="separate"/>
    </w:r>
    <w:r>
      <w:rPr>
        <w:lang w:val="zh-CN"/>
      </w:rPr>
      <w:t>19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wordWrap w:val="0"/>
      <w:jc w:val="right"/>
      <w:rPr>
        <w:rFonts w:ascii="黑体" w:hAnsi="黑体" w:eastAsia="黑体"/>
      </w:rPr>
    </w:pPr>
    <w:r>
      <w:rPr>
        <w:rFonts w:ascii="黑体" w:hAnsi="黑体" w:eastAsia="黑体"/>
      </w:rPr>
      <w:t>Q/LB.</w:t>
    </w:r>
    <w:r>
      <w:rPr>
        <w:rFonts w:hint="eastAsia" w:ascii="黑体" w:hAnsi="黑体" w:eastAsia="黑体"/>
      </w:rPr>
      <w:t>□</w:t>
    </w:r>
    <w:r>
      <w:rPr>
        <w:rFonts w:ascii="黑体" w:hAnsi="黑体" w:eastAsia="黑体"/>
      </w:rPr>
      <w:t>XXXXX-XXXX</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0"/>
    </w:pPr>
    <w:r>
      <w:fldChar w:fldCharType="begin"/>
    </w:r>
    <w:r>
      <w:instrText xml:space="preserve"> STYLEREF  标准文件_文件编号 \* MERGEFORMAT </w:instrText>
    </w:r>
    <w:r>
      <w:fldChar w:fldCharType="separate"/>
    </w:r>
    <w:r>
      <w:t>DB44/T XXXX—XXXX</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both"/>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9"/>
    </w:pPr>
    <w:r>
      <w:fldChar w:fldCharType="begin"/>
    </w:r>
    <w:r>
      <w:instrText xml:space="preserve"> STYLEREF  标准文件_文件编号  \* MERGEFORMAT </w:instrText>
    </w:r>
    <w:r>
      <w:fldChar w:fldCharType="separate"/>
    </w:r>
    <w:r>
      <w:t>DB44/T XXXX—XXXX</w: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0"/>
    </w:pPr>
    <w:r>
      <w:fldChar w:fldCharType="begin"/>
    </w:r>
    <w:r>
      <w:instrText xml:space="preserve"> STYLEREF  标准文件_文件编号 \* MERGEFORMAT </w:instrText>
    </w:r>
    <w:r>
      <w:fldChar w:fldCharType="separate"/>
    </w:r>
    <w:r>
      <w:t>DB44/T XXXX—XXXX</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9"/>
    </w:pPr>
    <w:r>
      <w:fldChar w:fldCharType="begin"/>
    </w:r>
    <w:r>
      <w:instrText xml:space="preserve"> STYLEREF  标准文件_文件编号  \* MERGEFORMAT </w:instrText>
    </w:r>
    <w:r>
      <w:fldChar w:fldCharType="separate"/>
    </w:r>
    <w:r>
      <w:t>DB44/T XXXX—XXXX</w:t>
    </w:r>
    <w: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0"/>
    </w:pPr>
    <w:r>
      <w:fldChar w:fldCharType="begin"/>
    </w:r>
    <w:r>
      <w:instrText xml:space="preserve"> STYLEREF  标准文件_文件编号 \* MERGEFORMAT </w:instrText>
    </w:r>
    <w:r>
      <w:fldChar w:fldCharType="separate"/>
    </w:r>
    <w:r>
      <w:t>DB44/T XXXX—XXXX</w:t>
    </w:r>
    <w: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9"/>
    </w:pPr>
    <w:r>
      <w:fldChar w:fldCharType="begin"/>
    </w:r>
    <w:r>
      <w:instrText xml:space="preserve"> STYLEREF  标准文件_文件编号  \* MERGEFORMAT </w:instrText>
    </w:r>
    <w:r>
      <w:fldChar w:fldCharType="separate"/>
    </w:r>
    <w:r>
      <w:t>DB44/T XXXX—XXXX</w:t>
    </w:r>
    <w: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0"/>
    </w:pPr>
    <w:r>
      <w:fldChar w:fldCharType="begin"/>
    </w:r>
    <w:r>
      <w:instrText xml:space="preserve"> STYLEREF  标准文件_文件编号 \* MERGEFORMAT </w:instrText>
    </w:r>
    <w:r>
      <w:fldChar w:fldCharType="separate"/>
    </w:r>
    <w:r>
      <w:t>DB44/T XXXX—XXXX</w:t>
    </w:r>
    <w: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9"/>
    </w:pPr>
    <w:r>
      <w:fldChar w:fldCharType="begin"/>
    </w:r>
    <w:r>
      <w:instrText xml:space="preserve"> STYLEREF  标准文件_文件编号  \* MERGEFORMAT </w:instrText>
    </w:r>
    <w:r>
      <w:fldChar w:fldCharType="separate"/>
    </w:r>
    <w:r>
      <w:t>DB44/T XXXX—XXXX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837933"/>
    <w:multiLevelType w:val="multilevel"/>
    <w:tmpl w:val="02837933"/>
    <w:lvl w:ilvl="0" w:tentative="0">
      <w:start w:val="1"/>
      <w:numFmt w:val="decimal"/>
      <w:pStyle w:val="72"/>
      <w:lvlText w:val="[%1]"/>
      <w:lvlJc w:val="left"/>
      <w:pPr>
        <w:tabs>
          <w:tab w:val="left" w:pos="1646"/>
        </w:tabs>
        <w:ind w:left="1646" w:hanging="648"/>
      </w:pPr>
    </w:lvl>
    <w:lvl w:ilvl="1" w:tentative="0">
      <w:start w:val="1"/>
      <w:numFmt w:val="lowerLetter"/>
      <w:lvlText w:val="%2)"/>
      <w:lvlJc w:val="left"/>
      <w:pPr>
        <w:tabs>
          <w:tab w:val="left" w:pos="1838"/>
        </w:tabs>
        <w:ind w:left="1838" w:hanging="420"/>
      </w:pPr>
    </w:lvl>
    <w:lvl w:ilvl="2" w:tentative="0">
      <w:start w:val="1"/>
      <w:numFmt w:val="lowerRoman"/>
      <w:lvlText w:val="%3."/>
      <w:lvlJc w:val="right"/>
      <w:pPr>
        <w:tabs>
          <w:tab w:val="left" w:pos="2258"/>
        </w:tabs>
        <w:ind w:left="2258" w:hanging="420"/>
      </w:pPr>
    </w:lvl>
    <w:lvl w:ilvl="3" w:tentative="0">
      <w:start w:val="1"/>
      <w:numFmt w:val="decimal"/>
      <w:lvlText w:val="%4."/>
      <w:lvlJc w:val="left"/>
      <w:pPr>
        <w:tabs>
          <w:tab w:val="left" w:pos="2678"/>
        </w:tabs>
        <w:ind w:left="2678" w:hanging="420"/>
      </w:pPr>
    </w:lvl>
    <w:lvl w:ilvl="4" w:tentative="0">
      <w:start w:val="1"/>
      <w:numFmt w:val="lowerLetter"/>
      <w:lvlText w:val="%5)"/>
      <w:lvlJc w:val="left"/>
      <w:pPr>
        <w:tabs>
          <w:tab w:val="left" w:pos="3098"/>
        </w:tabs>
        <w:ind w:left="3098" w:hanging="420"/>
      </w:pPr>
    </w:lvl>
    <w:lvl w:ilvl="5" w:tentative="0">
      <w:start w:val="1"/>
      <w:numFmt w:val="lowerRoman"/>
      <w:lvlText w:val="%6."/>
      <w:lvlJc w:val="right"/>
      <w:pPr>
        <w:tabs>
          <w:tab w:val="left" w:pos="3518"/>
        </w:tabs>
        <w:ind w:left="3518" w:hanging="420"/>
      </w:pPr>
    </w:lvl>
    <w:lvl w:ilvl="6" w:tentative="0">
      <w:start w:val="1"/>
      <w:numFmt w:val="decimal"/>
      <w:lvlText w:val="%7."/>
      <w:lvlJc w:val="left"/>
      <w:pPr>
        <w:tabs>
          <w:tab w:val="left" w:pos="3938"/>
        </w:tabs>
        <w:ind w:left="3938" w:hanging="420"/>
      </w:pPr>
    </w:lvl>
    <w:lvl w:ilvl="7" w:tentative="0">
      <w:start w:val="1"/>
      <w:numFmt w:val="lowerLetter"/>
      <w:lvlText w:val="%8)"/>
      <w:lvlJc w:val="left"/>
      <w:pPr>
        <w:tabs>
          <w:tab w:val="left" w:pos="4358"/>
        </w:tabs>
        <w:ind w:left="4358" w:hanging="420"/>
      </w:pPr>
    </w:lvl>
    <w:lvl w:ilvl="8" w:tentative="0">
      <w:start w:val="1"/>
      <w:numFmt w:val="lowerRoman"/>
      <w:lvlText w:val="%9."/>
      <w:lvlJc w:val="right"/>
      <w:pPr>
        <w:tabs>
          <w:tab w:val="left" w:pos="4778"/>
        </w:tabs>
        <w:ind w:left="4778" w:hanging="420"/>
      </w:pPr>
    </w:lvl>
  </w:abstractNum>
  <w:abstractNum w:abstractNumId="1">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67"/>
      <w:suff w:val="nothing"/>
      <w:lvlText w:val="%1%2.%3　"/>
      <w:lvlJc w:val="left"/>
      <w:pPr>
        <w:ind w:left="0" w:firstLine="0"/>
      </w:pPr>
    </w:lvl>
    <w:lvl w:ilvl="3" w:tentative="0">
      <w:start w:val="1"/>
      <w:numFmt w:val="decimal"/>
      <w:pStyle w:val="126"/>
      <w:suff w:val="nothing"/>
      <w:lvlText w:val="%1%2.%3.%4　"/>
      <w:lvlJc w:val="left"/>
      <w:pPr>
        <w:ind w:left="0" w:firstLine="0"/>
      </w:pPr>
    </w:lvl>
    <w:lvl w:ilvl="4" w:tentative="0">
      <w:start w:val="1"/>
      <w:numFmt w:val="decimal"/>
      <w:pStyle w:val="161"/>
      <w:suff w:val="nothing"/>
      <w:lvlText w:val="%1%2.%3.%4.%5　"/>
      <w:lvlJc w:val="left"/>
      <w:pPr>
        <w:ind w:left="0" w:firstLine="0"/>
      </w:pPr>
    </w:lvl>
    <w:lvl w:ilvl="5" w:tentative="0">
      <w:start w:val="1"/>
      <w:numFmt w:val="decimal"/>
      <w:pStyle w:val="163"/>
      <w:suff w:val="nothing"/>
      <w:lvlText w:val="%1%2.%3.%4.%5.%6　"/>
      <w:lvlJc w:val="left"/>
      <w:pPr>
        <w:ind w:left="0" w:firstLine="0"/>
      </w:pPr>
    </w:lvl>
    <w:lvl w:ilvl="6" w:tentative="0">
      <w:start w:val="1"/>
      <w:numFmt w:val="decimal"/>
      <w:pStyle w:val="166"/>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
    <w:nsid w:val="079102AD"/>
    <w:multiLevelType w:val="multilevel"/>
    <w:tmpl w:val="079102AD"/>
    <w:lvl w:ilvl="0" w:tentative="0">
      <w:start w:val="1"/>
      <w:numFmt w:val="decimal"/>
      <w:pStyle w:val="188"/>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tentative="0">
      <w:start w:val="1"/>
      <w:numFmt w:val="none"/>
      <w:pStyle w:val="97"/>
      <w:lvlText w:val="%1"/>
      <w:lvlJc w:val="left"/>
      <w:pPr>
        <w:ind w:left="425" w:hanging="425"/>
      </w:pPr>
      <w:rPr>
        <w:rFonts w:hint="eastAsia"/>
      </w:rPr>
    </w:lvl>
    <w:lvl w:ilvl="1" w:tentative="0">
      <w:start w:val="1"/>
      <w:numFmt w:val="decimal"/>
      <w:pStyle w:val="208"/>
      <w:suff w:val="nothing"/>
      <w:lvlText w:val="%10.%2 "/>
      <w:lvlJc w:val="left"/>
      <w:pPr>
        <w:ind w:left="0" w:firstLine="0"/>
      </w:pPr>
      <w:rPr>
        <w:rFonts w:hint="eastAsia" w:ascii="黑体" w:eastAsia="黑体" w:hAnsiTheme="minorHAnsi"/>
        <w:b w:val="0"/>
        <w:i w:val="0"/>
        <w:sz w:val="21"/>
      </w:rPr>
    </w:lvl>
    <w:lvl w:ilvl="2" w:tentative="0">
      <w:start w:val="1"/>
      <w:numFmt w:val="decimal"/>
      <w:pStyle w:val="209"/>
      <w:suff w:val="nothing"/>
      <w:lvlText w:val="%10.%2.%3 "/>
      <w:lvlJc w:val="left"/>
      <w:pPr>
        <w:ind w:left="0" w:firstLine="0"/>
      </w:pPr>
      <w:rPr>
        <w:rFonts w:hint="eastAsia" w:ascii="黑体" w:eastAsia="黑体" w:hAnsiTheme="minorHAnsi"/>
        <w:b w:val="0"/>
        <w:i w:val="0"/>
        <w:sz w:val="21"/>
      </w:rPr>
    </w:lvl>
    <w:lvl w:ilvl="3" w:tentative="0">
      <w:start w:val="1"/>
      <w:numFmt w:val="decimal"/>
      <w:pStyle w:val="210"/>
      <w:suff w:val="nothing"/>
      <w:lvlText w:val="%10.%2.%3.%4 "/>
      <w:lvlJc w:val="left"/>
      <w:pPr>
        <w:ind w:left="0" w:firstLine="0"/>
      </w:pPr>
      <w:rPr>
        <w:rFonts w:hint="eastAsia" w:ascii="黑体" w:eastAsia="黑体" w:hAnsiTheme="minorHAnsi"/>
        <w:b w:val="0"/>
        <w:i w:val="0"/>
        <w:sz w:val="21"/>
      </w:rPr>
    </w:lvl>
    <w:lvl w:ilvl="4" w:tentative="0">
      <w:start w:val="1"/>
      <w:numFmt w:val="decimal"/>
      <w:pStyle w:val="211"/>
      <w:suff w:val="nothing"/>
      <w:lvlText w:val="%10.%2.%3.%4.%5 "/>
      <w:lvlJc w:val="left"/>
      <w:pPr>
        <w:ind w:left="0" w:firstLine="0"/>
      </w:pPr>
      <w:rPr>
        <w:rFonts w:hint="eastAsia" w:ascii="黑体" w:eastAsia="黑体" w:hAnsiTheme="minorHAnsi"/>
        <w:b w:val="0"/>
        <w:i w:val="0"/>
        <w:sz w:val="21"/>
      </w:rPr>
    </w:lvl>
    <w:lvl w:ilvl="5" w:tentative="0">
      <w:start w:val="1"/>
      <w:numFmt w:val="decimal"/>
      <w:pStyle w:val="212"/>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0AE367E9"/>
    <w:multiLevelType w:val="multilevel"/>
    <w:tmpl w:val="0AE367E9"/>
    <w:lvl w:ilvl="0" w:tentative="0">
      <w:start w:val="1"/>
      <w:numFmt w:val="none"/>
      <w:pStyle w:val="189"/>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tentative="0">
      <w:start w:val="1"/>
      <w:numFmt w:val="decimal"/>
      <w:pStyle w:val="75"/>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D051F45"/>
    <w:multiLevelType w:val="multilevel"/>
    <w:tmpl w:val="0D051F45"/>
    <w:lvl w:ilvl="0" w:tentative="0">
      <w:start w:val="1"/>
      <w:numFmt w:val="lowerRoman"/>
      <w:pStyle w:val="177"/>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7">
    <w:nsid w:val="16AA7A64"/>
    <w:multiLevelType w:val="singleLevel"/>
    <w:tmpl w:val="16AA7A64"/>
    <w:lvl w:ilvl="0" w:tentative="0">
      <w:start w:val="1"/>
      <w:numFmt w:val="decimal"/>
      <w:suff w:val="space"/>
      <w:lvlText w:val="[%1]"/>
      <w:lvlJc w:val="left"/>
    </w:lvl>
  </w:abstractNum>
  <w:abstractNum w:abstractNumId="8">
    <w:nsid w:val="1AD20F90"/>
    <w:multiLevelType w:val="multilevel"/>
    <w:tmpl w:val="1AD20F90"/>
    <w:lvl w:ilvl="0" w:tentative="0">
      <w:start w:val="1"/>
      <w:numFmt w:val="none"/>
      <w:pStyle w:val="118"/>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1AF15012"/>
    <w:multiLevelType w:val="multilevel"/>
    <w:tmpl w:val="1AF15012"/>
    <w:lvl w:ilvl="0" w:tentative="0">
      <w:start w:val="1"/>
      <w:numFmt w:val="upperLetter"/>
      <w:pStyle w:val="93"/>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10">
    <w:nsid w:val="1EAA1992"/>
    <w:multiLevelType w:val="multilevel"/>
    <w:tmpl w:val="1EAA1992"/>
    <w:lvl w:ilvl="0" w:tentative="0">
      <w:start w:val="1"/>
      <w:numFmt w:val="none"/>
      <w:pStyle w:val="100"/>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1">
    <w:nsid w:val="2C5917C3"/>
    <w:multiLevelType w:val="multilevel"/>
    <w:tmpl w:val="2C5917C3"/>
    <w:lvl w:ilvl="0" w:tentative="0">
      <w:start w:val="1"/>
      <w:numFmt w:val="none"/>
      <w:pStyle w:val="140"/>
      <w:lvlText w:val="%1——"/>
      <w:lvlJc w:val="left"/>
      <w:pPr>
        <w:tabs>
          <w:tab w:val="left" w:pos="851"/>
        </w:tabs>
        <w:ind w:left="851" w:hanging="426"/>
      </w:pPr>
      <w:rPr>
        <w:rFonts w:hint="eastAsia" w:ascii="宋体" w:hAnsi="Times New Roman" w:eastAsia="宋体"/>
        <w:b w:val="0"/>
        <w:i w:val="0"/>
        <w:sz w:val="21"/>
      </w:rPr>
    </w:lvl>
    <w:lvl w:ilvl="1" w:tentative="0">
      <w:start w:val="1"/>
      <w:numFmt w:val="none"/>
      <w:pStyle w:val="195"/>
      <w:lvlText w:val=""/>
      <w:lvlJc w:val="left"/>
      <w:pPr>
        <w:ind w:left="851" w:hanging="431"/>
      </w:pPr>
      <w:rPr>
        <w:rFonts w:hint="default" w:ascii="Symbol" w:hAnsi="Symbol"/>
        <w:sz w:val="21"/>
      </w:rPr>
    </w:lvl>
    <w:lvl w:ilvl="2" w:tentative="0">
      <w:start w:val="1"/>
      <w:numFmt w:val="bullet"/>
      <w:pStyle w:val="180"/>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2">
    <w:nsid w:val="32F04FB2"/>
    <w:multiLevelType w:val="multilevel"/>
    <w:tmpl w:val="32F04FB2"/>
    <w:lvl w:ilvl="0" w:tentative="0">
      <w:start w:val="1"/>
      <w:numFmt w:val="lowerLetter"/>
      <w:pStyle w:val="109"/>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3">
    <w:nsid w:val="44C50F90"/>
    <w:multiLevelType w:val="multilevel"/>
    <w:tmpl w:val="44C50F90"/>
    <w:lvl w:ilvl="0" w:tentative="0">
      <w:start w:val="1"/>
      <w:numFmt w:val="lowerLetter"/>
      <w:pStyle w:val="182"/>
      <w:lvlText w:val="%1)"/>
      <w:lvlJc w:val="left"/>
      <w:pPr>
        <w:tabs>
          <w:tab w:val="left" w:pos="851"/>
        </w:tabs>
        <w:ind w:left="851" w:hanging="426"/>
      </w:pPr>
      <w:rPr>
        <w:rFonts w:hint="eastAsia" w:ascii="宋体" w:hAnsi="Times New Roman" w:eastAsia="宋体"/>
        <w:sz w:val="21"/>
      </w:rPr>
    </w:lvl>
    <w:lvl w:ilvl="1" w:tentative="0">
      <w:start w:val="1"/>
      <w:numFmt w:val="decimal"/>
      <w:pStyle w:val="117"/>
      <w:lvlText w:val="%2)"/>
      <w:lvlJc w:val="left"/>
      <w:pPr>
        <w:tabs>
          <w:tab w:val="left" w:pos="1276"/>
        </w:tabs>
        <w:ind w:left="1276" w:hanging="425"/>
      </w:pPr>
      <w:rPr>
        <w:rFonts w:hint="eastAsia" w:ascii="宋体" w:hAnsi="Times New Roman" w:eastAsia="宋体"/>
        <w:sz w:val="21"/>
      </w:rPr>
    </w:lvl>
    <w:lvl w:ilvl="2" w:tentative="0">
      <w:start w:val="1"/>
      <w:numFmt w:val="decimal"/>
      <w:pStyle w:val="125"/>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4">
    <w:nsid w:val="48802D1C"/>
    <w:multiLevelType w:val="multilevel"/>
    <w:tmpl w:val="48802D1C"/>
    <w:lvl w:ilvl="0" w:tentative="0">
      <w:start w:val="1"/>
      <w:numFmt w:val="upperLetter"/>
      <w:pStyle w:val="206"/>
      <w:lvlText w:val="%1"/>
      <w:lvlJc w:val="left"/>
      <w:pPr>
        <w:ind w:left="420" w:hanging="420"/>
      </w:pPr>
      <w:rPr>
        <w:rFonts w:hint="eastAsia"/>
      </w:rPr>
    </w:lvl>
    <w:lvl w:ilvl="1" w:tentative="0">
      <w:start w:val="1"/>
      <w:numFmt w:val="decimal"/>
      <w:pStyle w:val="91"/>
      <w:suff w:val="space"/>
      <w:lvlText w:val="图%1.%2"/>
      <w:lvlJc w:val="center"/>
      <w:pPr>
        <w:ind w:left="0" w:firstLine="0"/>
      </w:pPr>
      <w:rPr>
        <w:rFonts w:hint="eastAsia" w:ascii="黑体" w:hAnsi="黑体" w:eastAsia="黑体"/>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5">
    <w:nsid w:val="4B733A5F"/>
    <w:multiLevelType w:val="multilevel"/>
    <w:tmpl w:val="4B733A5F"/>
    <w:lvl w:ilvl="0" w:tentative="0">
      <w:start w:val="1"/>
      <w:numFmt w:val="decimal"/>
      <w:pStyle w:val="191"/>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6">
    <w:nsid w:val="4E5D0534"/>
    <w:multiLevelType w:val="multilevel"/>
    <w:tmpl w:val="4E5D0534"/>
    <w:lvl w:ilvl="0" w:tentative="0">
      <w:start w:val="1"/>
      <w:numFmt w:val="decimal"/>
      <w:pStyle w:val="124"/>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7">
    <w:nsid w:val="4F1E2153"/>
    <w:multiLevelType w:val="singleLevel"/>
    <w:tmpl w:val="4F1E2153"/>
    <w:lvl w:ilvl="0" w:tentative="0">
      <w:start w:val="1"/>
      <w:numFmt w:val="lowerLetter"/>
      <w:suff w:val="space"/>
      <w:lvlText w:val="%1)"/>
      <w:lvlJc w:val="left"/>
      <w:rPr>
        <w:b w:val="0"/>
        <w:bCs w:val="0"/>
      </w:rPr>
    </w:lvl>
  </w:abstractNum>
  <w:abstractNum w:abstractNumId="18">
    <w:nsid w:val="54632751"/>
    <w:multiLevelType w:val="multilevel"/>
    <w:tmpl w:val="54632751"/>
    <w:lvl w:ilvl="0" w:tentative="0">
      <w:start w:val="1"/>
      <w:numFmt w:val="none"/>
      <w:pStyle w:val="101"/>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19">
    <w:nsid w:val="557C2AF5"/>
    <w:multiLevelType w:val="multilevel"/>
    <w:tmpl w:val="557C2AF5"/>
    <w:lvl w:ilvl="0" w:tentative="0">
      <w:start w:val="1"/>
      <w:numFmt w:val="decimal"/>
      <w:pStyle w:val="122"/>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20">
    <w:nsid w:val="5603797C"/>
    <w:multiLevelType w:val="multilevel"/>
    <w:tmpl w:val="5603797C"/>
    <w:lvl w:ilvl="0" w:tentative="0">
      <w:start w:val="1"/>
      <w:numFmt w:val="upperLetter"/>
      <w:pStyle w:val="207"/>
      <w:suff w:val="space"/>
      <w:lvlText w:val="%1"/>
      <w:lvlJc w:val="left"/>
      <w:pPr>
        <w:ind w:left="425" w:hanging="425"/>
      </w:pPr>
      <w:rPr>
        <w:rFonts w:hint="eastAsia"/>
      </w:rPr>
    </w:lvl>
    <w:lvl w:ilvl="1" w:tentative="0">
      <w:start w:val="1"/>
      <w:numFmt w:val="decimal"/>
      <w:pStyle w:val="85"/>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1">
    <w:nsid w:val="564D2089"/>
    <w:multiLevelType w:val="multilevel"/>
    <w:tmpl w:val="564D2089"/>
    <w:lvl w:ilvl="0" w:tentative="0">
      <w:start w:val="1"/>
      <w:numFmt w:val="none"/>
      <w:pStyle w:val="119"/>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2">
    <w:nsid w:val="644622F9"/>
    <w:multiLevelType w:val="multilevel"/>
    <w:tmpl w:val="644622F9"/>
    <w:lvl w:ilvl="0" w:tentative="0">
      <w:start w:val="1"/>
      <w:numFmt w:val="upperRoman"/>
      <w:pStyle w:val="176"/>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23">
    <w:nsid w:val="646260FA"/>
    <w:multiLevelType w:val="multilevel"/>
    <w:tmpl w:val="646260FA"/>
    <w:lvl w:ilvl="0" w:tentative="0">
      <w:start w:val="1"/>
      <w:numFmt w:val="decimal"/>
      <w:pStyle w:val="120"/>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4">
    <w:nsid w:val="654A26C9"/>
    <w:multiLevelType w:val="multilevel"/>
    <w:tmpl w:val="654A26C9"/>
    <w:lvl w:ilvl="0" w:tentative="0">
      <w:start w:val="1"/>
      <w:numFmt w:val="none"/>
      <w:pStyle w:val="197"/>
      <w:lvlText w:val="──"/>
      <w:lvlJc w:val="left"/>
      <w:pPr>
        <w:ind w:left="851" w:firstLine="0"/>
      </w:pPr>
      <w:rPr>
        <w:rFonts w:hint="eastAsia" w:ascii="宋体" w:eastAsia="宋体" w:hAnsiTheme="majorHAnsi"/>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5">
    <w:nsid w:val="657D3FBC"/>
    <w:multiLevelType w:val="multilevel"/>
    <w:tmpl w:val="657D3FBC"/>
    <w:lvl w:ilvl="0" w:tentative="0">
      <w:start w:val="1"/>
      <w:numFmt w:val="upperLetter"/>
      <w:pStyle w:val="84"/>
      <w:suff w:val="nothing"/>
      <w:lvlText w:val="附录%1"/>
      <w:lvlJc w:val="left"/>
      <w:pPr>
        <w:ind w:left="0" w:firstLine="0"/>
      </w:pPr>
      <w:rPr>
        <w:rFonts w:hint="eastAsia"/>
        <w:spacing w:val="100"/>
      </w:rPr>
    </w:lvl>
    <w:lvl w:ilvl="1" w:tentative="0">
      <w:start w:val="1"/>
      <w:numFmt w:val="decimal"/>
      <w:pStyle w:val="86"/>
      <w:suff w:val="nothing"/>
      <w:lvlText w:val="%1.%2　"/>
      <w:lvlJc w:val="left"/>
      <w:pPr>
        <w:ind w:left="0" w:firstLine="0"/>
      </w:pPr>
      <w:rPr>
        <w:rFonts w:hint="eastAsia" w:ascii="黑体" w:eastAsia="黑体"/>
        <w:b w:val="0"/>
        <w:i w:val="0"/>
        <w:sz w:val="21"/>
      </w:rPr>
    </w:lvl>
    <w:lvl w:ilvl="2" w:tentative="0">
      <w:start w:val="1"/>
      <w:numFmt w:val="decimal"/>
      <w:pStyle w:val="87"/>
      <w:suff w:val="nothing"/>
      <w:lvlText w:val="%1.%2.%3　"/>
      <w:lvlJc w:val="left"/>
      <w:pPr>
        <w:ind w:left="0" w:firstLine="0"/>
      </w:pPr>
      <w:rPr>
        <w:rFonts w:hint="eastAsia" w:ascii="黑体" w:eastAsia="黑体"/>
        <w:b w:val="0"/>
        <w:i w:val="0"/>
        <w:color w:val="auto"/>
        <w:sz w:val="21"/>
      </w:rPr>
    </w:lvl>
    <w:lvl w:ilvl="3" w:tentative="0">
      <w:start w:val="1"/>
      <w:numFmt w:val="decimal"/>
      <w:pStyle w:val="89"/>
      <w:suff w:val="nothing"/>
      <w:lvlText w:val="%1.%2.%3.%4　"/>
      <w:lvlJc w:val="left"/>
      <w:pPr>
        <w:ind w:left="0" w:firstLine="0"/>
      </w:pPr>
      <w:rPr>
        <w:rFonts w:hint="eastAsia" w:ascii="黑体" w:eastAsia="黑体"/>
        <w:b w:val="0"/>
        <w:i w:val="0"/>
        <w:sz w:val="21"/>
      </w:rPr>
    </w:lvl>
    <w:lvl w:ilvl="4" w:tentative="0">
      <w:start w:val="1"/>
      <w:numFmt w:val="decimal"/>
      <w:pStyle w:val="90"/>
      <w:suff w:val="nothing"/>
      <w:lvlText w:val="%1.%2.%3.%4.%5　"/>
      <w:lvlJc w:val="left"/>
      <w:pPr>
        <w:ind w:left="0" w:firstLine="0"/>
      </w:pPr>
      <w:rPr>
        <w:rFonts w:hint="eastAsia" w:ascii="黑体" w:eastAsia="黑体"/>
        <w:b w:val="0"/>
        <w:i w:val="0"/>
        <w:sz w:val="21"/>
      </w:rPr>
    </w:lvl>
    <w:lvl w:ilvl="5" w:tentative="0">
      <w:start w:val="1"/>
      <w:numFmt w:val="decimal"/>
      <w:pStyle w:val="92"/>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6">
    <w:nsid w:val="69506ABF"/>
    <w:multiLevelType w:val="multilevel"/>
    <w:tmpl w:val="69506ABF"/>
    <w:lvl w:ilvl="0" w:tentative="0">
      <w:start w:val="1"/>
      <w:numFmt w:val="bullet"/>
      <w:pStyle w:val="196"/>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27">
    <w:nsid w:val="6CA41985"/>
    <w:multiLevelType w:val="multilevel"/>
    <w:tmpl w:val="6CA41985"/>
    <w:lvl w:ilvl="0" w:tentative="0">
      <w:start w:val="1"/>
      <w:numFmt w:val="decimal"/>
      <w:pStyle w:val="105"/>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8">
    <w:nsid w:val="6CE42AC1"/>
    <w:multiLevelType w:val="multilevel"/>
    <w:tmpl w:val="6CE42AC1"/>
    <w:lvl w:ilvl="0" w:tentative="0">
      <w:start w:val="1"/>
      <w:numFmt w:val="lowerLetter"/>
      <w:pStyle w:val="181"/>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9">
    <w:nsid w:val="6CEA2025"/>
    <w:multiLevelType w:val="multilevel"/>
    <w:tmpl w:val="6CEA2025"/>
    <w:lvl w:ilvl="0" w:tentative="0">
      <w:start w:val="1"/>
      <w:numFmt w:val="none"/>
      <w:pStyle w:val="160"/>
      <w:suff w:val="nothing"/>
      <w:lvlText w:val="%1"/>
      <w:lvlJc w:val="left"/>
      <w:pPr>
        <w:ind w:left="0" w:firstLine="0"/>
      </w:pPr>
      <w:rPr>
        <w:rFonts w:hint="eastAsia"/>
      </w:rPr>
    </w:lvl>
    <w:lvl w:ilvl="1" w:tentative="0">
      <w:start w:val="1"/>
      <w:numFmt w:val="decimal"/>
      <w:pStyle w:val="112"/>
      <w:suff w:val="nothing"/>
      <w:lvlText w:val="%1%2　"/>
      <w:lvlJc w:val="left"/>
      <w:pPr>
        <w:ind w:left="0" w:firstLine="0"/>
      </w:pPr>
      <w:rPr>
        <w:rFonts w:hint="eastAsia" w:ascii="黑体" w:eastAsia="黑体"/>
        <w:b w:val="0"/>
        <w:i w:val="0"/>
        <w:sz w:val="21"/>
      </w:rPr>
    </w:lvl>
    <w:lvl w:ilvl="2" w:tentative="0">
      <w:start w:val="1"/>
      <w:numFmt w:val="decimal"/>
      <w:pStyle w:val="113"/>
      <w:suff w:val="nothing"/>
      <w:lvlText w:val="%1%2.%3　"/>
      <w:lvlJc w:val="left"/>
      <w:pPr>
        <w:ind w:left="0" w:firstLine="0"/>
      </w:pPr>
      <w:rPr>
        <w:rFonts w:hAnsi="Times New Roman" w:cs="Times New Roman"/>
        <w:b w:val="0"/>
        <w:bCs w:val="0"/>
        <w:i w:val="0"/>
        <w:iCs w:val="0"/>
        <w:caps w:val="0"/>
        <w:smallCaps w:val="0"/>
        <w:strike w:val="0"/>
        <w:dstrike w:val="0"/>
        <w:outline w:val="0"/>
        <w:shadow w:val="0"/>
        <w:emboss w:val="0"/>
        <w:imprint w:val="0"/>
        <w:vanish w:val="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lvl>
    <w:lvl w:ilvl="3" w:tentative="0">
      <w:start w:val="1"/>
      <w:numFmt w:val="decimal"/>
      <w:pStyle w:val="73"/>
      <w:suff w:val="nothing"/>
      <w:lvlText w:val="%1%2.%3.%4　"/>
      <w:lvlJc w:val="left"/>
      <w:pPr>
        <w:ind w:left="851" w:firstLine="0"/>
      </w:pPr>
    </w:lvl>
    <w:lvl w:ilvl="4" w:tentative="0">
      <w:start w:val="1"/>
      <w:numFmt w:val="decimal"/>
      <w:pStyle w:val="102"/>
      <w:suff w:val="nothing"/>
      <w:lvlText w:val="%1%2.%3.%4.%5　"/>
      <w:lvlJc w:val="left"/>
      <w:pPr>
        <w:ind w:left="710" w:firstLine="0"/>
      </w:pPr>
    </w:lvl>
    <w:lvl w:ilvl="5" w:tentative="0">
      <w:start w:val="1"/>
      <w:numFmt w:val="decimal"/>
      <w:pStyle w:val="106"/>
      <w:suff w:val="nothing"/>
      <w:lvlText w:val="%1%2.%3.%4.%5.%6　"/>
      <w:lvlJc w:val="left"/>
      <w:pPr>
        <w:ind w:left="0" w:firstLine="0"/>
      </w:pPr>
      <w:rPr>
        <w:rFonts w:hint="eastAsia" w:ascii="黑体" w:eastAsia="黑体"/>
        <w:b w:val="0"/>
        <w:i w:val="0"/>
        <w:sz w:val="21"/>
      </w:rPr>
    </w:lvl>
    <w:lvl w:ilvl="6" w:tentative="0">
      <w:start w:val="1"/>
      <w:numFmt w:val="decimal"/>
      <w:pStyle w:val="111"/>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30">
    <w:nsid w:val="6DBF04F4"/>
    <w:multiLevelType w:val="multilevel"/>
    <w:tmpl w:val="6DBF04F4"/>
    <w:lvl w:ilvl="0" w:tentative="0">
      <w:start w:val="1"/>
      <w:numFmt w:val="none"/>
      <w:pStyle w:val="187"/>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31">
    <w:nsid w:val="6DF35F19"/>
    <w:multiLevelType w:val="multilevel"/>
    <w:tmpl w:val="6DF35F19"/>
    <w:lvl w:ilvl="0" w:tentative="0">
      <w:start w:val="1"/>
      <w:numFmt w:val="decimal"/>
      <w:pStyle w:val="123"/>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2">
    <w:nsid w:val="76933334"/>
    <w:multiLevelType w:val="multilevel"/>
    <w:tmpl w:val="76933334"/>
    <w:lvl w:ilvl="0" w:tentative="0">
      <w:start w:val="1"/>
      <w:numFmt w:val="none"/>
      <w:pStyle w:val="147"/>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29"/>
  </w:num>
  <w:num w:numId="3">
    <w:abstractNumId w:val="5"/>
  </w:num>
  <w:num w:numId="4">
    <w:abstractNumId w:val="25"/>
  </w:num>
  <w:num w:numId="5">
    <w:abstractNumId w:val="20"/>
  </w:num>
  <w:num w:numId="6">
    <w:abstractNumId w:val="14"/>
  </w:num>
  <w:num w:numId="7">
    <w:abstractNumId w:val="9"/>
  </w:num>
  <w:num w:numId="8">
    <w:abstractNumId w:val="3"/>
  </w:num>
  <w:num w:numId="9">
    <w:abstractNumId w:val="10"/>
  </w:num>
  <w:num w:numId="10">
    <w:abstractNumId w:val="18"/>
  </w:num>
  <w:num w:numId="11">
    <w:abstractNumId w:val="27"/>
  </w:num>
  <w:num w:numId="12">
    <w:abstractNumId w:val="12"/>
  </w:num>
  <w:num w:numId="13">
    <w:abstractNumId w:val="13"/>
  </w:num>
  <w:num w:numId="14">
    <w:abstractNumId w:val="8"/>
  </w:num>
  <w:num w:numId="15">
    <w:abstractNumId w:val="21"/>
  </w:num>
  <w:num w:numId="16">
    <w:abstractNumId w:val="23"/>
  </w:num>
  <w:num w:numId="17">
    <w:abstractNumId w:val="19"/>
  </w:num>
  <w:num w:numId="18">
    <w:abstractNumId w:val="31"/>
  </w:num>
  <w:num w:numId="19">
    <w:abstractNumId w:val="16"/>
  </w:num>
  <w:num w:numId="20">
    <w:abstractNumId w:val="1"/>
  </w:num>
  <w:num w:numId="21">
    <w:abstractNumId w:val="11"/>
  </w:num>
  <w:num w:numId="22">
    <w:abstractNumId w:val="32"/>
  </w:num>
  <w:num w:numId="23">
    <w:abstractNumId w:val="22"/>
  </w:num>
  <w:num w:numId="24">
    <w:abstractNumId w:val="6"/>
  </w:num>
  <w:num w:numId="25">
    <w:abstractNumId w:val="28"/>
  </w:num>
  <w:num w:numId="26">
    <w:abstractNumId w:val="30"/>
  </w:num>
  <w:num w:numId="27">
    <w:abstractNumId w:val="2"/>
  </w:num>
  <w:num w:numId="28">
    <w:abstractNumId w:val="4"/>
  </w:num>
  <w:num w:numId="29">
    <w:abstractNumId w:val="15"/>
  </w:num>
  <w:num w:numId="30">
    <w:abstractNumId w:val="26"/>
  </w:num>
  <w:num w:numId="31">
    <w:abstractNumId w:val="24"/>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true"/>
  <w:bordersDoNotSurroundFooter w:val="true"/>
  <w:hideSpelling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attachedTemplate r:id="rId1"/>
  <w:documentProtection w:edit="forms" w:enforcement="0"/>
  <w:defaultTabStop w:val="420"/>
  <w:evenAndOddHeaders w:val="true"/>
  <w:drawingGridHorizontalSpacing w:val="105"/>
  <w:drawingGridVerticalSpacing w:val="156"/>
  <w:noPunctuationKerning w:val="true"/>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kyNWUyNDIxZTgwODgxZTNkNDQ4MGVmMWJlMzM2NjkifQ=="/>
  </w:docVars>
  <w:rsids>
    <w:rsidRoot w:val="00455E99"/>
    <w:rsid w:val="0000040A"/>
    <w:rsid w:val="000007AF"/>
    <w:rsid w:val="00000A94"/>
    <w:rsid w:val="00001972"/>
    <w:rsid w:val="00001D9A"/>
    <w:rsid w:val="000075C0"/>
    <w:rsid w:val="00007B3A"/>
    <w:rsid w:val="000107E0"/>
    <w:rsid w:val="00011B7E"/>
    <w:rsid w:val="00011FDE"/>
    <w:rsid w:val="0001209A"/>
    <w:rsid w:val="000121F4"/>
    <w:rsid w:val="00012FFD"/>
    <w:rsid w:val="00014162"/>
    <w:rsid w:val="00014340"/>
    <w:rsid w:val="00014D4E"/>
    <w:rsid w:val="00016A9C"/>
    <w:rsid w:val="00022184"/>
    <w:rsid w:val="00022762"/>
    <w:rsid w:val="00022F11"/>
    <w:rsid w:val="00022FFF"/>
    <w:rsid w:val="00023875"/>
    <w:rsid w:val="000238E0"/>
    <w:rsid w:val="000249DB"/>
    <w:rsid w:val="0002595E"/>
    <w:rsid w:val="000303C3"/>
    <w:rsid w:val="000331D3"/>
    <w:rsid w:val="0003384B"/>
    <w:rsid w:val="000341DF"/>
    <w:rsid w:val="000346A5"/>
    <w:rsid w:val="00034A04"/>
    <w:rsid w:val="000359C3"/>
    <w:rsid w:val="00035A7D"/>
    <w:rsid w:val="00036024"/>
    <w:rsid w:val="000365ED"/>
    <w:rsid w:val="0004249A"/>
    <w:rsid w:val="0004249F"/>
    <w:rsid w:val="00043282"/>
    <w:rsid w:val="0004345F"/>
    <w:rsid w:val="00044286"/>
    <w:rsid w:val="0004465B"/>
    <w:rsid w:val="0004542C"/>
    <w:rsid w:val="00047C38"/>
    <w:rsid w:val="00047F28"/>
    <w:rsid w:val="000503AA"/>
    <w:rsid w:val="000506A1"/>
    <w:rsid w:val="000515DD"/>
    <w:rsid w:val="000522DE"/>
    <w:rsid w:val="0005265A"/>
    <w:rsid w:val="000539DD"/>
    <w:rsid w:val="00053BD3"/>
    <w:rsid w:val="00053BEA"/>
    <w:rsid w:val="00054B3A"/>
    <w:rsid w:val="000551D8"/>
    <w:rsid w:val="000556ED"/>
    <w:rsid w:val="00055FE2"/>
    <w:rsid w:val="0005616F"/>
    <w:rsid w:val="00060C2E"/>
    <w:rsid w:val="00061033"/>
    <w:rsid w:val="00061846"/>
    <w:rsid w:val="000619E9"/>
    <w:rsid w:val="000622D4"/>
    <w:rsid w:val="0006357D"/>
    <w:rsid w:val="00065480"/>
    <w:rsid w:val="00065625"/>
    <w:rsid w:val="000657C5"/>
    <w:rsid w:val="000673A0"/>
    <w:rsid w:val="00067F1E"/>
    <w:rsid w:val="00071CC0"/>
    <w:rsid w:val="00071E23"/>
    <w:rsid w:val="00073C8C"/>
    <w:rsid w:val="00073E15"/>
    <w:rsid w:val="000744AF"/>
    <w:rsid w:val="00074635"/>
    <w:rsid w:val="00077B64"/>
    <w:rsid w:val="00080A1C"/>
    <w:rsid w:val="00082317"/>
    <w:rsid w:val="00083B72"/>
    <w:rsid w:val="00083D2C"/>
    <w:rsid w:val="000866ED"/>
    <w:rsid w:val="00086AA1"/>
    <w:rsid w:val="00087A77"/>
    <w:rsid w:val="00090CA6"/>
    <w:rsid w:val="00091370"/>
    <w:rsid w:val="00092B8A"/>
    <w:rsid w:val="00092FB0"/>
    <w:rsid w:val="000934C5"/>
    <w:rsid w:val="00093AC9"/>
    <w:rsid w:val="00093D25"/>
    <w:rsid w:val="00093DAB"/>
    <w:rsid w:val="00094576"/>
    <w:rsid w:val="00094D73"/>
    <w:rsid w:val="00096D63"/>
    <w:rsid w:val="00097789"/>
    <w:rsid w:val="000A03C5"/>
    <w:rsid w:val="000A0B60"/>
    <w:rsid w:val="000A0EB8"/>
    <w:rsid w:val="000A19FC"/>
    <w:rsid w:val="000A296B"/>
    <w:rsid w:val="000A7311"/>
    <w:rsid w:val="000A75C0"/>
    <w:rsid w:val="000B060F"/>
    <w:rsid w:val="000B1592"/>
    <w:rsid w:val="000B1FF2"/>
    <w:rsid w:val="000B2F88"/>
    <w:rsid w:val="000B31E1"/>
    <w:rsid w:val="000B3CDA"/>
    <w:rsid w:val="000B53C3"/>
    <w:rsid w:val="000B6A0B"/>
    <w:rsid w:val="000C0F6C"/>
    <w:rsid w:val="000C11DB"/>
    <w:rsid w:val="000C1492"/>
    <w:rsid w:val="000C19BA"/>
    <w:rsid w:val="000C2FBD"/>
    <w:rsid w:val="000C3701"/>
    <w:rsid w:val="000C408C"/>
    <w:rsid w:val="000C4B41"/>
    <w:rsid w:val="000C4D2C"/>
    <w:rsid w:val="000C57D6"/>
    <w:rsid w:val="000C61E5"/>
    <w:rsid w:val="000C6362"/>
    <w:rsid w:val="000C671B"/>
    <w:rsid w:val="000C6E1A"/>
    <w:rsid w:val="000C7666"/>
    <w:rsid w:val="000D0A9C"/>
    <w:rsid w:val="000D1795"/>
    <w:rsid w:val="000D2302"/>
    <w:rsid w:val="000D329A"/>
    <w:rsid w:val="000D4B9C"/>
    <w:rsid w:val="000D4CE0"/>
    <w:rsid w:val="000D4EB6"/>
    <w:rsid w:val="000D581B"/>
    <w:rsid w:val="000D649A"/>
    <w:rsid w:val="000D753B"/>
    <w:rsid w:val="000E1BF3"/>
    <w:rsid w:val="000E1FCA"/>
    <w:rsid w:val="000E20B4"/>
    <w:rsid w:val="000E4C9E"/>
    <w:rsid w:val="000E5670"/>
    <w:rsid w:val="000E6F88"/>
    <w:rsid w:val="000E6FD7"/>
    <w:rsid w:val="000F06E1"/>
    <w:rsid w:val="000F0D3C"/>
    <w:rsid w:val="000F0E3C"/>
    <w:rsid w:val="000F19D5"/>
    <w:rsid w:val="000F48BC"/>
    <w:rsid w:val="000F4AEA"/>
    <w:rsid w:val="000F4EFB"/>
    <w:rsid w:val="000F611F"/>
    <w:rsid w:val="000F633F"/>
    <w:rsid w:val="000F67E9"/>
    <w:rsid w:val="001011D6"/>
    <w:rsid w:val="00104926"/>
    <w:rsid w:val="00105E8B"/>
    <w:rsid w:val="00112638"/>
    <w:rsid w:val="00113B1E"/>
    <w:rsid w:val="00114AF8"/>
    <w:rsid w:val="001167FA"/>
    <w:rsid w:val="0011711C"/>
    <w:rsid w:val="00120529"/>
    <w:rsid w:val="0012059C"/>
    <w:rsid w:val="00124932"/>
    <w:rsid w:val="00124E4F"/>
    <w:rsid w:val="001251A3"/>
    <w:rsid w:val="001260B7"/>
    <w:rsid w:val="001265CB"/>
    <w:rsid w:val="00127D88"/>
    <w:rsid w:val="0013168A"/>
    <w:rsid w:val="001321C6"/>
    <w:rsid w:val="001325C4"/>
    <w:rsid w:val="00133010"/>
    <w:rsid w:val="001334B1"/>
    <w:rsid w:val="0013381C"/>
    <w:rsid w:val="001338EE"/>
    <w:rsid w:val="00133AAE"/>
    <w:rsid w:val="00135323"/>
    <w:rsid w:val="001356C4"/>
    <w:rsid w:val="00135801"/>
    <w:rsid w:val="00141114"/>
    <w:rsid w:val="00141FF4"/>
    <w:rsid w:val="00142969"/>
    <w:rsid w:val="00142C66"/>
    <w:rsid w:val="001446C2"/>
    <w:rsid w:val="00145481"/>
    <w:rsid w:val="00145665"/>
    <w:rsid w:val="001457E7"/>
    <w:rsid w:val="00145D9D"/>
    <w:rsid w:val="00146388"/>
    <w:rsid w:val="00147304"/>
    <w:rsid w:val="00147520"/>
    <w:rsid w:val="001476D6"/>
    <w:rsid w:val="001529E5"/>
    <w:rsid w:val="00153934"/>
    <w:rsid w:val="00153C7E"/>
    <w:rsid w:val="001546B6"/>
    <w:rsid w:val="00156B25"/>
    <w:rsid w:val="00156C88"/>
    <w:rsid w:val="00156E1A"/>
    <w:rsid w:val="00157894"/>
    <w:rsid w:val="00157B55"/>
    <w:rsid w:val="001626A4"/>
    <w:rsid w:val="0016412B"/>
    <w:rsid w:val="001642FA"/>
    <w:rsid w:val="001649EB"/>
    <w:rsid w:val="00164BAF"/>
    <w:rsid w:val="00164F57"/>
    <w:rsid w:val="00164FA8"/>
    <w:rsid w:val="00165065"/>
    <w:rsid w:val="00165434"/>
    <w:rsid w:val="0016580B"/>
    <w:rsid w:val="00165F49"/>
    <w:rsid w:val="00166B88"/>
    <w:rsid w:val="0016770A"/>
    <w:rsid w:val="00170804"/>
    <w:rsid w:val="001708E9"/>
    <w:rsid w:val="00172F6C"/>
    <w:rsid w:val="0017340B"/>
    <w:rsid w:val="00173FB1"/>
    <w:rsid w:val="001754F3"/>
    <w:rsid w:val="00176DFD"/>
    <w:rsid w:val="00177A84"/>
    <w:rsid w:val="00184989"/>
    <w:rsid w:val="00184A49"/>
    <w:rsid w:val="00184D8C"/>
    <w:rsid w:val="001852C9"/>
    <w:rsid w:val="00190087"/>
    <w:rsid w:val="0019108E"/>
    <w:rsid w:val="001913C4"/>
    <w:rsid w:val="0019348F"/>
    <w:rsid w:val="00193A07"/>
    <w:rsid w:val="00194C95"/>
    <w:rsid w:val="00195C34"/>
    <w:rsid w:val="00196EF5"/>
    <w:rsid w:val="00197001"/>
    <w:rsid w:val="001A1A53"/>
    <w:rsid w:val="001A234A"/>
    <w:rsid w:val="001A499F"/>
    <w:rsid w:val="001A4CF3"/>
    <w:rsid w:val="001B06E8"/>
    <w:rsid w:val="001B1873"/>
    <w:rsid w:val="001B2635"/>
    <w:rsid w:val="001B2C1B"/>
    <w:rsid w:val="001B4826"/>
    <w:rsid w:val="001B64AB"/>
    <w:rsid w:val="001B71D0"/>
    <w:rsid w:val="001B71EE"/>
    <w:rsid w:val="001C04A8"/>
    <w:rsid w:val="001C23B0"/>
    <w:rsid w:val="001C2713"/>
    <w:rsid w:val="001C2C03"/>
    <w:rsid w:val="001C2ECC"/>
    <w:rsid w:val="001C42F7"/>
    <w:rsid w:val="001C49E5"/>
    <w:rsid w:val="001C5469"/>
    <w:rsid w:val="001C6093"/>
    <w:rsid w:val="001C680C"/>
    <w:rsid w:val="001C7001"/>
    <w:rsid w:val="001C7FEA"/>
    <w:rsid w:val="001D0499"/>
    <w:rsid w:val="001D0BBE"/>
    <w:rsid w:val="001D0ED4"/>
    <w:rsid w:val="001D1967"/>
    <w:rsid w:val="001D1F58"/>
    <w:rsid w:val="001D212F"/>
    <w:rsid w:val="001D257E"/>
    <w:rsid w:val="001D29D7"/>
    <w:rsid w:val="001D2DE7"/>
    <w:rsid w:val="001D3037"/>
    <w:rsid w:val="001D37FD"/>
    <w:rsid w:val="001D411C"/>
    <w:rsid w:val="001E0AFC"/>
    <w:rsid w:val="001E1206"/>
    <w:rsid w:val="001E1B6A"/>
    <w:rsid w:val="001E2484"/>
    <w:rsid w:val="001E2A82"/>
    <w:rsid w:val="001E3CC4"/>
    <w:rsid w:val="001E4578"/>
    <w:rsid w:val="001E4882"/>
    <w:rsid w:val="001E73AB"/>
    <w:rsid w:val="001F092D"/>
    <w:rsid w:val="001F143A"/>
    <w:rsid w:val="001F1605"/>
    <w:rsid w:val="001F2508"/>
    <w:rsid w:val="001F3DEE"/>
    <w:rsid w:val="001F4816"/>
    <w:rsid w:val="001F4EE9"/>
    <w:rsid w:val="001F5149"/>
    <w:rsid w:val="001F69B4"/>
    <w:rsid w:val="001F77C7"/>
    <w:rsid w:val="00200183"/>
    <w:rsid w:val="00200333"/>
    <w:rsid w:val="0020107D"/>
    <w:rsid w:val="00202AA4"/>
    <w:rsid w:val="002031F7"/>
    <w:rsid w:val="002040E6"/>
    <w:rsid w:val="00204B9F"/>
    <w:rsid w:val="00204C04"/>
    <w:rsid w:val="0020527B"/>
    <w:rsid w:val="00205F2C"/>
    <w:rsid w:val="00210325"/>
    <w:rsid w:val="002103E2"/>
    <w:rsid w:val="00210B15"/>
    <w:rsid w:val="002142EA"/>
    <w:rsid w:val="002204BB"/>
    <w:rsid w:val="002208B4"/>
    <w:rsid w:val="00220ADB"/>
    <w:rsid w:val="00221B79"/>
    <w:rsid w:val="00221C6B"/>
    <w:rsid w:val="002229E3"/>
    <w:rsid w:val="00223F82"/>
    <w:rsid w:val="0022495A"/>
    <w:rsid w:val="002253A1"/>
    <w:rsid w:val="00225CF8"/>
    <w:rsid w:val="00226E51"/>
    <w:rsid w:val="0022715D"/>
    <w:rsid w:val="002276E1"/>
    <w:rsid w:val="0022794E"/>
    <w:rsid w:val="00227F98"/>
    <w:rsid w:val="00230567"/>
    <w:rsid w:val="002313CE"/>
    <w:rsid w:val="00231976"/>
    <w:rsid w:val="00232676"/>
    <w:rsid w:val="00233D64"/>
    <w:rsid w:val="002344B0"/>
    <w:rsid w:val="0023482A"/>
    <w:rsid w:val="00234C2F"/>
    <w:rsid w:val="002359CB"/>
    <w:rsid w:val="00236359"/>
    <w:rsid w:val="00243540"/>
    <w:rsid w:val="0024497B"/>
    <w:rsid w:val="0024515B"/>
    <w:rsid w:val="00246021"/>
    <w:rsid w:val="0024666E"/>
    <w:rsid w:val="00246C47"/>
    <w:rsid w:val="00246D3E"/>
    <w:rsid w:val="00247F52"/>
    <w:rsid w:val="00250B25"/>
    <w:rsid w:val="00250BBE"/>
    <w:rsid w:val="002515C2"/>
    <w:rsid w:val="0025194F"/>
    <w:rsid w:val="00254D17"/>
    <w:rsid w:val="00255396"/>
    <w:rsid w:val="002562DE"/>
    <w:rsid w:val="0026148A"/>
    <w:rsid w:val="0026259B"/>
    <w:rsid w:val="00262696"/>
    <w:rsid w:val="00263A59"/>
    <w:rsid w:val="00263D25"/>
    <w:rsid w:val="002643C3"/>
    <w:rsid w:val="00264A0C"/>
    <w:rsid w:val="00265575"/>
    <w:rsid w:val="00266EEB"/>
    <w:rsid w:val="00267EF4"/>
    <w:rsid w:val="00270959"/>
    <w:rsid w:val="00270CB8"/>
    <w:rsid w:val="00271B76"/>
    <w:rsid w:val="00272B08"/>
    <w:rsid w:val="00274063"/>
    <w:rsid w:val="002813D8"/>
    <w:rsid w:val="00281BB8"/>
    <w:rsid w:val="00281E9E"/>
    <w:rsid w:val="00282405"/>
    <w:rsid w:val="00284E3D"/>
    <w:rsid w:val="00285170"/>
    <w:rsid w:val="00285361"/>
    <w:rsid w:val="00287236"/>
    <w:rsid w:val="0029185E"/>
    <w:rsid w:val="00292D60"/>
    <w:rsid w:val="00293B30"/>
    <w:rsid w:val="00294D34"/>
    <w:rsid w:val="00294E3B"/>
    <w:rsid w:val="00296193"/>
    <w:rsid w:val="00296C66"/>
    <w:rsid w:val="00296EBE"/>
    <w:rsid w:val="002974E3"/>
    <w:rsid w:val="00297E78"/>
    <w:rsid w:val="002A084B"/>
    <w:rsid w:val="002A1260"/>
    <w:rsid w:val="002A1589"/>
    <w:rsid w:val="002A1608"/>
    <w:rsid w:val="002A25DC"/>
    <w:rsid w:val="002A2A31"/>
    <w:rsid w:val="002A2F70"/>
    <w:rsid w:val="002A3AAB"/>
    <w:rsid w:val="002A3B9F"/>
    <w:rsid w:val="002A48DE"/>
    <w:rsid w:val="002A4CEA"/>
    <w:rsid w:val="002A54C1"/>
    <w:rsid w:val="002A5977"/>
    <w:rsid w:val="002A5A13"/>
    <w:rsid w:val="002A757F"/>
    <w:rsid w:val="002A7F44"/>
    <w:rsid w:val="002B0BE2"/>
    <w:rsid w:val="002B0C40"/>
    <w:rsid w:val="002B1966"/>
    <w:rsid w:val="002B4508"/>
    <w:rsid w:val="002B5779"/>
    <w:rsid w:val="002B579B"/>
    <w:rsid w:val="002B5B29"/>
    <w:rsid w:val="002B65C9"/>
    <w:rsid w:val="002B7332"/>
    <w:rsid w:val="002B7F51"/>
    <w:rsid w:val="002C09E7"/>
    <w:rsid w:val="002C1E06"/>
    <w:rsid w:val="002C1E1C"/>
    <w:rsid w:val="002C39F5"/>
    <w:rsid w:val="002C3F07"/>
    <w:rsid w:val="002C5278"/>
    <w:rsid w:val="002C7EBB"/>
    <w:rsid w:val="002D06C1"/>
    <w:rsid w:val="002D18C5"/>
    <w:rsid w:val="002D2238"/>
    <w:rsid w:val="002D42B5"/>
    <w:rsid w:val="002D4F1A"/>
    <w:rsid w:val="002D6EC6"/>
    <w:rsid w:val="002D79AC"/>
    <w:rsid w:val="002E004E"/>
    <w:rsid w:val="002E039D"/>
    <w:rsid w:val="002E4A08"/>
    <w:rsid w:val="002E4ABB"/>
    <w:rsid w:val="002E4D5A"/>
    <w:rsid w:val="002E6326"/>
    <w:rsid w:val="002F05DF"/>
    <w:rsid w:val="002F30E0"/>
    <w:rsid w:val="002F35E4"/>
    <w:rsid w:val="002F3730"/>
    <w:rsid w:val="002F38E1"/>
    <w:rsid w:val="002F5EF1"/>
    <w:rsid w:val="002F7AF6"/>
    <w:rsid w:val="00300E63"/>
    <w:rsid w:val="00301F8B"/>
    <w:rsid w:val="00302E35"/>
    <w:rsid w:val="00302F5F"/>
    <w:rsid w:val="0030441D"/>
    <w:rsid w:val="00306063"/>
    <w:rsid w:val="00306B14"/>
    <w:rsid w:val="003077EA"/>
    <w:rsid w:val="00313B85"/>
    <w:rsid w:val="00315A1E"/>
    <w:rsid w:val="003168A0"/>
    <w:rsid w:val="00317988"/>
    <w:rsid w:val="003221B4"/>
    <w:rsid w:val="0032258D"/>
    <w:rsid w:val="00322E62"/>
    <w:rsid w:val="00323C4A"/>
    <w:rsid w:val="00324D13"/>
    <w:rsid w:val="00324D2A"/>
    <w:rsid w:val="00324EDD"/>
    <w:rsid w:val="0032599C"/>
    <w:rsid w:val="00326515"/>
    <w:rsid w:val="00331B72"/>
    <w:rsid w:val="00331D92"/>
    <w:rsid w:val="003320DC"/>
    <w:rsid w:val="0033247F"/>
    <w:rsid w:val="003331E4"/>
    <w:rsid w:val="00333FE5"/>
    <w:rsid w:val="00334893"/>
    <w:rsid w:val="00336C64"/>
    <w:rsid w:val="00337162"/>
    <w:rsid w:val="0034194F"/>
    <w:rsid w:val="003436F8"/>
    <w:rsid w:val="00344605"/>
    <w:rsid w:val="003467DC"/>
    <w:rsid w:val="003474AA"/>
    <w:rsid w:val="00350A3B"/>
    <w:rsid w:val="00350D1D"/>
    <w:rsid w:val="00352C83"/>
    <w:rsid w:val="003563B8"/>
    <w:rsid w:val="003615D2"/>
    <w:rsid w:val="0036429C"/>
    <w:rsid w:val="00364A53"/>
    <w:rsid w:val="003654CB"/>
    <w:rsid w:val="00365AA9"/>
    <w:rsid w:val="00365F86"/>
    <w:rsid w:val="00365F87"/>
    <w:rsid w:val="00366317"/>
    <w:rsid w:val="0036660A"/>
    <w:rsid w:val="00366E89"/>
    <w:rsid w:val="003671FC"/>
    <w:rsid w:val="003705F4"/>
    <w:rsid w:val="00370D58"/>
    <w:rsid w:val="00371316"/>
    <w:rsid w:val="00373B8C"/>
    <w:rsid w:val="00376713"/>
    <w:rsid w:val="003813E1"/>
    <w:rsid w:val="00381815"/>
    <w:rsid w:val="003819AF"/>
    <w:rsid w:val="003820E9"/>
    <w:rsid w:val="00382DE7"/>
    <w:rsid w:val="003846B5"/>
    <w:rsid w:val="00384FFC"/>
    <w:rsid w:val="00385DF3"/>
    <w:rsid w:val="003862F3"/>
    <w:rsid w:val="00386D5E"/>
    <w:rsid w:val="003872FC"/>
    <w:rsid w:val="00387ADC"/>
    <w:rsid w:val="00387DC2"/>
    <w:rsid w:val="00390020"/>
    <w:rsid w:val="003903D6"/>
    <w:rsid w:val="00390EE6"/>
    <w:rsid w:val="0039118F"/>
    <w:rsid w:val="0039181E"/>
    <w:rsid w:val="00392217"/>
    <w:rsid w:val="00392AD7"/>
    <w:rsid w:val="003938D9"/>
    <w:rsid w:val="00394376"/>
    <w:rsid w:val="003943FF"/>
    <w:rsid w:val="00395700"/>
    <w:rsid w:val="003974EB"/>
    <w:rsid w:val="00397CC5"/>
    <w:rsid w:val="003A0270"/>
    <w:rsid w:val="003A0C05"/>
    <w:rsid w:val="003A1582"/>
    <w:rsid w:val="003A2611"/>
    <w:rsid w:val="003A3A84"/>
    <w:rsid w:val="003A4077"/>
    <w:rsid w:val="003A5F24"/>
    <w:rsid w:val="003A6223"/>
    <w:rsid w:val="003B09AD"/>
    <w:rsid w:val="003B1F18"/>
    <w:rsid w:val="003B46B8"/>
    <w:rsid w:val="003B5596"/>
    <w:rsid w:val="003B5BF0"/>
    <w:rsid w:val="003B60BF"/>
    <w:rsid w:val="003B60DD"/>
    <w:rsid w:val="003B6BE3"/>
    <w:rsid w:val="003C010C"/>
    <w:rsid w:val="003C0A6C"/>
    <w:rsid w:val="003C14F8"/>
    <w:rsid w:val="003C1534"/>
    <w:rsid w:val="003C1B55"/>
    <w:rsid w:val="003C3EA0"/>
    <w:rsid w:val="003C51BD"/>
    <w:rsid w:val="003C5A43"/>
    <w:rsid w:val="003D0519"/>
    <w:rsid w:val="003D0CFB"/>
    <w:rsid w:val="003D0FF6"/>
    <w:rsid w:val="003D262C"/>
    <w:rsid w:val="003D49BD"/>
    <w:rsid w:val="003D694D"/>
    <w:rsid w:val="003D6D61"/>
    <w:rsid w:val="003E091D"/>
    <w:rsid w:val="003E1C53"/>
    <w:rsid w:val="003E2A69"/>
    <w:rsid w:val="003E2D49"/>
    <w:rsid w:val="003E2FD4"/>
    <w:rsid w:val="003E3ED6"/>
    <w:rsid w:val="003E41DF"/>
    <w:rsid w:val="003E49F6"/>
    <w:rsid w:val="003E57C3"/>
    <w:rsid w:val="003E660F"/>
    <w:rsid w:val="003E691C"/>
    <w:rsid w:val="003F0841"/>
    <w:rsid w:val="003F23D3"/>
    <w:rsid w:val="003F2F65"/>
    <w:rsid w:val="003F3F08"/>
    <w:rsid w:val="003F49F1"/>
    <w:rsid w:val="003F6272"/>
    <w:rsid w:val="003F6E61"/>
    <w:rsid w:val="00400E72"/>
    <w:rsid w:val="00401400"/>
    <w:rsid w:val="00401458"/>
    <w:rsid w:val="0040420E"/>
    <w:rsid w:val="00404869"/>
    <w:rsid w:val="00405884"/>
    <w:rsid w:val="00407D39"/>
    <w:rsid w:val="0041085E"/>
    <w:rsid w:val="0041477A"/>
    <w:rsid w:val="004157F5"/>
    <w:rsid w:val="004167A3"/>
    <w:rsid w:val="0041724F"/>
    <w:rsid w:val="004205D2"/>
    <w:rsid w:val="00422C30"/>
    <w:rsid w:val="00425961"/>
    <w:rsid w:val="00426D90"/>
    <w:rsid w:val="00432DAA"/>
    <w:rsid w:val="004333F3"/>
    <w:rsid w:val="00433767"/>
    <w:rsid w:val="00434305"/>
    <w:rsid w:val="0043449A"/>
    <w:rsid w:val="00435C92"/>
    <w:rsid w:val="00435DF7"/>
    <w:rsid w:val="00435F2E"/>
    <w:rsid w:val="0044083F"/>
    <w:rsid w:val="00441AE7"/>
    <w:rsid w:val="00442077"/>
    <w:rsid w:val="004425F1"/>
    <w:rsid w:val="004437A1"/>
    <w:rsid w:val="0044453A"/>
    <w:rsid w:val="00445574"/>
    <w:rsid w:val="00445CDF"/>
    <w:rsid w:val="004467FB"/>
    <w:rsid w:val="00450FD4"/>
    <w:rsid w:val="00452D6B"/>
    <w:rsid w:val="00454484"/>
    <w:rsid w:val="00454765"/>
    <w:rsid w:val="0045517B"/>
    <w:rsid w:val="00455E99"/>
    <w:rsid w:val="00457C6A"/>
    <w:rsid w:val="00463B77"/>
    <w:rsid w:val="00463C7B"/>
    <w:rsid w:val="004644A6"/>
    <w:rsid w:val="0046514F"/>
    <w:rsid w:val="004659BD"/>
    <w:rsid w:val="00465DF9"/>
    <w:rsid w:val="0046732B"/>
    <w:rsid w:val="00470775"/>
    <w:rsid w:val="004717A0"/>
    <w:rsid w:val="004746B1"/>
    <w:rsid w:val="0047583F"/>
    <w:rsid w:val="00475DE8"/>
    <w:rsid w:val="0047751C"/>
    <w:rsid w:val="00481C44"/>
    <w:rsid w:val="0048453D"/>
    <w:rsid w:val="00484936"/>
    <w:rsid w:val="00484A9F"/>
    <w:rsid w:val="00485C89"/>
    <w:rsid w:val="00486BE3"/>
    <w:rsid w:val="00487174"/>
    <w:rsid w:val="00487A19"/>
    <w:rsid w:val="004905E4"/>
    <w:rsid w:val="00490A89"/>
    <w:rsid w:val="00490AB4"/>
    <w:rsid w:val="00492590"/>
    <w:rsid w:val="00492F02"/>
    <w:rsid w:val="004939AE"/>
    <w:rsid w:val="00493AA3"/>
    <w:rsid w:val="004A12DF"/>
    <w:rsid w:val="004A17E6"/>
    <w:rsid w:val="004A1BA8"/>
    <w:rsid w:val="004A4419"/>
    <w:rsid w:val="004A4B57"/>
    <w:rsid w:val="004A5D2B"/>
    <w:rsid w:val="004A63FA"/>
    <w:rsid w:val="004B0272"/>
    <w:rsid w:val="004B0AAE"/>
    <w:rsid w:val="004B26B4"/>
    <w:rsid w:val="004B2701"/>
    <w:rsid w:val="004B2ADB"/>
    <w:rsid w:val="004B2E1B"/>
    <w:rsid w:val="004B3AA8"/>
    <w:rsid w:val="004B3E93"/>
    <w:rsid w:val="004B5D86"/>
    <w:rsid w:val="004B6949"/>
    <w:rsid w:val="004C1FBC"/>
    <w:rsid w:val="004C3F1D"/>
    <w:rsid w:val="004C458D"/>
    <w:rsid w:val="004C7556"/>
    <w:rsid w:val="004C7E8B"/>
    <w:rsid w:val="004C7E9D"/>
    <w:rsid w:val="004C7EAB"/>
    <w:rsid w:val="004C7F67"/>
    <w:rsid w:val="004D076D"/>
    <w:rsid w:val="004D0EF1"/>
    <w:rsid w:val="004D2253"/>
    <w:rsid w:val="004D2458"/>
    <w:rsid w:val="004D2C64"/>
    <w:rsid w:val="004D4406"/>
    <w:rsid w:val="004D4CF1"/>
    <w:rsid w:val="004D7C42"/>
    <w:rsid w:val="004E0465"/>
    <w:rsid w:val="004E08D3"/>
    <w:rsid w:val="004E0EDE"/>
    <w:rsid w:val="004E127B"/>
    <w:rsid w:val="004E1C0A"/>
    <w:rsid w:val="004E2177"/>
    <w:rsid w:val="004E240E"/>
    <w:rsid w:val="004E2B06"/>
    <w:rsid w:val="004E30C5"/>
    <w:rsid w:val="004E35D3"/>
    <w:rsid w:val="004E4AA5"/>
    <w:rsid w:val="004E4AEE"/>
    <w:rsid w:val="004E59E3"/>
    <w:rsid w:val="004E648C"/>
    <w:rsid w:val="004E6634"/>
    <w:rsid w:val="004E67C0"/>
    <w:rsid w:val="004F16F6"/>
    <w:rsid w:val="004F391A"/>
    <w:rsid w:val="004F3CFB"/>
    <w:rsid w:val="004F6456"/>
    <w:rsid w:val="004F696E"/>
    <w:rsid w:val="004F6C71"/>
    <w:rsid w:val="004F701E"/>
    <w:rsid w:val="004F7794"/>
    <w:rsid w:val="004F7ABA"/>
    <w:rsid w:val="00501139"/>
    <w:rsid w:val="0050363E"/>
    <w:rsid w:val="005039BC"/>
    <w:rsid w:val="005043BB"/>
    <w:rsid w:val="00504A3D"/>
    <w:rsid w:val="00505767"/>
    <w:rsid w:val="005073F0"/>
    <w:rsid w:val="00510A7B"/>
    <w:rsid w:val="00512F6E"/>
    <w:rsid w:val="00513038"/>
    <w:rsid w:val="00514174"/>
    <w:rsid w:val="00515A35"/>
    <w:rsid w:val="00516088"/>
    <w:rsid w:val="00516B0B"/>
    <w:rsid w:val="00517421"/>
    <w:rsid w:val="00517E86"/>
    <w:rsid w:val="00517FF4"/>
    <w:rsid w:val="005220EC"/>
    <w:rsid w:val="00522F26"/>
    <w:rsid w:val="00523F95"/>
    <w:rsid w:val="00524D65"/>
    <w:rsid w:val="00525B16"/>
    <w:rsid w:val="00533B74"/>
    <w:rsid w:val="00533D04"/>
    <w:rsid w:val="00534804"/>
    <w:rsid w:val="00534BDF"/>
    <w:rsid w:val="005354EA"/>
    <w:rsid w:val="0053585F"/>
    <w:rsid w:val="00535EC4"/>
    <w:rsid w:val="00535ED9"/>
    <w:rsid w:val="0053692B"/>
    <w:rsid w:val="00540EAF"/>
    <w:rsid w:val="00541577"/>
    <w:rsid w:val="00541853"/>
    <w:rsid w:val="005432D6"/>
    <w:rsid w:val="00543BDA"/>
    <w:rsid w:val="005441CC"/>
    <w:rsid w:val="005479DA"/>
    <w:rsid w:val="00547BCC"/>
    <w:rsid w:val="0055013B"/>
    <w:rsid w:val="005505A1"/>
    <w:rsid w:val="00551C61"/>
    <w:rsid w:val="00551F6F"/>
    <w:rsid w:val="00553E29"/>
    <w:rsid w:val="00554124"/>
    <w:rsid w:val="00555044"/>
    <w:rsid w:val="00555C3E"/>
    <w:rsid w:val="00561475"/>
    <w:rsid w:val="0056154A"/>
    <w:rsid w:val="00561A7E"/>
    <w:rsid w:val="0056487B"/>
    <w:rsid w:val="00564FB9"/>
    <w:rsid w:val="00567EC4"/>
    <w:rsid w:val="00570068"/>
    <w:rsid w:val="0057158E"/>
    <w:rsid w:val="00573D9E"/>
    <w:rsid w:val="005801E3"/>
    <w:rsid w:val="00581802"/>
    <w:rsid w:val="00582144"/>
    <w:rsid w:val="005836A8"/>
    <w:rsid w:val="00583ABA"/>
    <w:rsid w:val="0058409C"/>
    <w:rsid w:val="00584262"/>
    <w:rsid w:val="0058601C"/>
    <w:rsid w:val="00586630"/>
    <w:rsid w:val="00587ADD"/>
    <w:rsid w:val="005901F6"/>
    <w:rsid w:val="00591E27"/>
    <w:rsid w:val="0059363A"/>
    <w:rsid w:val="005936AE"/>
    <w:rsid w:val="00595467"/>
    <w:rsid w:val="00596160"/>
    <w:rsid w:val="00596380"/>
    <w:rsid w:val="005966E2"/>
    <w:rsid w:val="00597007"/>
    <w:rsid w:val="005A0966"/>
    <w:rsid w:val="005A11B7"/>
    <w:rsid w:val="005A260B"/>
    <w:rsid w:val="005A4059"/>
    <w:rsid w:val="005A4A1B"/>
    <w:rsid w:val="005A54AC"/>
    <w:rsid w:val="005A7830"/>
    <w:rsid w:val="005A7FCE"/>
    <w:rsid w:val="005B0F3F"/>
    <w:rsid w:val="005B0F53"/>
    <w:rsid w:val="005B1619"/>
    <w:rsid w:val="005B1BA3"/>
    <w:rsid w:val="005B2672"/>
    <w:rsid w:val="005B2FF1"/>
    <w:rsid w:val="005B4903"/>
    <w:rsid w:val="005B508C"/>
    <w:rsid w:val="005B51CE"/>
    <w:rsid w:val="005B5885"/>
    <w:rsid w:val="005B5CD7"/>
    <w:rsid w:val="005B6CF6"/>
    <w:rsid w:val="005B7188"/>
    <w:rsid w:val="005B7422"/>
    <w:rsid w:val="005C028A"/>
    <w:rsid w:val="005C29B8"/>
    <w:rsid w:val="005C4880"/>
    <w:rsid w:val="005C5F21"/>
    <w:rsid w:val="005C6FA5"/>
    <w:rsid w:val="005C7156"/>
    <w:rsid w:val="005D0104"/>
    <w:rsid w:val="005D0C75"/>
    <w:rsid w:val="005D4171"/>
    <w:rsid w:val="005D6A95"/>
    <w:rsid w:val="005D6B2C"/>
    <w:rsid w:val="005D6D9C"/>
    <w:rsid w:val="005E029D"/>
    <w:rsid w:val="005E2335"/>
    <w:rsid w:val="005E24E2"/>
    <w:rsid w:val="005E3485"/>
    <w:rsid w:val="005E34CA"/>
    <w:rsid w:val="005E3C18"/>
    <w:rsid w:val="005E52DD"/>
    <w:rsid w:val="005E6812"/>
    <w:rsid w:val="005E7881"/>
    <w:rsid w:val="005E78E0"/>
    <w:rsid w:val="005F0D9C"/>
    <w:rsid w:val="005F284E"/>
    <w:rsid w:val="005F4712"/>
    <w:rsid w:val="006015CE"/>
    <w:rsid w:val="00602DBD"/>
    <w:rsid w:val="006036E2"/>
    <w:rsid w:val="00604784"/>
    <w:rsid w:val="00606419"/>
    <w:rsid w:val="00607D29"/>
    <w:rsid w:val="0061123F"/>
    <w:rsid w:val="006125C9"/>
    <w:rsid w:val="00612952"/>
    <w:rsid w:val="00612B81"/>
    <w:rsid w:val="00614CC1"/>
    <w:rsid w:val="00615A9D"/>
    <w:rsid w:val="00616470"/>
    <w:rsid w:val="00617387"/>
    <w:rsid w:val="006205D6"/>
    <w:rsid w:val="006252D8"/>
    <w:rsid w:val="006259BC"/>
    <w:rsid w:val="0062636B"/>
    <w:rsid w:val="00632182"/>
    <w:rsid w:val="00632AE0"/>
    <w:rsid w:val="00632C38"/>
    <w:rsid w:val="006336B0"/>
    <w:rsid w:val="00633C17"/>
    <w:rsid w:val="00634D9E"/>
    <w:rsid w:val="00634F58"/>
    <w:rsid w:val="00636E3E"/>
    <w:rsid w:val="006379F7"/>
    <w:rsid w:val="006379FB"/>
    <w:rsid w:val="00637E4D"/>
    <w:rsid w:val="00640422"/>
    <w:rsid w:val="00640620"/>
    <w:rsid w:val="00641A1F"/>
    <w:rsid w:val="00645904"/>
    <w:rsid w:val="0064783D"/>
    <w:rsid w:val="00651ACB"/>
    <w:rsid w:val="00651C47"/>
    <w:rsid w:val="00652AB2"/>
    <w:rsid w:val="00653FED"/>
    <w:rsid w:val="00654EC0"/>
    <w:rsid w:val="0065525B"/>
    <w:rsid w:val="0065575C"/>
    <w:rsid w:val="00655D4F"/>
    <w:rsid w:val="00656BC5"/>
    <w:rsid w:val="00656D29"/>
    <w:rsid w:val="006615E1"/>
    <w:rsid w:val="006639C5"/>
    <w:rsid w:val="006640E5"/>
    <w:rsid w:val="006646F1"/>
    <w:rsid w:val="00664929"/>
    <w:rsid w:val="00664F62"/>
    <w:rsid w:val="0066524E"/>
    <w:rsid w:val="006655E1"/>
    <w:rsid w:val="00666B17"/>
    <w:rsid w:val="00672060"/>
    <w:rsid w:val="00672BFD"/>
    <w:rsid w:val="006770F4"/>
    <w:rsid w:val="00677A84"/>
    <w:rsid w:val="0068026D"/>
    <w:rsid w:val="00680A27"/>
    <w:rsid w:val="006816A4"/>
    <w:rsid w:val="006819B8"/>
    <w:rsid w:val="00682828"/>
    <w:rsid w:val="006840A6"/>
    <w:rsid w:val="00684FA8"/>
    <w:rsid w:val="006850CD"/>
    <w:rsid w:val="00685AAB"/>
    <w:rsid w:val="00685E09"/>
    <w:rsid w:val="00685F5A"/>
    <w:rsid w:val="006902FE"/>
    <w:rsid w:val="006913BC"/>
    <w:rsid w:val="006933E7"/>
    <w:rsid w:val="0069344E"/>
    <w:rsid w:val="00695D22"/>
    <w:rsid w:val="0069616A"/>
    <w:rsid w:val="006A06F4"/>
    <w:rsid w:val="006A07AA"/>
    <w:rsid w:val="006A25E5"/>
    <w:rsid w:val="006A26CC"/>
    <w:rsid w:val="006A2B46"/>
    <w:rsid w:val="006A336D"/>
    <w:rsid w:val="006A37B9"/>
    <w:rsid w:val="006A584D"/>
    <w:rsid w:val="006A5CD4"/>
    <w:rsid w:val="006B1BB3"/>
    <w:rsid w:val="006B2672"/>
    <w:rsid w:val="006B2674"/>
    <w:rsid w:val="006B2D1C"/>
    <w:rsid w:val="006B5051"/>
    <w:rsid w:val="006B54BF"/>
    <w:rsid w:val="006B5F44"/>
    <w:rsid w:val="006B5F90"/>
    <w:rsid w:val="006B62E4"/>
    <w:rsid w:val="006B74D0"/>
    <w:rsid w:val="006C1BBA"/>
    <w:rsid w:val="006C2079"/>
    <w:rsid w:val="006C3E56"/>
    <w:rsid w:val="006C5A62"/>
    <w:rsid w:val="006C5D68"/>
    <w:rsid w:val="006C6976"/>
    <w:rsid w:val="006C6DD0"/>
    <w:rsid w:val="006C7295"/>
    <w:rsid w:val="006D04EA"/>
    <w:rsid w:val="006D15EA"/>
    <w:rsid w:val="006D16C4"/>
    <w:rsid w:val="006D3E96"/>
    <w:rsid w:val="006D4515"/>
    <w:rsid w:val="006D4BB1"/>
    <w:rsid w:val="006D6593"/>
    <w:rsid w:val="006E23EA"/>
    <w:rsid w:val="006E62B2"/>
    <w:rsid w:val="006F03A8"/>
    <w:rsid w:val="006F2ACA"/>
    <w:rsid w:val="006F2ADC"/>
    <w:rsid w:val="006F2BFE"/>
    <w:rsid w:val="006F31E9"/>
    <w:rsid w:val="006F4D2E"/>
    <w:rsid w:val="006F5B60"/>
    <w:rsid w:val="006F6284"/>
    <w:rsid w:val="007002C5"/>
    <w:rsid w:val="00700A51"/>
    <w:rsid w:val="007012C2"/>
    <w:rsid w:val="00704387"/>
    <w:rsid w:val="00707669"/>
    <w:rsid w:val="00707B6B"/>
    <w:rsid w:val="00710BE2"/>
    <w:rsid w:val="00711732"/>
    <w:rsid w:val="00711CBA"/>
    <w:rsid w:val="00711FB5"/>
    <w:rsid w:val="007120B6"/>
    <w:rsid w:val="007127F7"/>
    <w:rsid w:val="00712A01"/>
    <w:rsid w:val="00714F58"/>
    <w:rsid w:val="00715E9E"/>
    <w:rsid w:val="0071652C"/>
    <w:rsid w:val="00716EEE"/>
    <w:rsid w:val="0071736D"/>
    <w:rsid w:val="00722FBF"/>
    <w:rsid w:val="00722FC2"/>
    <w:rsid w:val="0072383B"/>
    <w:rsid w:val="00723B12"/>
    <w:rsid w:val="00723E82"/>
    <w:rsid w:val="00724879"/>
    <w:rsid w:val="00724BF7"/>
    <w:rsid w:val="00724E1B"/>
    <w:rsid w:val="00724EDA"/>
    <w:rsid w:val="007253C1"/>
    <w:rsid w:val="00725949"/>
    <w:rsid w:val="00727FA2"/>
    <w:rsid w:val="00732274"/>
    <w:rsid w:val="007322D9"/>
    <w:rsid w:val="0073230D"/>
    <w:rsid w:val="00732BC0"/>
    <w:rsid w:val="0073366A"/>
    <w:rsid w:val="00733B12"/>
    <w:rsid w:val="007346ED"/>
    <w:rsid w:val="00735405"/>
    <w:rsid w:val="00735944"/>
    <w:rsid w:val="0073644B"/>
    <w:rsid w:val="0073720F"/>
    <w:rsid w:val="00737796"/>
    <w:rsid w:val="00737C3C"/>
    <w:rsid w:val="007406CD"/>
    <w:rsid w:val="00740987"/>
    <w:rsid w:val="00741147"/>
    <w:rsid w:val="0074165C"/>
    <w:rsid w:val="00742C35"/>
    <w:rsid w:val="007432CA"/>
    <w:rsid w:val="007434C2"/>
    <w:rsid w:val="007439EB"/>
    <w:rsid w:val="00743CB4"/>
    <w:rsid w:val="00743F0A"/>
    <w:rsid w:val="007444E8"/>
    <w:rsid w:val="0074548E"/>
    <w:rsid w:val="00745773"/>
    <w:rsid w:val="00746800"/>
    <w:rsid w:val="00747AA7"/>
    <w:rsid w:val="007501A8"/>
    <w:rsid w:val="00750D61"/>
    <w:rsid w:val="00750EE1"/>
    <w:rsid w:val="00751690"/>
    <w:rsid w:val="00752B4D"/>
    <w:rsid w:val="00752C0C"/>
    <w:rsid w:val="007537D6"/>
    <w:rsid w:val="0075426D"/>
    <w:rsid w:val="00755402"/>
    <w:rsid w:val="00756B26"/>
    <w:rsid w:val="00756EDF"/>
    <w:rsid w:val="00757589"/>
    <w:rsid w:val="007600E3"/>
    <w:rsid w:val="007624B0"/>
    <w:rsid w:val="0076428E"/>
    <w:rsid w:val="0076482A"/>
    <w:rsid w:val="00765C43"/>
    <w:rsid w:val="00765EFB"/>
    <w:rsid w:val="007671CA"/>
    <w:rsid w:val="00767C61"/>
    <w:rsid w:val="0077008A"/>
    <w:rsid w:val="0077257A"/>
    <w:rsid w:val="00773C1F"/>
    <w:rsid w:val="00774DA4"/>
    <w:rsid w:val="00774E43"/>
    <w:rsid w:val="00776599"/>
    <w:rsid w:val="0078114B"/>
    <w:rsid w:val="00781DD2"/>
    <w:rsid w:val="00782E5E"/>
    <w:rsid w:val="00783ECF"/>
    <w:rsid w:val="0078413A"/>
    <w:rsid w:val="00790D7F"/>
    <w:rsid w:val="00792EBF"/>
    <w:rsid w:val="00793ED5"/>
    <w:rsid w:val="00795738"/>
    <w:rsid w:val="007959E8"/>
    <w:rsid w:val="00795E9C"/>
    <w:rsid w:val="007A0521"/>
    <w:rsid w:val="007A10BF"/>
    <w:rsid w:val="007A12ED"/>
    <w:rsid w:val="007A256E"/>
    <w:rsid w:val="007A2E12"/>
    <w:rsid w:val="007A3475"/>
    <w:rsid w:val="007A41C8"/>
    <w:rsid w:val="007A54CE"/>
    <w:rsid w:val="007A6FD9"/>
    <w:rsid w:val="007A7FFA"/>
    <w:rsid w:val="007B04EB"/>
    <w:rsid w:val="007B0D4F"/>
    <w:rsid w:val="007B102A"/>
    <w:rsid w:val="007B2D43"/>
    <w:rsid w:val="007B5A3D"/>
    <w:rsid w:val="007B5B95"/>
    <w:rsid w:val="007B5C6B"/>
    <w:rsid w:val="007B68EA"/>
    <w:rsid w:val="007B7453"/>
    <w:rsid w:val="007C10D8"/>
    <w:rsid w:val="007C13AC"/>
    <w:rsid w:val="007C1E8B"/>
    <w:rsid w:val="007C264B"/>
    <w:rsid w:val="007C2D89"/>
    <w:rsid w:val="007C3190"/>
    <w:rsid w:val="007C4593"/>
    <w:rsid w:val="007C5309"/>
    <w:rsid w:val="007C56D4"/>
    <w:rsid w:val="007C5725"/>
    <w:rsid w:val="007C6069"/>
    <w:rsid w:val="007C6165"/>
    <w:rsid w:val="007C6DDE"/>
    <w:rsid w:val="007D06C4"/>
    <w:rsid w:val="007D1352"/>
    <w:rsid w:val="007D2308"/>
    <w:rsid w:val="007D2508"/>
    <w:rsid w:val="007D346A"/>
    <w:rsid w:val="007D435F"/>
    <w:rsid w:val="007D4B1E"/>
    <w:rsid w:val="007D4F5F"/>
    <w:rsid w:val="007D6518"/>
    <w:rsid w:val="007D76BD"/>
    <w:rsid w:val="007D7AF8"/>
    <w:rsid w:val="007E0BF1"/>
    <w:rsid w:val="007E2708"/>
    <w:rsid w:val="007E3CFA"/>
    <w:rsid w:val="007F0064"/>
    <w:rsid w:val="007F0ED8"/>
    <w:rsid w:val="007F0F63"/>
    <w:rsid w:val="007F1AFE"/>
    <w:rsid w:val="007F28A3"/>
    <w:rsid w:val="007F2901"/>
    <w:rsid w:val="007F75CE"/>
    <w:rsid w:val="00800B15"/>
    <w:rsid w:val="008013A4"/>
    <w:rsid w:val="008027CE"/>
    <w:rsid w:val="00802F42"/>
    <w:rsid w:val="00804125"/>
    <w:rsid w:val="00804383"/>
    <w:rsid w:val="00804BB7"/>
    <w:rsid w:val="00804D41"/>
    <w:rsid w:val="0080705E"/>
    <w:rsid w:val="00807934"/>
    <w:rsid w:val="00810010"/>
    <w:rsid w:val="00810257"/>
    <w:rsid w:val="008104F5"/>
    <w:rsid w:val="00811072"/>
    <w:rsid w:val="00811369"/>
    <w:rsid w:val="0081529F"/>
    <w:rsid w:val="008153B0"/>
    <w:rsid w:val="00815419"/>
    <w:rsid w:val="008163C8"/>
    <w:rsid w:val="008164A1"/>
    <w:rsid w:val="00817325"/>
    <w:rsid w:val="0082006A"/>
    <w:rsid w:val="008209E6"/>
    <w:rsid w:val="00821236"/>
    <w:rsid w:val="00823303"/>
    <w:rsid w:val="008233B2"/>
    <w:rsid w:val="00823A9F"/>
    <w:rsid w:val="00823C85"/>
    <w:rsid w:val="00825138"/>
    <w:rsid w:val="00825C53"/>
    <w:rsid w:val="008266D9"/>
    <w:rsid w:val="008269DD"/>
    <w:rsid w:val="00830621"/>
    <w:rsid w:val="00830995"/>
    <w:rsid w:val="0083347A"/>
    <w:rsid w:val="0083348C"/>
    <w:rsid w:val="008373D3"/>
    <w:rsid w:val="00840617"/>
    <w:rsid w:val="00840F84"/>
    <w:rsid w:val="0084282B"/>
    <w:rsid w:val="00842A47"/>
    <w:rsid w:val="00843C13"/>
    <w:rsid w:val="00843E61"/>
    <w:rsid w:val="008454F8"/>
    <w:rsid w:val="008455CA"/>
    <w:rsid w:val="0085173A"/>
    <w:rsid w:val="00852B00"/>
    <w:rsid w:val="00856316"/>
    <w:rsid w:val="008603CE"/>
    <w:rsid w:val="008620FC"/>
    <w:rsid w:val="008627A5"/>
    <w:rsid w:val="00863E05"/>
    <w:rsid w:val="00864B7B"/>
    <w:rsid w:val="008656A6"/>
    <w:rsid w:val="00865ACA"/>
    <w:rsid w:val="00865D28"/>
    <w:rsid w:val="00865F85"/>
    <w:rsid w:val="0086741E"/>
    <w:rsid w:val="00867C10"/>
    <w:rsid w:val="00870439"/>
    <w:rsid w:val="00870DA1"/>
    <w:rsid w:val="00881F7D"/>
    <w:rsid w:val="00883AD3"/>
    <w:rsid w:val="00883F93"/>
    <w:rsid w:val="00884A14"/>
    <w:rsid w:val="00884DB3"/>
    <w:rsid w:val="00885657"/>
    <w:rsid w:val="00885A9D"/>
    <w:rsid w:val="00886382"/>
    <w:rsid w:val="008864F6"/>
    <w:rsid w:val="0089049D"/>
    <w:rsid w:val="008928C9"/>
    <w:rsid w:val="008930CB"/>
    <w:rsid w:val="00893418"/>
    <w:rsid w:val="008938DC"/>
    <w:rsid w:val="00893B43"/>
    <w:rsid w:val="00893F88"/>
    <w:rsid w:val="00893FD1"/>
    <w:rsid w:val="00894836"/>
    <w:rsid w:val="00895172"/>
    <w:rsid w:val="00895680"/>
    <w:rsid w:val="00895CFF"/>
    <w:rsid w:val="00896849"/>
    <w:rsid w:val="00896D17"/>
    <w:rsid w:val="00896DFF"/>
    <w:rsid w:val="0089762C"/>
    <w:rsid w:val="008A1893"/>
    <w:rsid w:val="008A2481"/>
    <w:rsid w:val="008A3215"/>
    <w:rsid w:val="008A57E6"/>
    <w:rsid w:val="008A6F81"/>
    <w:rsid w:val="008A769A"/>
    <w:rsid w:val="008A7F29"/>
    <w:rsid w:val="008B0C9C"/>
    <w:rsid w:val="008B166D"/>
    <w:rsid w:val="008B17F4"/>
    <w:rsid w:val="008B1C5A"/>
    <w:rsid w:val="008B1FBB"/>
    <w:rsid w:val="008B1FD1"/>
    <w:rsid w:val="008B34C3"/>
    <w:rsid w:val="008B3615"/>
    <w:rsid w:val="008B3D08"/>
    <w:rsid w:val="008B4AC4"/>
    <w:rsid w:val="008B50C8"/>
    <w:rsid w:val="008B5281"/>
    <w:rsid w:val="008B7E05"/>
    <w:rsid w:val="008C07FB"/>
    <w:rsid w:val="008C1797"/>
    <w:rsid w:val="008C209F"/>
    <w:rsid w:val="008C219C"/>
    <w:rsid w:val="008C398E"/>
    <w:rsid w:val="008C3DE6"/>
    <w:rsid w:val="008C475E"/>
    <w:rsid w:val="008C619A"/>
    <w:rsid w:val="008D0CE8"/>
    <w:rsid w:val="008D298B"/>
    <w:rsid w:val="008D2D1D"/>
    <w:rsid w:val="008D453D"/>
    <w:rsid w:val="008D53AD"/>
    <w:rsid w:val="008D562B"/>
    <w:rsid w:val="008D5733"/>
    <w:rsid w:val="008D622B"/>
    <w:rsid w:val="008D666C"/>
    <w:rsid w:val="008D7B54"/>
    <w:rsid w:val="008E0C9D"/>
    <w:rsid w:val="008E1648"/>
    <w:rsid w:val="008E1A96"/>
    <w:rsid w:val="008E1B3E"/>
    <w:rsid w:val="008E2319"/>
    <w:rsid w:val="008E231B"/>
    <w:rsid w:val="008E4BB6"/>
    <w:rsid w:val="008E4F9F"/>
    <w:rsid w:val="008E51C8"/>
    <w:rsid w:val="008E5518"/>
    <w:rsid w:val="008E6A84"/>
    <w:rsid w:val="008E7B2C"/>
    <w:rsid w:val="008F0CDC"/>
    <w:rsid w:val="008F0DF2"/>
    <w:rsid w:val="008F17A3"/>
    <w:rsid w:val="008F1ED3"/>
    <w:rsid w:val="008F23A5"/>
    <w:rsid w:val="008F4C29"/>
    <w:rsid w:val="008F54CA"/>
    <w:rsid w:val="008F70BD"/>
    <w:rsid w:val="008F788F"/>
    <w:rsid w:val="008F7EA2"/>
    <w:rsid w:val="009008DB"/>
    <w:rsid w:val="00902150"/>
    <w:rsid w:val="00902722"/>
    <w:rsid w:val="009027BC"/>
    <w:rsid w:val="00903BD4"/>
    <w:rsid w:val="00904521"/>
    <w:rsid w:val="009062E6"/>
    <w:rsid w:val="00910200"/>
    <w:rsid w:val="00911BE5"/>
    <w:rsid w:val="00913CA9"/>
    <w:rsid w:val="009145AE"/>
    <w:rsid w:val="009146CE"/>
    <w:rsid w:val="0091483C"/>
    <w:rsid w:val="00914CA7"/>
    <w:rsid w:val="00915C3E"/>
    <w:rsid w:val="009161A8"/>
    <w:rsid w:val="009245F5"/>
    <w:rsid w:val="009249EC"/>
    <w:rsid w:val="009273B3"/>
    <w:rsid w:val="009303F9"/>
    <w:rsid w:val="009305B5"/>
    <w:rsid w:val="009332F5"/>
    <w:rsid w:val="00935CC3"/>
    <w:rsid w:val="0094100D"/>
    <w:rsid w:val="009429D5"/>
    <w:rsid w:val="00942BF1"/>
    <w:rsid w:val="00943F17"/>
    <w:rsid w:val="00945180"/>
    <w:rsid w:val="00945428"/>
    <w:rsid w:val="00945777"/>
    <w:rsid w:val="0094607B"/>
    <w:rsid w:val="00950427"/>
    <w:rsid w:val="00950CD6"/>
    <w:rsid w:val="00951608"/>
    <w:rsid w:val="00952B86"/>
    <w:rsid w:val="00953604"/>
    <w:rsid w:val="009539B3"/>
    <w:rsid w:val="00953E5D"/>
    <w:rsid w:val="0095496B"/>
    <w:rsid w:val="00955972"/>
    <w:rsid w:val="00957E09"/>
    <w:rsid w:val="009610DC"/>
    <w:rsid w:val="00961490"/>
    <w:rsid w:val="00962ACE"/>
    <w:rsid w:val="009630A2"/>
    <w:rsid w:val="0096381A"/>
    <w:rsid w:val="00965AB5"/>
    <w:rsid w:val="00965E04"/>
    <w:rsid w:val="00966A3D"/>
    <w:rsid w:val="009674AD"/>
    <w:rsid w:val="00970CDC"/>
    <w:rsid w:val="009724AB"/>
    <w:rsid w:val="00975491"/>
    <w:rsid w:val="0097662F"/>
    <w:rsid w:val="00977010"/>
    <w:rsid w:val="009775C9"/>
    <w:rsid w:val="00977D02"/>
    <w:rsid w:val="009809BB"/>
    <w:rsid w:val="0098364B"/>
    <w:rsid w:val="009838EA"/>
    <w:rsid w:val="009850F0"/>
    <w:rsid w:val="0098527A"/>
    <w:rsid w:val="00985516"/>
    <w:rsid w:val="009911AF"/>
    <w:rsid w:val="00991875"/>
    <w:rsid w:val="00991F92"/>
    <w:rsid w:val="00992985"/>
    <w:rsid w:val="00993889"/>
    <w:rsid w:val="0099551B"/>
    <w:rsid w:val="00997BF1"/>
    <w:rsid w:val="009A089C"/>
    <w:rsid w:val="009A118E"/>
    <w:rsid w:val="009A21CD"/>
    <w:rsid w:val="009A278C"/>
    <w:rsid w:val="009A2BC2"/>
    <w:rsid w:val="009A2DF1"/>
    <w:rsid w:val="009A42C1"/>
    <w:rsid w:val="009A489E"/>
    <w:rsid w:val="009A4FEC"/>
    <w:rsid w:val="009A5429"/>
    <w:rsid w:val="009A72AD"/>
    <w:rsid w:val="009B09E0"/>
    <w:rsid w:val="009B0BC5"/>
    <w:rsid w:val="009B10E0"/>
    <w:rsid w:val="009B1247"/>
    <w:rsid w:val="009B2157"/>
    <w:rsid w:val="009B518D"/>
    <w:rsid w:val="009B6029"/>
    <w:rsid w:val="009B6341"/>
    <w:rsid w:val="009B6971"/>
    <w:rsid w:val="009B732D"/>
    <w:rsid w:val="009B77A4"/>
    <w:rsid w:val="009C27F1"/>
    <w:rsid w:val="009C285F"/>
    <w:rsid w:val="009C3152"/>
    <w:rsid w:val="009C3D0E"/>
    <w:rsid w:val="009C4CFA"/>
    <w:rsid w:val="009C5070"/>
    <w:rsid w:val="009D112C"/>
    <w:rsid w:val="009D1457"/>
    <w:rsid w:val="009D3898"/>
    <w:rsid w:val="009D47FA"/>
    <w:rsid w:val="009D4C5B"/>
    <w:rsid w:val="009D50D2"/>
    <w:rsid w:val="009D6BCA"/>
    <w:rsid w:val="009E0F62"/>
    <w:rsid w:val="009E2C2D"/>
    <w:rsid w:val="009E4A58"/>
    <w:rsid w:val="009E5A2D"/>
    <w:rsid w:val="009E5AB2"/>
    <w:rsid w:val="009E6219"/>
    <w:rsid w:val="009F0320"/>
    <w:rsid w:val="009F03B3"/>
    <w:rsid w:val="009F13EC"/>
    <w:rsid w:val="009F1FA0"/>
    <w:rsid w:val="009F2005"/>
    <w:rsid w:val="009F59C6"/>
    <w:rsid w:val="009F6A0A"/>
    <w:rsid w:val="00A0096C"/>
    <w:rsid w:val="00A01757"/>
    <w:rsid w:val="00A01872"/>
    <w:rsid w:val="00A028C0"/>
    <w:rsid w:val="00A02BAE"/>
    <w:rsid w:val="00A06565"/>
    <w:rsid w:val="00A06A6B"/>
    <w:rsid w:val="00A07E47"/>
    <w:rsid w:val="00A1135F"/>
    <w:rsid w:val="00A116B1"/>
    <w:rsid w:val="00A12922"/>
    <w:rsid w:val="00A129D0"/>
    <w:rsid w:val="00A12C33"/>
    <w:rsid w:val="00A13377"/>
    <w:rsid w:val="00A138BA"/>
    <w:rsid w:val="00A138CC"/>
    <w:rsid w:val="00A14C8E"/>
    <w:rsid w:val="00A152F3"/>
    <w:rsid w:val="00A153D9"/>
    <w:rsid w:val="00A157AB"/>
    <w:rsid w:val="00A15F09"/>
    <w:rsid w:val="00A169B6"/>
    <w:rsid w:val="00A20C28"/>
    <w:rsid w:val="00A2271D"/>
    <w:rsid w:val="00A237D5"/>
    <w:rsid w:val="00A25679"/>
    <w:rsid w:val="00A27E93"/>
    <w:rsid w:val="00A30EFC"/>
    <w:rsid w:val="00A31917"/>
    <w:rsid w:val="00A31984"/>
    <w:rsid w:val="00A32D73"/>
    <w:rsid w:val="00A3367B"/>
    <w:rsid w:val="00A3597D"/>
    <w:rsid w:val="00A3650C"/>
    <w:rsid w:val="00A36DD1"/>
    <w:rsid w:val="00A4006C"/>
    <w:rsid w:val="00A40091"/>
    <w:rsid w:val="00A4030F"/>
    <w:rsid w:val="00A41C79"/>
    <w:rsid w:val="00A41CB5"/>
    <w:rsid w:val="00A42CDF"/>
    <w:rsid w:val="00A444BE"/>
    <w:rsid w:val="00A4452E"/>
    <w:rsid w:val="00A4472C"/>
    <w:rsid w:val="00A44E69"/>
    <w:rsid w:val="00A46007"/>
    <w:rsid w:val="00A4661E"/>
    <w:rsid w:val="00A46FFD"/>
    <w:rsid w:val="00A53708"/>
    <w:rsid w:val="00A55BD6"/>
    <w:rsid w:val="00A55D50"/>
    <w:rsid w:val="00A5633E"/>
    <w:rsid w:val="00A570EB"/>
    <w:rsid w:val="00A57142"/>
    <w:rsid w:val="00A57404"/>
    <w:rsid w:val="00A57788"/>
    <w:rsid w:val="00A62FD0"/>
    <w:rsid w:val="00A63F88"/>
    <w:rsid w:val="00A648CD"/>
    <w:rsid w:val="00A6537A"/>
    <w:rsid w:val="00A65679"/>
    <w:rsid w:val="00A67866"/>
    <w:rsid w:val="00A70228"/>
    <w:rsid w:val="00A70B07"/>
    <w:rsid w:val="00A71084"/>
    <w:rsid w:val="00A723F8"/>
    <w:rsid w:val="00A725AE"/>
    <w:rsid w:val="00A77CCB"/>
    <w:rsid w:val="00A815FD"/>
    <w:rsid w:val="00A82E05"/>
    <w:rsid w:val="00A83D8D"/>
    <w:rsid w:val="00A8446B"/>
    <w:rsid w:val="00A8473F"/>
    <w:rsid w:val="00A8514D"/>
    <w:rsid w:val="00A862D6"/>
    <w:rsid w:val="00A8715E"/>
    <w:rsid w:val="00A901CD"/>
    <w:rsid w:val="00A9295B"/>
    <w:rsid w:val="00A931C5"/>
    <w:rsid w:val="00A93B09"/>
    <w:rsid w:val="00A94247"/>
    <w:rsid w:val="00A952D7"/>
    <w:rsid w:val="00A963F7"/>
    <w:rsid w:val="00A96AD8"/>
    <w:rsid w:val="00A9744E"/>
    <w:rsid w:val="00A97AE0"/>
    <w:rsid w:val="00AA052C"/>
    <w:rsid w:val="00AA1E45"/>
    <w:rsid w:val="00AA4286"/>
    <w:rsid w:val="00AA456B"/>
    <w:rsid w:val="00AA57F5"/>
    <w:rsid w:val="00AA59FB"/>
    <w:rsid w:val="00AA60C2"/>
    <w:rsid w:val="00AA672E"/>
    <w:rsid w:val="00AA6EC9"/>
    <w:rsid w:val="00AA712A"/>
    <w:rsid w:val="00AA7D20"/>
    <w:rsid w:val="00AB0A3D"/>
    <w:rsid w:val="00AB41D5"/>
    <w:rsid w:val="00AB50EE"/>
    <w:rsid w:val="00AB6309"/>
    <w:rsid w:val="00AB6C5F"/>
    <w:rsid w:val="00AB7129"/>
    <w:rsid w:val="00AC0053"/>
    <w:rsid w:val="00AC0D32"/>
    <w:rsid w:val="00AC27A6"/>
    <w:rsid w:val="00AC30F7"/>
    <w:rsid w:val="00AC3A5A"/>
    <w:rsid w:val="00AC40EF"/>
    <w:rsid w:val="00AC4D95"/>
    <w:rsid w:val="00AC5DF4"/>
    <w:rsid w:val="00AC6AC8"/>
    <w:rsid w:val="00AD0AEF"/>
    <w:rsid w:val="00AD1113"/>
    <w:rsid w:val="00AD11B7"/>
    <w:rsid w:val="00AD1A94"/>
    <w:rsid w:val="00AD1C05"/>
    <w:rsid w:val="00AD4126"/>
    <w:rsid w:val="00AD421C"/>
    <w:rsid w:val="00AD44FA"/>
    <w:rsid w:val="00AD7187"/>
    <w:rsid w:val="00AD7F1A"/>
    <w:rsid w:val="00AE030F"/>
    <w:rsid w:val="00AE070A"/>
    <w:rsid w:val="00AE101C"/>
    <w:rsid w:val="00AE114B"/>
    <w:rsid w:val="00AE35B0"/>
    <w:rsid w:val="00AE37E5"/>
    <w:rsid w:val="00AE4588"/>
    <w:rsid w:val="00AE4D89"/>
    <w:rsid w:val="00AE5EB4"/>
    <w:rsid w:val="00AE6076"/>
    <w:rsid w:val="00AE675B"/>
    <w:rsid w:val="00AE6AF8"/>
    <w:rsid w:val="00AF0C18"/>
    <w:rsid w:val="00AF2B3E"/>
    <w:rsid w:val="00AF3209"/>
    <w:rsid w:val="00AF47C5"/>
    <w:rsid w:val="00AF5398"/>
    <w:rsid w:val="00AF7489"/>
    <w:rsid w:val="00AF7D79"/>
    <w:rsid w:val="00B0118D"/>
    <w:rsid w:val="00B014F8"/>
    <w:rsid w:val="00B03AB5"/>
    <w:rsid w:val="00B049AF"/>
    <w:rsid w:val="00B07242"/>
    <w:rsid w:val="00B10534"/>
    <w:rsid w:val="00B113DB"/>
    <w:rsid w:val="00B11D8A"/>
    <w:rsid w:val="00B12913"/>
    <w:rsid w:val="00B12981"/>
    <w:rsid w:val="00B147DD"/>
    <w:rsid w:val="00B14F39"/>
    <w:rsid w:val="00B156FD"/>
    <w:rsid w:val="00B1599C"/>
    <w:rsid w:val="00B16941"/>
    <w:rsid w:val="00B170DF"/>
    <w:rsid w:val="00B17976"/>
    <w:rsid w:val="00B21F61"/>
    <w:rsid w:val="00B22565"/>
    <w:rsid w:val="00B22E5E"/>
    <w:rsid w:val="00B239EA"/>
    <w:rsid w:val="00B25A13"/>
    <w:rsid w:val="00B261F1"/>
    <w:rsid w:val="00B264BA"/>
    <w:rsid w:val="00B265BC"/>
    <w:rsid w:val="00B27062"/>
    <w:rsid w:val="00B30608"/>
    <w:rsid w:val="00B31FB1"/>
    <w:rsid w:val="00B33952"/>
    <w:rsid w:val="00B33C5E"/>
    <w:rsid w:val="00B342F4"/>
    <w:rsid w:val="00B34369"/>
    <w:rsid w:val="00B34DC2"/>
    <w:rsid w:val="00B35C78"/>
    <w:rsid w:val="00B36D64"/>
    <w:rsid w:val="00B36F32"/>
    <w:rsid w:val="00B378E5"/>
    <w:rsid w:val="00B40545"/>
    <w:rsid w:val="00B4346D"/>
    <w:rsid w:val="00B440F4"/>
    <w:rsid w:val="00B447A5"/>
    <w:rsid w:val="00B44921"/>
    <w:rsid w:val="00B457BB"/>
    <w:rsid w:val="00B4654C"/>
    <w:rsid w:val="00B47293"/>
    <w:rsid w:val="00B50476"/>
    <w:rsid w:val="00B5065A"/>
    <w:rsid w:val="00B50E50"/>
    <w:rsid w:val="00B52120"/>
    <w:rsid w:val="00B52C93"/>
    <w:rsid w:val="00B54ABC"/>
    <w:rsid w:val="00B54DDE"/>
    <w:rsid w:val="00B5581E"/>
    <w:rsid w:val="00B559E4"/>
    <w:rsid w:val="00B56FBE"/>
    <w:rsid w:val="00B60ACF"/>
    <w:rsid w:val="00B626FC"/>
    <w:rsid w:val="00B62B58"/>
    <w:rsid w:val="00B65149"/>
    <w:rsid w:val="00B66567"/>
    <w:rsid w:val="00B66F52"/>
    <w:rsid w:val="00B66FE5"/>
    <w:rsid w:val="00B70DBA"/>
    <w:rsid w:val="00B72880"/>
    <w:rsid w:val="00B74729"/>
    <w:rsid w:val="00B758BF"/>
    <w:rsid w:val="00B77337"/>
    <w:rsid w:val="00B77EC8"/>
    <w:rsid w:val="00B80448"/>
    <w:rsid w:val="00B80811"/>
    <w:rsid w:val="00B82017"/>
    <w:rsid w:val="00B820E5"/>
    <w:rsid w:val="00B827A6"/>
    <w:rsid w:val="00B831CE"/>
    <w:rsid w:val="00B86677"/>
    <w:rsid w:val="00B86DA8"/>
    <w:rsid w:val="00B87131"/>
    <w:rsid w:val="00B87BA7"/>
    <w:rsid w:val="00B929C1"/>
    <w:rsid w:val="00B9397F"/>
    <w:rsid w:val="00B939B1"/>
    <w:rsid w:val="00B956DD"/>
    <w:rsid w:val="00B96D40"/>
    <w:rsid w:val="00B97386"/>
    <w:rsid w:val="00BA263B"/>
    <w:rsid w:val="00BA27D7"/>
    <w:rsid w:val="00BA3172"/>
    <w:rsid w:val="00BA42B2"/>
    <w:rsid w:val="00BA58D4"/>
    <w:rsid w:val="00BA5B9E"/>
    <w:rsid w:val="00BA6022"/>
    <w:rsid w:val="00BA69DB"/>
    <w:rsid w:val="00BA6A5F"/>
    <w:rsid w:val="00BA6F38"/>
    <w:rsid w:val="00BA7335"/>
    <w:rsid w:val="00BA7C9A"/>
    <w:rsid w:val="00BB17F0"/>
    <w:rsid w:val="00BB1B20"/>
    <w:rsid w:val="00BB3083"/>
    <w:rsid w:val="00BB5F8F"/>
    <w:rsid w:val="00BB657A"/>
    <w:rsid w:val="00BC1A4E"/>
    <w:rsid w:val="00BC1D47"/>
    <w:rsid w:val="00BC21B9"/>
    <w:rsid w:val="00BC2554"/>
    <w:rsid w:val="00BC3718"/>
    <w:rsid w:val="00BC5DC7"/>
    <w:rsid w:val="00BC6B8B"/>
    <w:rsid w:val="00BC73D8"/>
    <w:rsid w:val="00BD0FD6"/>
    <w:rsid w:val="00BD14A8"/>
    <w:rsid w:val="00BD461B"/>
    <w:rsid w:val="00BD52D7"/>
    <w:rsid w:val="00BD52EA"/>
    <w:rsid w:val="00BD5AD2"/>
    <w:rsid w:val="00BE126D"/>
    <w:rsid w:val="00BE1C15"/>
    <w:rsid w:val="00BE22F3"/>
    <w:rsid w:val="00BE3A51"/>
    <w:rsid w:val="00BE5607"/>
    <w:rsid w:val="00BE5B52"/>
    <w:rsid w:val="00BE796A"/>
    <w:rsid w:val="00BE7AD6"/>
    <w:rsid w:val="00BE7B8D"/>
    <w:rsid w:val="00BE7BDB"/>
    <w:rsid w:val="00BE7DEA"/>
    <w:rsid w:val="00BF0993"/>
    <w:rsid w:val="00BF10A9"/>
    <w:rsid w:val="00BF1703"/>
    <w:rsid w:val="00BF231C"/>
    <w:rsid w:val="00BF39F6"/>
    <w:rsid w:val="00BF51E5"/>
    <w:rsid w:val="00BF58A4"/>
    <w:rsid w:val="00BF74A6"/>
    <w:rsid w:val="00C00E35"/>
    <w:rsid w:val="00C013AD"/>
    <w:rsid w:val="00C02BAF"/>
    <w:rsid w:val="00C02BDE"/>
    <w:rsid w:val="00C04904"/>
    <w:rsid w:val="00C056B3"/>
    <w:rsid w:val="00C06AD3"/>
    <w:rsid w:val="00C103E5"/>
    <w:rsid w:val="00C11E97"/>
    <w:rsid w:val="00C13319"/>
    <w:rsid w:val="00C13CDF"/>
    <w:rsid w:val="00C13EE9"/>
    <w:rsid w:val="00C1502F"/>
    <w:rsid w:val="00C20712"/>
    <w:rsid w:val="00C21540"/>
    <w:rsid w:val="00C21906"/>
    <w:rsid w:val="00C21BFA"/>
    <w:rsid w:val="00C22148"/>
    <w:rsid w:val="00C22519"/>
    <w:rsid w:val="00C2346D"/>
    <w:rsid w:val="00C23CAE"/>
    <w:rsid w:val="00C24C8D"/>
    <w:rsid w:val="00C24E77"/>
    <w:rsid w:val="00C25FE2"/>
    <w:rsid w:val="00C26B53"/>
    <w:rsid w:val="00C279B2"/>
    <w:rsid w:val="00C33E50"/>
    <w:rsid w:val="00C342A2"/>
    <w:rsid w:val="00C3432E"/>
    <w:rsid w:val="00C34C20"/>
    <w:rsid w:val="00C35A3E"/>
    <w:rsid w:val="00C42130"/>
    <w:rsid w:val="00C423A4"/>
    <w:rsid w:val="00C42AD2"/>
    <w:rsid w:val="00C44BF5"/>
    <w:rsid w:val="00C463D2"/>
    <w:rsid w:val="00C47228"/>
    <w:rsid w:val="00C521D6"/>
    <w:rsid w:val="00C55232"/>
    <w:rsid w:val="00C553A4"/>
    <w:rsid w:val="00C55A06"/>
    <w:rsid w:val="00C55D03"/>
    <w:rsid w:val="00C5686C"/>
    <w:rsid w:val="00C601BC"/>
    <w:rsid w:val="00C6329F"/>
    <w:rsid w:val="00C63340"/>
    <w:rsid w:val="00C635B7"/>
    <w:rsid w:val="00C643F9"/>
    <w:rsid w:val="00C64E95"/>
    <w:rsid w:val="00C67E4F"/>
    <w:rsid w:val="00C71372"/>
    <w:rsid w:val="00C72283"/>
    <w:rsid w:val="00C72410"/>
    <w:rsid w:val="00C7287F"/>
    <w:rsid w:val="00C742C0"/>
    <w:rsid w:val="00C7434D"/>
    <w:rsid w:val="00C80CB8"/>
    <w:rsid w:val="00C819F8"/>
    <w:rsid w:val="00C82292"/>
    <w:rsid w:val="00C8248C"/>
    <w:rsid w:val="00C82748"/>
    <w:rsid w:val="00C82CAB"/>
    <w:rsid w:val="00C84E33"/>
    <w:rsid w:val="00C86632"/>
    <w:rsid w:val="00C86D6F"/>
    <w:rsid w:val="00C905FC"/>
    <w:rsid w:val="00C9093A"/>
    <w:rsid w:val="00C9162B"/>
    <w:rsid w:val="00C91915"/>
    <w:rsid w:val="00C91CD8"/>
    <w:rsid w:val="00C92D03"/>
    <w:rsid w:val="00C9319C"/>
    <w:rsid w:val="00C93D68"/>
    <w:rsid w:val="00C9435D"/>
    <w:rsid w:val="00C94DF2"/>
    <w:rsid w:val="00C96741"/>
    <w:rsid w:val="00CA080F"/>
    <w:rsid w:val="00CA0D05"/>
    <w:rsid w:val="00CA2D1B"/>
    <w:rsid w:val="00CA31C1"/>
    <w:rsid w:val="00CA343F"/>
    <w:rsid w:val="00CA375D"/>
    <w:rsid w:val="00CA6226"/>
    <w:rsid w:val="00CA662A"/>
    <w:rsid w:val="00CA7AFD"/>
    <w:rsid w:val="00CA7C3C"/>
    <w:rsid w:val="00CB0189"/>
    <w:rsid w:val="00CB0BA2"/>
    <w:rsid w:val="00CB1A42"/>
    <w:rsid w:val="00CB1B0C"/>
    <w:rsid w:val="00CB2C0B"/>
    <w:rsid w:val="00CB414C"/>
    <w:rsid w:val="00CB465E"/>
    <w:rsid w:val="00CB47F5"/>
    <w:rsid w:val="00CB5053"/>
    <w:rsid w:val="00CB517D"/>
    <w:rsid w:val="00CB5518"/>
    <w:rsid w:val="00CB5AA0"/>
    <w:rsid w:val="00CC038D"/>
    <w:rsid w:val="00CC0798"/>
    <w:rsid w:val="00CC08DB"/>
    <w:rsid w:val="00CC16B0"/>
    <w:rsid w:val="00CC39FF"/>
    <w:rsid w:val="00CC3C2F"/>
    <w:rsid w:val="00CC4AC8"/>
    <w:rsid w:val="00CC5233"/>
    <w:rsid w:val="00CC5478"/>
    <w:rsid w:val="00CC5DE6"/>
    <w:rsid w:val="00CC6E4E"/>
    <w:rsid w:val="00CC6FE8"/>
    <w:rsid w:val="00CC7202"/>
    <w:rsid w:val="00CD2808"/>
    <w:rsid w:val="00CD28BF"/>
    <w:rsid w:val="00CD31CE"/>
    <w:rsid w:val="00CD3976"/>
    <w:rsid w:val="00CD4092"/>
    <w:rsid w:val="00CD44C3"/>
    <w:rsid w:val="00CD4A20"/>
    <w:rsid w:val="00CD4E9B"/>
    <w:rsid w:val="00CD50A1"/>
    <w:rsid w:val="00CD519E"/>
    <w:rsid w:val="00CD5755"/>
    <w:rsid w:val="00CD69B8"/>
    <w:rsid w:val="00CE0C4F"/>
    <w:rsid w:val="00CE30EA"/>
    <w:rsid w:val="00CE46D6"/>
    <w:rsid w:val="00CE5295"/>
    <w:rsid w:val="00CF01B0"/>
    <w:rsid w:val="00CF048A"/>
    <w:rsid w:val="00CF155A"/>
    <w:rsid w:val="00CF2947"/>
    <w:rsid w:val="00CF40D3"/>
    <w:rsid w:val="00CF4B4C"/>
    <w:rsid w:val="00CF4E2C"/>
    <w:rsid w:val="00CF686F"/>
    <w:rsid w:val="00CF6E60"/>
    <w:rsid w:val="00CF7BCA"/>
    <w:rsid w:val="00D008FD"/>
    <w:rsid w:val="00D01BF5"/>
    <w:rsid w:val="00D024CD"/>
    <w:rsid w:val="00D028A6"/>
    <w:rsid w:val="00D0321C"/>
    <w:rsid w:val="00D035EC"/>
    <w:rsid w:val="00D06AB1"/>
    <w:rsid w:val="00D072ED"/>
    <w:rsid w:val="00D073FF"/>
    <w:rsid w:val="00D07A16"/>
    <w:rsid w:val="00D1067E"/>
    <w:rsid w:val="00D10F50"/>
    <w:rsid w:val="00D11272"/>
    <w:rsid w:val="00D113C4"/>
    <w:rsid w:val="00D11C8B"/>
    <w:rsid w:val="00D126F5"/>
    <w:rsid w:val="00D12FEF"/>
    <w:rsid w:val="00D1489E"/>
    <w:rsid w:val="00D14951"/>
    <w:rsid w:val="00D17833"/>
    <w:rsid w:val="00D20737"/>
    <w:rsid w:val="00D21E81"/>
    <w:rsid w:val="00D223DE"/>
    <w:rsid w:val="00D25E37"/>
    <w:rsid w:val="00D2661A"/>
    <w:rsid w:val="00D27582"/>
    <w:rsid w:val="00D27EC4"/>
    <w:rsid w:val="00D30FF9"/>
    <w:rsid w:val="00D31E54"/>
    <w:rsid w:val="00D32719"/>
    <w:rsid w:val="00D33333"/>
    <w:rsid w:val="00D333E7"/>
    <w:rsid w:val="00D33457"/>
    <w:rsid w:val="00D3403B"/>
    <w:rsid w:val="00D34D2A"/>
    <w:rsid w:val="00D352A2"/>
    <w:rsid w:val="00D36E7C"/>
    <w:rsid w:val="00D36F3D"/>
    <w:rsid w:val="00D408B4"/>
    <w:rsid w:val="00D4162B"/>
    <w:rsid w:val="00D43D89"/>
    <w:rsid w:val="00D44FA8"/>
    <w:rsid w:val="00D4514F"/>
    <w:rsid w:val="00D451E2"/>
    <w:rsid w:val="00D45E89"/>
    <w:rsid w:val="00D45E8D"/>
    <w:rsid w:val="00D466AE"/>
    <w:rsid w:val="00D46DE5"/>
    <w:rsid w:val="00D46EB7"/>
    <w:rsid w:val="00D4734F"/>
    <w:rsid w:val="00D51BF3"/>
    <w:rsid w:val="00D51C7D"/>
    <w:rsid w:val="00D57668"/>
    <w:rsid w:val="00D60A8F"/>
    <w:rsid w:val="00D61AA2"/>
    <w:rsid w:val="00D63BBB"/>
    <w:rsid w:val="00D64DBC"/>
    <w:rsid w:val="00D65551"/>
    <w:rsid w:val="00D66846"/>
    <w:rsid w:val="00D675FB"/>
    <w:rsid w:val="00D71F25"/>
    <w:rsid w:val="00D72A9C"/>
    <w:rsid w:val="00D733D7"/>
    <w:rsid w:val="00D77031"/>
    <w:rsid w:val="00D81ED8"/>
    <w:rsid w:val="00D84941"/>
    <w:rsid w:val="00D84FA1"/>
    <w:rsid w:val="00D851F0"/>
    <w:rsid w:val="00D86DB7"/>
    <w:rsid w:val="00D90F9A"/>
    <w:rsid w:val="00D926D0"/>
    <w:rsid w:val="00D92751"/>
    <w:rsid w:val="00D93030"/>
    <w:rsid w:val="00D942B2"/>
    <w:rsid w:val="00D950E1"/>
    <w:rsid w:val="00D952A6"/>
    <w:rsid w:val="00D9758C"/>
    <w:rsid w:val="00D97F99"/>
    <w:rsid w:val="00DA1E08"/>
    <w:rsid w:val="00DA24F8"/>
    <w:rsid w:val="00DA28E8"/>
    <w:rsid w:val="00DA38D3"/>
    <w:rsid w:val="00DA3932"/>
    <w:rsid w:val="00DA3AFC"/>
    <w:rsid w:val="00DA64F8"/>
    <w:rsid w:val="00DA6C15"/>
    <w:rsid w:val="00DA6CC9"/>
    <w:rsid w:val="00DA70BB"/>
    <w:rsid w:val="00DB0258"/>
    <w:rsid w:val="00DB38EE"/>
    <w:rsid w:val="00DB498B"/>
    <w:rsid w:val="00DB66CA"/>
    <w:rsid w:val="00DB6BCA"/>
    <w:rsid w:val="00DB73F7"/>
    <w:rsid w:val="00DC0321"/>
    <w:rsid w:val="00DC3067"/>
    <w:rsid w:val="00DC3110"/>
    <w:rsid w:val="00DC370B"/>
    <w:rsid w:val="00DC4F19"/>
    <w:rsid w:val="00DC5B90"/>
    <w:rsid w:val="00DC6D2A"/>
    <w:rsid w:val="00DC7120"/>
    <w:rsid w:val="00DD00FF"/>
    <w:rsid w:val="00DD0619"/>
    <w:rsid w:val="00DD07FB"/>
    <w:rsid w:val="00DD25C6"/>
    <w:rsid w:val="00DD3C30"/>
    <w:rsid w:val="00DD4554"/>
    <w:rsid w:val="00DD4A46"/>
    <w:rsid w:val="00DD4FE5"/>
    <w:rsid w:val="00DD54B0"/>
    <w:rsid w:val="00DD57EE"/>
    <w:rsid w:val="00DD60D6"/>
    <w:rsid w:val="00DD6BCC"/>
    <w:rsid w:val="00DE0A4B"/>
    <w:rsid w:val="00DE1030"/>
    <w:rsid w:val="00DE1421"/>
    <w:rsid w:val="00DE166D"/>
    <w:rsid w:val="00DE2410"/>
    <w:rsid w:val="00DE2939"/>
    <w:rsid w:val="00DE3A37"/>
    <w:rsid w:val="00DE3C2B"/>
    <w:rsid w:val="00DE4E09"/>
    <w:rsid w:val="00DE6E81"/>
    <w:rsid w:val="00DE703F"/>
    <w:rsid w:val="00DE7595"/>
    <w:rsid w:val="00DF03B1"/>
    <w:rsid w:val="00DF14BB"/>
    <w:rsid w:val="00DF1961"/>
    <w:rsid w:val="00DF44DE"/>
    <w:rsid w:val="00DF4E85"/>
    <w:rsid w:val="00DF5055"/>
    <w:rsid w:val="00DF55B8"/>
    <w:rsid w:val="00DF5F11"/>
    <w:rsid w:val="00E006DE"/>
    <w:rsid w:val="00E006E5"/>
    <w:rsid w:val="00E01138"/>
    <w:rsid w:val="00E01B12"/>
    <w:rsid w:val="00E02DFB"/>
    <w:rsid w:val="00E030F9"/>
    <w:rsid w:val="00E0311A"/>
    <w:rsid w:val="00E03138"/>
    <w:rsid w:val="00E06404"/>
    <w:rsid w:val="00E11A85"/>
    <w:rsid w:val="00E12495"/>
    <w:rsid w:val="00E129B2"/>
    <w:rsid w:val="00E15A2C"/>
    <w:rsid w:val="00E15CCD"/>
    <w:rsid w:val="00E17DAA"/>
    <w:rsid w:val="00E2015A"/>
    <w:rsid w:val="00E202EF"/>
    <w:rsid w:val="00E210B5"/>
    <w:rsid w:val="00E21387"/>
    <w:rsid w:val="00E22763"/>
    <w:rsid w:val="00E23D99"/>
    <w:rsid w:val="00E24425"/>
    <w:rsid w:val="00E2552F"/>
    <w:rsid w:val="00E25BA9"/>
    <w:rsid w:val="00E25E07"/>
    <w:rsid w:val="00E3137A"/>
    <w:rsid w:val="00E31E05"/>
    <w:rsid w:val="00E32CCF"/>
    <w:rsid w:val="00E34A98"/>
    <w:rsid w:val="00E35C60"/>
    <w:rsid w:val="00E35D1E"/>
    <w:rsid w:val="00E364F9"/>
    <w:rsid w:val="00E365FA"/>
    <w:rsid w:val="00E36789"/>
    <w:rsid w:val="00E40860"/>
    <w:rsid w:val="00E41624"/>
    <w:rsid w:val="00E448AD"/>
    <w:rsid w:val="00E44A83"/>
    <w:rsid w:val="00E502C1"/>
    <w:rsid w:val="00E502DD"/>
    <w:rsid w:val="00E50D3A"/>
    <w:rsid w:val="00E51387"/>
    <w:rsid w:val="00E51E68"/>
    <w:rsid w:val="00E52EFD"/>
    <w:rsid w:val="00E5408A"/>
    <w:rsid w:val="00E56800"/>
    <w:rsid w:val="00E6098A"/>
    <w:rsid w:val="00E60C63"/>
    <w:rsid w:val="00E616C8"/>
    <w:rsid w:val="00E61E7A"/>
    <w:rsid w:val="00E62FF9"/>
    <w:rsid w:val="00E635D6"/>
    <w:rsid w:val="00E639BC"/>
    <w:rsid w:val="00E664CC"/>
    <w:rsid w:val="00E702D5"/>
    <w:rsid w:val="00E70388"/>
    <w:rsid w:val="00E70F92"/>
    <w:rsid w:val="00E718D8"/>
    <w:rsid w:val="00E72752"/>
    <w:rsid w:val="00E74C54"/>
    <w:rsid w:val="00E75500"/>
    <w:rsid w:val="00E77740"/>
    <w:rsid w:val="00E77A03"/>
    <w:rsid w:val="00E822E8"/>
    <w:rsid w:val="00E82554"/>
    <w:rsid w:val="00E82606"/>
    <w:rsid w:val="00E82C40"/>
    <w:rsid w:val="00E846C8"/>
    <w:rsid w:val="00E84957"/>
    <w:rsid w:val="00E84A55"/>
    <w:rsid w:val="00E85A6B"/>
    <w:rsid w:val="00E85BFF"/>
    <w:rsid w:val="00E9012B"/>
    <w:rsid w:val="00E90391"/>
    <w:rsid w:val="00E906C2"/>
    <w:rsid w:val="00E9311F"/>
    <w:rsid w:val="00E934D1"/>
    <w:rsid w:val="00E94AF0"/>
    <w:rsid w:val="00E9555C"/>
    <w:rsid w:val="00E95D13"/>
    <w:rsid w:val="00E95DD3"/>
    <w:rsid w:val="00E969D5"/>
    <w:rsid w:val="00E977C8"/>
    <w:rsid w:val="00EA58D1"/>
    <w:rsid w:val="00EA61BC"/>
    <w:rsid w:val="00EA681A"/>
    <w:rsid w:val="00EA735B"/>
    <w:rsid w:val="00EB17DE"/>
    <w:rsid w:val="00EB1E69"/>
    <w:rsid w:val="00EB2086"/>
    <w:rsid w:val="00EB5EDF"/>
    <w:rsid w:val="00EB60FE"/>
    <w:rsid w:val="00EB74DB"/>
    <w:rsid w:val="00EB782A"/>
    <w:rsid w:val="00EB78E3"/>
    <w:rsid w:val="00EC0FE4"/>
    <w:rsid w:val="00EC29D7"/>
    <w:rsid w:val="00EC391D"/>
    <w:rsid w:val="00EC47D8"/>
    <w:rsid w:val="00EC5359"/>
    <w:rsid w:val="00EC562A"/>
    <w:rsid w:val="00ED067A"/>
    <w:rsid w:val="00ED2B50"/>
    <w:rsid w:val="00ED55C5"/>
    <w:rsid w:val="00ED71F8"/>
    <w:rsid w:val="00EE02A9"/>
    <w:rsid w:val="00EE0350"/>
    <w:rsid w:val="00EE0719"/>
    <w:rsid w:val="00EE0E80"/>
    <w:rsid w:val="00EE22A2"/>
    <w:rsid w:val="00EE4D54"/>
    <w:rsid w:val="00EE54A6"/>
    <w:rsid w:val="00EE5DE2"/>
    <w:rsid w:val="00EE613F"/>
    <w:rsid w:val="00EE6B0E"/>
    <w:rsid w:val="00EE7295"/>
    <w:rsid w:val="00EE7869"/>
    <w:rsid w:val="00EE7F06"/>
    <w:rsid w:val="00EF054A"/>
    <w:rsid w:val="00EF1E6C"/>
    <w:rsid w:val="00EF1F9A"/>
    <w:rsid w:val="00EF3235"/>
    <w:rsid w:val="00EF6634"/>
    <w:rsid w:val="00EF732E"/>
    <w:rsid w:val="00EF79AB"/>
    <w:rsid w:val="00EF7E72"/>
    <w:rsid w:val="00F043D0"/>
    <w:rsid w:val="00F04EAE"/>
    <w:rsid w:val="00F05994"/>
    <w:rsid w:val="00F06D37"/>
    <w:rsid w:val="00F07B9D"/>
    <w:rsid w:val="00F07D05"/>
    <w:rsid w:val="00F1104E"/>
    <w:rsid w:val="00F11484"/>
    <w:rsid w:val="00F11586"/>
    <w:rsid w:val="00F1183B"/>
    <w:rsid w:val="00F11C9F"/>
    <w:rsid w:val="00F12263"/>
    <w:rsid w:val="00F135D1"/>
    <w:rsid w:val="00F13F01"/>
    <w:rsid w:val="00F1409D"/>
    <w:rsid w:val="00F14214"/>
    <w:rsid w:val="00F14D15"/>
    <w:rsid w:val="00F157A9"/>
    <w:rsid w:val="00F20ADC"/>
    <w:rsid w:val="00F2313B"/>
    <w:rsid w:val="00F258F8"/>
    <w:rsid w:val="00F25BB6"/>
    <w:rsid w:val="00F269C8"/>
    <w:rsid w:val="00F26B7E"/>
    <w:rsid w:val="00F273F0"/>
    <w:rsid w:val="00F27A3B"/>
    <w:rsid w:val="00F30595"/>
    <w:rsid w:val="00F32152"/>
    <w:rsid w:val="00F325E6"/>
    <w:rsid w:val="00F33817"/>
    <w:rsid w:val="00F34826"/>
    <w:rsid w:val="00F35AFC"/>
    <w:rsid w:val="00F37662"/>
    <w:rsid w:val="00F406BF"/>
    <w:rsid w:val="00F413D3"/>
    <w:rsid w:val="00F420D5"/>
    <w:rsid w:val="00F451EA"/>
    <w:rsid w:val="00F45447"/>
    <w:rsid w:val="00F456C6"/>
    <w:rsid w:val="00F4577B"/>
    <w:rsid w:val="00F46496"/>
    <w:rsid w:val="00F474D0"/>
    <w:rsid w:val="00F50179"/>
    <w:rsid w:val="00F5032C"/>
    <w:rsid w:val="00F515EE"/>
    <w:rsid w:val="00F5358B"/>
    <w:rsid w:val="00F551D0"/>
    <w:rsid w:val="00F56511"/>
    <w:rsid w:val="00F612B3"/>
    <w:rsid w:val="00F6194E"/>
    <w:rsid w:val="00F623AC"/>
    <w:rsid w:val="00F62D5A"/>
    <w:rsid w:val="00F6412A"/>
    <w:rsid w:val="00F65893"/>
    <w:rsid w:val="00F66A4A"/>
    <w:rsid w:val="00F71237"/>
    <w:rsid w:val="00F71936"/>
    <w:rsid w:val="00F71E22"/>
    <w:rsid w:val="00F72142"/>
    <w:rsid w:val="00F72AE7"/>
    <w:rsid w:val="00F80A22"/>
    <w:rsid w:val="00F80CBB"/>
    <w:rsid w:val="00F81141"/>
    <w:rsid w:val="00F833BA"/>
    <w:rsid w:val="00F84FD0"/>
    <w:rsid w:val="00F859A8"/>
    <w:rsid w:val="00F86156"/>
    <w:rsid w:val="00F86D87"/>
    <w:rsid w:val="00F9108B"/>
    <w:rsid w:val="00F91349"/>
    <w:rsid w:val="00F91511"/>
    <w:rsid w:val="00F92427"/>
    <w:rsid w:val="00F93A8A"/>
    <w:rsid w:val="00F95248"/>
    <w:rsid w:val="00F956A9"/>
    <w:rsid w:val="00F963ED"/>
    <w:rsid w:val="00F966CF"/>
    <w:rsid w:val="00F96CAE"/>
    <w:rsid w:val="00F97C99"/>
    <w:rsid w:val="00FA4DAC"/>
    <w:rsid w:val="00FA662D"/>
    <w:rsid w:val="00FA73B1"/>
    <w:rsid w:val="00FA7D40"/>
    <w:rsid w:val="00FB0CB9"/>
    <w:rsid w:val="00FB231D"/>
    <w:rsid w:val="00FB2907"/>
    <w:rsid w:val="00FB31A9"/>
    <w:rsid w:val="00FB45F1"/>
    <w:rsid w:val="00FB4A72"/>
    <w:rsid w:val="00FB54E8"/>
    <w:rsid w:val="00FB6825"/>
    <w:rsid w:val="00FB7054"/>
    <w:rsid w:val="00FC0820"/>
    <w:rsid w:val="00FC17B7"/>
    <w:rsid w:val="00FC2CB7"/>
    <w:rsid w:val="00FC4090"/>
    <w:rsid w:val="00FC4FEE"/>
    <w:rsid w:val="00FC55B4"/>
    <w:rsid w:val="00FD00E6"/>
    <w:rsid w:val="00FD09A1"/>
    <w:rsid w:val="00FD1126"/>
    <w:rsid w:val="00FD2A7C"/>
    <w:rsid w:val="00FD3B7D"/>
    <w:rsid w:val="00FD59EB"/>
    <w:rsid w:val="00FD689F"/>
    <w:rsid w:val="00FD6EDB"/>
    <w:rsid w:val="00FD7299"/>
    <w:rsid w:val="00FD7FCC"/>
    <w:rsid w:val="00FE1FBE"/>
    <w:rsid w:val="00FE2A29"/>
    <w:rsid w:val="00FE373C"/>
    <w:rsid w:val="00FE3901"/>
    <w:rsid w:val="00FE39D3"/>
    <w:rsid w:val="00FE42CC"/>
    <w:rsid w:val="00FE4BCE"/>
    <w:rsid w:val="00FE54AE"/>
    <w:rsid w:val="00FE576A"/>
    <w:rsid w:val="00FE6AF4"/>
    <w:rsid w:val="00FE7E79"/>
    <w:rsid w:val="00FF3E7D"/>
    <w:rsid w:val="00FF5B99"/>
    <w:rsid w:val="00FF730C"/>
    <w:rsid w:val="00FF73F4"/>
    <w:rsid w:val="00FF7CE4"/>
    <w:rsid w:val="00FF7E39"/>
    <w:rsid w:val="012D4486"/>
    <w:rsid w:val="015D60FA"/>
    <w:rsid w:val="016310AB"/>
    <w:rsid w:val="01973B44"/>
    <w:rsid w:val="01BA6F3F"/>
    <w:rsid w:val="03D66080"/>
    <w:rsid w:val="03DE222B"/>
    <w:rsid w:val="04680F71"/>
    <w:rsid w:val="05E4643F"/>
    <w:rsid w:val="05FC6C80"/>
    <w:rsid w:val="060A2B37"/>
    <w:rsid w:val="06D63B88"/>
    <w:rsid w:val="073224FC"/>
    <w:rsid w:val="08D602AE"/>
    <w:rsid w:val="097A11E1"/>
    <w:rsid w:val="097E5D15"/>
    <w:rsid w:val="0A1F33AB"/>
    <w:rsid w:val="0B8948BC"/>
    <w:rsid w:val="0BDC197A"/>
    <w:rsid w:val="0C115D59"/>
    <w:rsid w:val="0C7C5409"/>
    <w:rsid w:val="0CC46135"/>
    <w:rsid w:val="0D59391C"/>
    <w:rsid w:val="0DF51B64"/>
    <w:rsid w:val="0E4454BA"/>
    <w:rsid w:val="0ECA7307"/>
    <w:rsid w:val="0F295EBB"/>
    <w:rsid w:val="0F6C0D10"/>
    <w:rsid w:val="0FE80FB7"/>
    <w:rsid w:val="100C03E7"/>
    <w:rsid w:val="10394744"/>
    <w:rsid w:val="108D321D"/>
    <w:rsid w:val="10945E1E"/>
    <w:rsid w:val="11011608"/>
    <w:rsid w:val="11F052D6"/>
    <w:rsid w:val="12442A3A"/>
    <w:rsid w:val="12500180"/>
    <w:rsid w:val="135F11E9"/>
    <w:rsid w:val="13A51269"/>
    <w:rsid w:val="13AB531F"/>
    <w:rsid w:val="14A44EB1"/>
    <w:rsid w:val="154017BD"/>
    <w:rsid w:val="155004A7"/>
    <w:rsid w:val="1554302B"/>
    <w:rsid w:val="15673EAB"/>
    <w:rsid w:val="157F79FD"/>
    <w:rsid w:val="15A07014"/>
    <w:rsid w:val="16451401"/>
    <w:rsid w:val="165B20B0"/>
    <w:rsid w:val="17524052"/>
    <w:rsid w:val="18817824"/>
    <w:rsid w:val="18985844"/>
    <w:rsid w:val="19006BBA"/>
    <w:rsid w:val="191276AB"/>
    <w:rsid w:val="19936CEA"/>
    <w:rsid w:val="19F1171D"/>
    <w:rsid w:val="19F429C3"/>
    <w:rsid w:val="1B22033C"/>
    <w:rsid w:val="1BE22134"/>
    <w:rsid w:val="1C2E797B"/>
    <w:rsid w:val="1C732095"/>
    <w:rsid w:val="1CA03585"/>
    <w:rsid w:val="1D297145"/>
    <w:rsid w:val="1DC273EE"/>
    <w:rsid w:val="1E152B49"/>
    <w:rsid w:val="1E75E840"/>
    <w:rsid w:val="1E776F29"/>
    <w:rsid w:val="1ED14EAF"/>
    <w:rsid w:val="1ED415CA"/>
    <w:rsid w:val="200261C3"/>
    <w:rsid w:val="202E11D8"/>
    <w:rsid w:val="20430AFF"/>
    <w:rsid w:val="206C2914"/>
    <w:rsid w:val="22715F0F"/>
    <w:rsid w:val="229E06CA"/>
    <w:rsid w:val="230535AE"/>
    <w:rsid w:val="23504D05"/>
    <w:rsid w:val="2514345E"/>
    <w:rsid w:val="25D32AED"/>
    <w:rsid w:val="26095923"/>
    <w:rsid w:val="26F4651B"/>
    <w:rsid w:val="279C1A60"/>
    <w:rsid w:val="27B27F8B"/>
    <w:rsid w:val="27F3372D"/>
    <w:rsid w:val="28C93377"/>
    <w:rsid w:val="290A1AAA"/>
    <w:rsid w:val="295B3526"/>
    <w:rsid w:val="296E3259"/>
    <w:rsid w:val="2A5B1BF2"/>
    <w:rsid w:val="2A9632EB"/>
    <w:rsid w:val="2BB76C46"/>
    <w:rsid w:val="2BC21749"/>
    <w:rsid w:val="2C976B66"/>
    <w:rsid w:val="2D085772"/>
    <w:rsid w:val="2D0B0D8A"/>
    <w:rsid w:val="2D7711A5"/>
    <w:rsid w:val="2D823B16"/>
    <w:rsid w:val="2E5F307B"/>
    <w:rsid w:val="2EAB0B6B"/>
    <w:rsid w:val="2F1B04D6"/>
    <w:rsid w:val="2F7C6675"/>
    <w:rsid w:val="2F932167"/>
    <w:rsid w:val="30332836"/>
    <w:rsid w:val="3065040E"/>
    <w:rsid w:val="307C23CD"/>
    <w:rsid w:val="31FB190E"/>
    <w:rsid w:val="32722BBB"/>
    <w:rsid w:val="327A009C"/>
    <w:rsid w:val="33590DA0"/>
    <w:rsid w:val="33A100B5"/>
    <w:rsid w:val="33EA5BD2"/>
    <w:rsid w:val="34EF1587"/>
    <w:rsid w:val="3550413E"/>
    <w:rsid w:val="35613C72"/>
    <w:rsid w:val="36AB015D"/>
    <w:rsid w:val="36EB6911"/>
    <w:rsid w:val="37761D13"/>
    <w:rsid w:val="37A856D0"/>
    <w:rsid w:val="38445EC5"/>
    <w:rsid w:val="3862692A"/>
    <w:rsid w:val="3881229C"/>
    <w:rsid w:val="38C0131B"/>
    <w:rsid w:val="38DD5D05"/>
    <w:rsid w:val="391E103E"/>
    <w:rsid w:val="392069D9"/>
    <w:rsid w:val="39807B3E"/>
    <w:rsid w:val="3AA70248"/>
    <w:rsid w:val="3B4F1F24"/>
    <w:rsid w:val="3BF31B01"/>
    <w:rsid w:val="3C026E8F"/>
    <w:rsid w:val="3C193B1F"/>
    <w:rsid w:val="3C3D352F"/>
    <w:rsid w:val="3C8A7F52"/>
    <w:rsid w:val="3CBC538E"/>
    <w:rsid w:val="3E66054B"/>
    <w:rsid w:val="3F8769CB"/>
    <w:rsid w:val="3F89159E"/>
    <w:rsid w:val="3FC950D1"/>
    <w:rsid w:val="400A5BD8"/>
    <w:rsid w:val="40503261"/>
    <w:rsid w:val="41177258"/>
    <w:rsid w:val="4162149D"/>
    <w:rsid w:val="41EA2E34"/>
    <w:rsid w:val="421B5801"/>
    <w:rsid w:val="423D2421"/>
    <w:rsid w:val="424C57A2"/>
    <w:rsid w:val="426042E3"/>
    <w:rsid w:val="438D5A63"/>
    <w:rsid w:val="43C50ABE"/>
    <w:rsid w:val="43CC52F4"/>
    <w:rsid w:val="44754A2D"/>
    <w:rsid w:val="455204B1"/>
    <w:rsid w:val="45647BB6"/>
    <w:rsid w:val="456564BB"/>
    <w:rsid w:val="45BE5CA2"/>
    <w:rsid w:val="45DF03C1"/>
    <w:rsid w:val="463E7187"/>
    <w:rsid w:val="46403619"/>
    <w:rsid w:val="46477F6A"/>
    <w:rsid w:val="46503579"/>
    <w:rsid w:val="46B0726E"/>
    <w:rsid w:val="47B165E2"/>
    <w:rsid w:val="47C11A92"/>
    <w:rsid w:val="48F52BF7"/>
    <w:rsid w:val="49D2118A"/>
    <w:rsid w:val="4A0437AB"/>
    <w:rsid w:val="4AE274A4"/>
    <w:rsid w:val="4B5B26C9"/>
    <w:rsid w:val="4B9A1ED7"/>
    <w:rsid w:val="4BFD1B28"/>
    <w:rsid w:val="4C2729B9"/>
    <w:rsid w:val="4D662093"/>
    <w:rsid w:val="4DB35E08"/>
    <w:rsid w:val="4DBA2415"/>
    <w:rsid w:val="4DDC4386"/>
    <w:rsid w:val="4DED5BF6"/>
    <w:rsid w:val="4ED92673"/>
    <w:rsid w:val="4F2F6737"/>
    <w:rsid w:val="4F967A5B"/>
    <w:rsid w:val="50024581"/>
    <w:rsid w:val="504D3F74"/>
    <w:rsid w:val="50750E8F"/>
    <w:rsid w:val="509D126C"/>
    <w:rsid w:val="50A218B6"/>
    <w:rsid w:val="50F9570C"/>
    <w:rsid w:val="510735AE"/>
    <w:rsid w:val="518172AD"/>
    <w:rsid w:val="51AD4126"/>
    <w:rsid w:val="51BE7EC4"/>
    <w:rsid w:val="51D96348"/>
    <w:rsid w:val="52C60E8A"/>
    <w:rsid w:val="53414FAA"/>
    <w:rsid w:val="54017EB8"/>
    <w:rsid w:val="54AB56F4"/>
    <w:rsid w:val="54B139D4"/>
    <w:rsid w:val="54E65AEA"/>
    <w:rsid w:val="55EB3A0B"/>
    <w:rsid w:val="561323CA"/>
    <w:rsid w:val="56515807"/>
    <w:rsid w:val="56531E8E"/>
    <w:rsid w:val="56BA722E"/>
    <w:rsid w:val="58566340"/>
    <w:rsid w:val="58637B66"/>
    <w:rsid w:val="5A2709A7"/>
    <w:rsid w:val="5A3E471D"/>
    <w:rsid w:val="5A6C6166"/>
    <w:rsid w:val="5A9C19A5"/>
    <w:rsid w:val="5AD1390C"/>
    <w:rsid w:val="5B374935"/>
    <w:rsid w:val="5BCD28D9"/>
    <w:rsid w:val="5BF31218"/>
    <w:rsid w:val="5C303747"/>
    <w:rsid w:val="5D5E6B65"/>
    <w:rsid w:val="5D7D1254"/>
    <w:rsid w:val="5DC77662"/>
    <w:rsid w:val="5DD164D8"/>
    <w:rsid w:val="5E2270E0"/>
    <w:rsid w:val="5E58112D"/>
    <w:rsid w:val="5E8356C7"/>
    <w:rsid w:val="5F236284"/>
    <w:rsid w:val="5F3F3148"/>
    <w:rsid w:val="5F665AF0"/>
    <w:rsid w:val="5F8A0A44"/>
    <w:rsid w:val="604C7530"/>
    <w:rsid w:val="61284CC2"/>
    <w:rsid w:val="61286FEF"/>
    <w:rsid w:val="614B322B"/>
    <w:rsid w:val="615434A5"/>
    <w:rsid w:val="61721440"/>
    <w:rsid w:val="62681482"/>
    <w:rsid w:val="626C16C5"/>
    <w:rsid w:val="627961EF"/>
    <w:rsid w:val="63495BC1"/>
    <w:rsid w:val="638B442C"/>
    <w:rsid w:val="64C34CC1"/>
    <w:rsid w:val="655C69C1"/>
    <w:rsid w:val="655F08FD"/>
    <w:rsid w:val="65FECA9A"/>
    <w:rsid w:val="6664439F"/>
    <w:rsid w:val="67531912"/>
    <w:rsid w:val="677F789C"/>
    <w:rsid w:val="67EFEB2A"/>
    <w:rsid w:val="690C0683"/>
    <w:rsid w:val="6AB44268"/>
    <w:rsid w:val="6ABA5B95"/>
    <w:rsid w:val="6BAC3191"/>
    <w:rsid w:val="6BFF9723"/>
    <w:rsid w:val="6CFF3162"/>
    <w:rsid w:val="6D004D8B"/>
    <w:rsid w:val="6DAC7510"/>
    <w:rsid w:val="6DE05A8C"/>
    <w:rsid w:val="6E0D4862"/>
    <w:rsid w:val="6E2844CE"/>
    <w:rsid w:val="6E713F3E"/>
    <w:rsid w:val="6ECB6E53"/>
    <w:rsid w:val="6FE6792A"/>
    <w:rsid w:val="709661BE"/>
    <w:rsid w:val="70CB230C"/>
    <w:rsid w:val="70D87EEE"/>
    <w:rsid w:val="70E16271"/>
    <w:rsid w:val="713C66A8"/>
    <w:rsid w:val="71A20D29"/>
    <w:rsid w:val="72051B3C"/>
    <w:rsid w:val="720711EC"/>
    <w:rsid w:val="721A5D01"/>
    <w:rsid w:val="757FCEC4"/>
    <w:rsid w:val="758B7F9A"/>
    <w:rsid w:val="75F55AAB"/>
    <w:rsid w:val="76E3111F"/>
    <w:rsid w:val="77BE2401"/>
    <w:rsid w:val="77F1714C"/>
    <w:rsid w:val="788104B2"/>
    <w:rsid w:val="789C4E3B"/>
    <w:rsid w:val="79BF2CE9"/>
    <w:rsid w:val="79F22A2E"/>
    <w:rsid w:val="7A5A3610"/>
    <w:rsid w:val="7B237373"/>
    <w:rsid w:val="7BCA3360"/>
    <w:rsid w:val="7BF00E78"/>
    <w:rsid w:val="7D71454C"/>
    <w:rsid w:val="7DBD3E67"/>
    <w:rsid w:val="7DE95B7F"/>
    <w:rsid w:val="7FF2485D"/>
    <w:rsid w:val="8FEDFFB4"/>
    <w:rsid w:val="A73D16EB"/>
    <w:rsid w:val="CAFB83A3"/>
    <w:rsid w:val="CDBDB7AD"/>
    <w:rsid w:val="CF967766"/>
    <w:rsid w:val="D6777295"/>
    <w:rsid w:val="E7E7350E"/>
    <w:rsid w:val="EE97FE50"/>
    <w:rsid w:val="F6EC564E"/>
    <w:rsid w:val="F6F998A9"/>
    <w:rsid w:val="FBFBF052"/>
    <w:rsid w:val="FDFFD811"/>
    <w:rsid w:val="FEEF39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qFormat="1" w:unhideWhenUsed="0" w:uiPriority="0" w:name="footnote text"/>
    <w:lsdException w:qFormat="1"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qFormat="1" w:unhideWhenUsed="0" w:uiPriority="0" w:name="table of figures"/>
    <w:lsdException w:uiPriority="99" w:name="envelope address"/>
    <w:lsdException w:uiPriority="99" w:name="envelope return"/>
    <w:lsdException w:qFormat="1" w:unhideWhenUsed="0" w:uiPriority="0"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9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2">
    <w:name w:val="heading 1"/>
    <w:basedOn w:val="1"/>
    <w:next w:val="1"/>
    <w:link w:val="258"/>
    <w:qFormat/>
    <w:uiPriority w:val="0"/>
    <w:pPr>
      <w:keepNext/>
      <w:keepLines/>
      <w:spacing w:before="340" w:after="330" w:line="578" w:lineRule="auto"/>
      <w:outlineLvl w:val="0"/>
    </w:pPr>
    <w:rPr>
      <w:b/>
      <w:bCs/>
      <w:kern w:val="44"/>
      <w:sz w:val="44"/>
      <w:szCs w:val="44"/>
    </w:rPr>
  </w:style>
  <w:style w:type="paragraph" w:styleId="3">
    <w:name w:val="heading 2"/>
    <w:basedOn w:val="2"/>
    <w:next w:val="4"/>
    <w:link w:val="43"/>
    <w:qFormat/>
    <w:uiPriority w:val="0"/>
    <w:pPr>
      <w:spacing w:before="260" w:after="260" w:line="416" w:lineRule="auto"/>
      <w:outlineLvl w:val="1"/>
    </w:pPr>
    <w:rPr>
      <w:rFonts w:ascii="Arial" w:hAnsi="Arial" w:eastAsia="黑体"/>
      <w:sz w:val="32"/>
      <w:szCs w:val="32"/>
    </w:rPr>
  </w:style>
  <w:style w:type="paragraph" w:styleId="4">
    <w:name w:val="heading 3"/>
    <w:basedOn w:val="3"/>
    <w:next w:val="5"/>
    <w:link w:val="44"/>
    <w:qFormat/>
    <w:uiPriority w:val="0"/>
    <w:pPr>
      <w:outlineLvl w:val="2"/>
    </w:pPr>
  </w:style>
  <w:style w:type="paragraph" w:styleId="5">
    <w:name w:val="heading 4"/>
    <w:basedOn w:val="3"/>
    <w:next w:val="6"/>
    <w:link w:val="45"/>
    <w:qFormat/>
    <w:uiPriority w:val="0"/>
    <w:pPr>
      <w:spacing w:before="280" w:after="290" w:line="376" w:lineRule="auto"/>
      <w:outlineLvl w:val="3"/>
    </w:pPr>
    <w:rPr>
      <w:sz w:val="28"/>
      <w:szCs w:val="28"/>
    </w:rPr>
  </w:style>
  <w:style w:type="paragraph" w:styleId="6">
    <w:name w:val="heading 5"/>
    <w:basedOn w:val="3"/>
    <w:next w:val="7"/>
    <w:link w:val="46"/>
    <w:qFormat/>
    <w:uiPriority w:val="0"/>
    <w:pPr>
      <w:adjustRightInd/>
      <w:spacing w:before="280" w:after="290" w:line="376" w:lineRule="auto"/>
      <w:outlineLvl w:val="4"/>
    </w:pPr>
    <w:rPr>
      <w:sz w:val="28"/>
      <w:szCs w:val="28"/>
    </w:rPr>
  </w:style>
  <w:style w:type="paragraph" w:styleId="8">
    <w:name w:val="heading 6"/>
    <w:basedOn w:val="1"/>
    <w:next w:val="1"/>
    <w:link w:val="47"/>
    <w:qFormat/>
    <w:uiPriority w:val="0"/>
    <w:pPr>
      <w:keepNext/>
      <w:keepLines/>
      <w:adjustRightInd/>
      <w:spacing w:before="240" w:after="64" w:line="320" w:lineRule="auto"/>
      <w:outlineLvl w:val="5"/>
    </w:pPr>
    <w:rPr>
      <w:rFonts w:ascii="Arial" w:hAnsi="Arial" w:eastAsia="黑体"/>
      <w:b/>
      <w:bCs/>
      <w:sz w:val="24"/>
      <w:szCs w:val="24"/>
    </w:rPr>
  </w:style>
  <w:style w:type="paragraph" w:styleId="9">
    <w:name w:val="heading 7"/>
    <w:basedOn w:val="1"/>
    <w:next w:val="1"/>
    <w:link w:val="48"/>
    <w:qFormat/>
    <w:uiPriority w:val="0"/>
    <w:pPr>
      <w:keepNext/>
      <w:keepLines/>
      <w:adjustRightInd/>
      <w:spacing w:before="240" w:after="64" w:line="320" w:lineRule="auto"/>
      <w:outlineLvl w:val="6"/>
    </w:pPr>
    <w:rPr>
      <w:b/>
      <w:bCs/>
      <w:sz w:val="24"/>
      <w:szCs w:val="24"/>
    </w:rPr>
  </w:style>
  <w:style w:type="paragraph" w:styleId="10">
    <w:name w:val="heading 8"/>
    <w:basedOn w:val="1"/>
    <w:next w:val="1"/>
    <w:link w:val="49"/>
    <w:qFormat/>
    <w:uiPriority w:val="0"/>
    <w:pPr>
      <w:keepNext/>
      <w:keepLines/>
      <w:adjustRightInd/>
      <w:spacing w:before="240" w:after="64" w:line="320" w:lineRule="auto"/>
      <w:outlineLvl w:val="7"/>
    </w:pPr>
    <w:rPr>
      <w:rFonts w:ascii="Arial" w:hAnsi="Arial" w:eastAsia="黑体"/>
      <w:sz w:val="24"/>
      <w:szCs w:val="24"/>
    </w:rPr>
  </w:style>
  <w:style w:type="paragraph" w:styleId="11">
    <w:name w:val="heading 9"/>
    <w:basedOn w:val="1"/>
    <w:next w:val="1"/>
    <w:link w:val="50"/>
    <w:qFormat/>
    <w:uiPriority w:val="0"/>
    <w:pPr>
      <w:keepNext/>
      <w:keepLines/>
      <w:adjustRightInd/>
      <w:spacing w:before="240" w:after="64" w:line="320" w:lineRule="auto"/>
      <w:outlineLvl w:val="8"/>
    </w:pPr>
    <w:rPr>
      <w:rFonts w:ascii="Arial" w:hAnsi="Arial" w:eastAsia="黑体"/>
    </w:rPr>
  </w:style>
  <w:style w:type="character" w:default="1" w:styleId="34">
    <w:name w:val="Default Paragraph Font"/>
    <w:semiHidden/>
    <w:unhideWhenUsed/>
    <w:qFormat/>
    <w:uiPriority w:val="1"/>
  </w:style>
  <w:style w:type="table" w:default="1" w:styleId="32">
    <w:name w:val="Normal Table"/>
    <w:semiHidden/>
    <w:unhideWhenUsed/>
    <w:qFormat/>
    <w:uiPriority w:val="99"/>
    <w:tblPr>
      <w:tblCellMar>
        <w:top w:w="0" w:type="dxa"/>
        <w:left w:w="108" w:type="dxa"/>
        <w:bottom w:w="0" w:type="dxa"/>
        <w:right w:w="108" w:type="dxa"/>
      </w:tblCellMar>
    </w:tblPr>
  </w:style>
  <w:style w:type="paragraph" w:customStyle="1" w:styleId="7">
    <w:name w:val="内容"/>
    <w:basedOn w:val="1"/>
    <w:qFormat/>
    <w:uiPriority w:val="0"/>
    <w:pPr>
      <w:ind w:firstLine="200" w:firstLineChars="200"/>
    </w:pPr>
    <w:rPr>
      <w:rFonts w:ascii="宋体" w:hAnsi="宋体"/>
      <w:sz w:val="24"/>
    </w:rPr>
  </w:style>
  <w:style w:type="paragraph" w:styleId="12">
    <w:name w:val="toc 7"/>
    <w:basedOn w:val="1"/>
    <w:next w:val="1"/>
    <w:unhideWhenUsed/>
    <w:qFormat/>
    <w:uiPriority w:val="39"/>
    <w:pPr>
      <w:tabs>
        <w:tab w:val="right" w:leader="dot" w:pos="9344"/>
      </w:tabs>
      <w:spacing w:line="300" w:lineRule="exact"/>
      <w:ind w:left="1259"/>
    </w:pPr>
    <w:rPr>
      <w:rFonts w:ascii="宋体"/>
    </w:rPr>
  </w:style>
  <w:style w:type="paragraph" w:styleId="13">
    <w:name w:val="Normal Indent"/>
    <w:basedOn w:val="1"/>
    <w:qFormat/>
    <w:uiPriority w:val="0"/>
    <w:pPr>
      <w:ind w:firstLine="420"/>
    </w:pPr>
  </w:style>
  <w:style w:type="paragraph" w:styleId="14">
    <w:name w:val="annotation text"/>
    <w:basedOn w:val="1"/>
    <w:semiHidden/>
    <w:unhideWhenUsed/>
    <w:qFormat/>
    <w:uiPriority w:val="99"/>
    <w:pPr>
      <w:jc w:val="left"/>
    </w:pPr>
  </w:style>
  <w:style w:type="paragraph" w:styleId="15">
    <w:name w:val="Body Text"/>
    <w:basedOn w:val="1"/>
    <w:link w:val="94"/>
    <w:qFormat/>
    <w:uiPriority w:val="0"/>
    <w:pPr>
      <w:spacing w:after="120"/>
    </w:pPr>
  </w:style>
  <w:style w:type="paragraph" w:styleId="16">
    <w:name w:val="toc 5"/>
    <w:basedOn w:val="1"/>
    <w:next w:val="1"/>
    <w:unhideWhenUsed/>
    <w:qFormat/>
    <w:uiPriority w:val="39"/>
    <w:pPr>
      <w:ind w:left="839"/>
    </w:pPr>
    <w:rPr>
      <w:rFonts w:ascii="宋体"/>
    </w:rPr>
  </w:style>
  <w:style w:type="paragraph" w:styleId="17">
    <w:name w:val="toc 3"/>
    <w:basedOn w:val="1"/>
    <w:next w:val="1"/>
    <w:unhideWhenUsed/>
    <w:qFormat/>
    <w:uiPriority w:val="39"/>
    <w:pPr>
      <w:spacing w:line="300" w:lineRule="exact"/>
      <w:ind w:left="420"/>
    </w:pPr>
    <w:rPr>
      <w:rFonts w:ascii="宋体"/>
    </w:rPr>
  </w:style>
  <w:style w:type="paragraph" w:styleId="18">
    <w:name w:val="toc 8"/>
    <w:basedOn w:val="1"/>
    <w:next w:val="1"/>
    <w:unhideWhenUsed/>
    <w:qFormat/>
    <w:uiPriority w:val="39"/>
    <w:pPr>
      <w:adjustRightInd/>
      <w:spacing w:line="240" w:lineRule="auto"/>
      <w:ind w:left="2940" w:leftChars="1400"/>
    </w:pPr>
    <w:rPr>
      <w:rFonts w:asciiTheme="minorHAnsi" w:hAnsiTheme="minorHAnsi" w:eastAsiaTheme="minorEastAsia" w:cstheme="minorBidi"/>
      <w:szCs w:val="22"/>
    </w:rPr>
  </w:style>
  <w:style w:type="paragraph" w:styleId="19">
    <w:name w:val="Body Text Indent 2"/>
    <w:basedOn w:val="1"/>
    <w:qFormat/>
    <w:uiPriority w:val="0"/>
    <w:pPr>
      <w:widowControl/>
      <w:ind w:firstLine="624" w:firstLineChars="200"/>
      <w:jc w:val="left"/>
    </w:pPr>
    <w:rPr>
      <w:rFonts w:ascii="仿宋_GB2312" w:hAnsi="宋体" w:eastAsia="仿宋_GB2312"/>
      <w:color w:val="000000"/>
      <w:kern w:val="0"/>
      <w:sz w:val="32"/>
    </w:rPr>
  </w:style>
  <w:style w:type="paragraph" w:styleId="20">
    <w:name w:val="Balloon Text"/>
    <w:basedOn w:val="1"/>
    <w:link w:val="53"/>
    <w:semiHidden/>
    <w:unhideWhenUsed/>
    <w:qFormat/>
    <w:uiPriority w:val="99"/>
    <w:rPr>
      <w:sz w:val="18"/>
      <w:szCs w:val="18"/>
    </w:rPr>
  </w:style>
  <w:style w:type="paragraph" w:styleId="21">
    <w:name w:val="footer"/>
    <w:basedOn w:val="1"/>
    <w:link w:val="52"/>
    <w:qFormat/>
    <w:uiPriority w:val="99"/>
    <w:pPr>
      <w:tabs>
        <w:tab w:val="center" w:pos="4153"/>
        <w:tab w:val="right" w:pos="8306"/>
      </w:tabs>
      <w:adjustRightInd/>
      <w:snapToGrid w:val="0"/>
      <w:spacing w:line="240" w:lineRule="auto"/>
      <w:jc w:val="right"/>
    </w:pPr>
    <w:rPr>
      <w:rFonts w:ascii="宋体"/>
      <w:sz w:val="18"/>
      <w:szCs w:val="18"/>
    </w:rPr>
  </w:style>
  <w:style w:type="paragraph" w:styleId="22">
    <w:name w:val="header"/>
    <w:basedOn w:val="1"/>
    <w:link w:val="51"/>
    <w:qFormat/>
    <w:uiPriority w:val="99"/>
    <w:pPr>
      <w:tabs>
        <w:tab w:val="center" w:pos="4153"/>
        <w:tab w:val="right" w:pos="8306"/>
      </w:tabs>
      <w:adjustRightInd/>
      <w:snapToGrid w:val="0"/>
      <w:jc w:val="center"/>
    </w:pPr>
    <w:rPr>
      <w:sz w:val="18"/>
      <w:szCs w:val="18"/>
    </w:rPr>
  </w:style>
  <w:style w:type="paragraph" w:styleId="23">
    <w:name w:val="toc 1"/>
    <w:basedOn w:val="1"/>
    <w:next w:val="1"/>
    <w:unhideWhenUsed/>
    <w:qFormat/>
    <w:uiPriority w:val="39"/>
    <w:rPr>
      <w:rFonts w:ascii="宋体"/>
    </w:rPr>
  </w:style>
  <w:style w:type="paragraph" w:styleId="24">
    <w:name w:val="toc 4"/>
    <w:basedOn w:val="1"/>
    <w:next w:val="1"/>
    <w:unhideWhenUsed/>
    <w:qFormat/>
    <w:uiPriority w:val="39"/>
    <w:pPr>
      <w:tabs>
        <w:tab w:val="right" w:leader="dot" w:pos="9344"/>
      </w:tabs>
      <w:spacing w:line="300" w:lineRule="exact"/>
      <w:ind w:left="629"/>
    </w:pPr>
    <w:rPr>
      <w:rFonts w:ascii="宋体"/>
    </w:rPr>
  </w:style>
  <w:style w:type="paragraph" w:styleId="25">
    <w:name w:val="footnote text"/>
    <w:basedOn w:val="1"/>
    <w:next w:val="1"/>
    <w:link w:val="107"/>
    <w:semiHidden/>
    <w:qFormat/>
    <w:uiPriority w:val="0"/>
    <w:pPr>
      <w:adjustRightInd/>
      <w:snapToGrid w:val="0"/>
      <w:spacing w:line="300" w:lineRule="exact"/>
      <w:ind w:left="400" w:leftChars="200" w:hanging="200" w:hangingChars="200"/>
      <w:jc w:val="left"/>
    </w:pPr>
    <w:rPr>
      <w:rFonts w:ascii="宋体"/>
      <w:sz w:val="18"/>
      <w:szCs w:val="18"/>
    </w:rPr>
  </w:style>
  <w:style w:type="paragraph" w:styleId="26">
    <w:name w:val="toc 6"/>
    <w:basedOn w:val="1"/>
    <w:next w:val="1"/>
    <w:unhideWhenUsed/>
    <w:qFormat/>
    <w:uiPriority w:val="39"/>
    <w:pPr>
      <w:spacing w:line="300" w:lineRule="exact"/>
      <w:ind w:left="1049"/>
    </w:pPr>
    <w:rPr>
      <w:rFonts w:ascii="宋体"/>
    </w:rPr>
  </w:style>
  <w:style w:type="paragraph" w:styleId="27">
    <w:name w:val="table of figures"/>
    <w:basedOn w:val="1"/>
    <w:next w:val="1"/>
    <w:semiHidden/>
    <w:qFormat/>
    <w:uiPriority w:val="0"/>
    <w:pPr>
      <w:adjustRightInd/>
      <w:spacing w:line="240" w:lineRule="auto"/>
      <w:jc w:val="left"/>
    </w:pPr>
    <w:rPr>
      <w:szCs w:val="24"/>
    </w:rPr>
  </w:style>
  <w:style w:type="paragraph" w:styleId="28">
    <w:name w:val="toc 2"/>
    <w:basedOn w:val="1"/>
    <w:next w:val="1"/>
    <w:unhideWhenUsed/>
    <w:qFormat/>
    <w:uiPriority w:val="39"/>
    <w:pPr>
      <w:tabs>
        <w:tab w:val="right" w:leader="dot" w:pos="9344"/>
      </w:tabs>
      <w:spacing w:line="300" w:lineRule="exact"/>
      <w:ind w:left="210"/>
    </w:pPr>
    <w:rPr>
      <w:rFonts w:ascii="宋体"/>
    </w:rPr>
  </w:style>
  <w:style w:type="paragraph" w:styleId="29">
    <w:name w:val="toc 9"/>
    <w:basedOn w:val="1"/>
    <w:next w:val="1"/>
    <w:unhideWhenUsed/>
    <w:qFormat/>
    <w:uiPriority w:val="39"/>
    <w:pPr>
      <w:adjustRightInd/>
      <w:spacing w:line="240" w:lineRule="auto"/>
      <w:ind w:left="3360" w:leftChars="1600"/>
    </w:pPr>
    <w:rPr>
      <w:rFonts w:asciiTheme="minorHAnsi" w:hAnsiTheme="minorHAnsi" w:eastAsiaTheme="minorEastAsia" w:cstheme="minorBidi"/>
      <w:szCs w:val="22"/>
    </w:rPr>
  </w:style>
  <w:style w:type="paragraph" w:styleId="30">
    <w:name w:val="Normal (Web)"/>
    <w:basedOn w:val="1"/>
    <w:semiHidden/>
    <w:unhideWhenUsed/>
    <w:qFormat/>
    <w:uiPriority w:val="99"/>
    <w:rPr>
      <w:sz w:val="24"/>
      <w:szCs w:val="24"/>
    </w:rPr>
  </w:style>
  <w:style w:type="paragraph" w:styleId="31">
    <w:name w:val="Title"/>
    <w:basedOn w:val="1"/>
    <w:link w:val="56"/>
    <w:qFormat/>
    <w:uiPriority w:val="0"/>
    <w:pPr>
      <w:spacing w:before="240" w:after="60"/>
      <w:jc w:val="center"/>
      <w:outlineLvl w:val="0"/>
    </w:pPr>
    <w:rPr>
      <w:rFonts w:ascii="Arial" w:hAnsi="Arial" w:cs="Arial"/>
      <w:b/>
      <w:bCs/>
      <w:sz w:val="32"/>
      <w:szCs w:val="32"/>
    </w:rPr>
  </w:style>
  <w:style w:type="table" w:styleId="33">
    <w:name w:val="Table Grid"/>
    <w:basedOn w:val="32"/>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5">
    <w:name w:val="Strong"/>
    <w:qFormat/>
    <w:uiPriority w:val="22"/>
    <w:rPr>
      <w:b/>
      <w:bCs/>
    </w:rPr>
  </w:style>
  <w:style w:type="character" w:styleId="36">
    <w:name w:val="page number"/>
    <w:qFormat/>
    <w:uiPriority w:val="0"/>
    <w:rPr>
      <w:rFonts w:ascii="宋体" w:hAnsi="Times New Roman" w:eastAsia="宋体"/>
      <w:sz w:val="18"/>
    </w:rPr>
  </w:style>
  <w:style w:type="character" w:styleId="37">
    <w:name w:val="Emphasis"/>
    <w:qFormat/>
    <w:uiPriority w:val="20"/>
    <w:rPr>
      <w:i/>
      <w:iCs/>
    </w:rPr>
  </w:style>
  <w:style w:type="character" w:styleId="38">
    <w:name w:val="Hyperlink"/>
    <w:qFormat/>
    <w:uiPriority w:val="99"/>
    <w:rPr>
      <w:rFonts w:ascii="宋体" w:hAnsi="Times New Roman" w:eastAsia="宋体"/>
      <w:color w:val="auto"/>
      <w:spacing w:val="0"/>
      <w:w w:val="100"/>
      <w:position w:val="0"/>
      <w:sz w:val="21"/>
      <w:u w:val="none"/>
      <w:vertAlign w:val="baseline"/>
    </w:rPr>
  </w:style>
  <w:style w:type="character" w:styleId="39">
    <w:name w:val="annotation reference"/>
    <w:basedOn w:val="34"/>
    <w:semiHidden/>
    <w:unhideWhenUsed/>
    <w:qFormat/>
    <w:uiPriority w:val="99"/>
    <w:rPr>
      <w:sz w:val="21"/>
      <w:szCs w:val="21"/>
    </w:rPr>
  </w:style>
  <w:style w:type="character" w:styleId="40">
    <w:name w:val="footnote reference"/>
    <w:semiHidden/>
    <w:qFormat/>
    <w:uiPriority w:val="0"/>
    <w:rPr>
      <w:rFonts w:ascii="宋体" w:hAnsi="宋体" w:eastAsia="宋体" w:cs="Times New Roman"/>
      <w:spacing w:val="0"/>
      <w:sz w:val="18"/>
      <w:vertAlign w:val="superscript"/>
    </w:rPr>
  </w:style>
  <w:style w:type="paragraph" w:customStyle="1" w:styleId="41">
    <w:name w:val="_Style 5"/>
    <w:basedOn w:val="1"/>
    <w:qFormat/>
    <w:uiPriority w:val="0"/>
    <w:pPr>
      <w:tabs>
        <w:tab w:val="left" w:pos="425"/>
      </w:tabs>
      <w:ind w:left="425" w:hanging="425"/>
    </w:pPr>
    <w:rPr>
      <w:kern w:val="24"/>
      <w:sz w:val="24"/>
      <w:szCs w:val="24"/>
    </w:rPr>
  </w:style>
  <w:style w:type="character" w:customStyle="1" w:styleId="42">
    <w:name w:val="标题 1 字符"/>
    <w:qFormat/>
    <w:uiPriority w:val="0"/>
    <w:rPr>
      <w:rFonts w:ascii="Times New Roman" w:hAnsi="Times New Roman" w:eastAsia="宋体" w:cs="Times New Roman"/>
      <w:b/>
      <w:bCs/>
      <w:kern w:val="44"/>
      <w:sz w:val="44"/>
      <w:szCs w:val="44"/>
    </w:rPr>
  </w:style>
  <w:style w:type="character" w:customStyle="1" w:styleId="43">
    <w:name w:val="标题 2 字符"/>
    <w:link w:val="3"/>
    <w:qFormat/>
    <w:uiPriority w:val="0"/>
    <w:rPr>
      <w:rFonts w:ascii="Arial" w:hAnsi="Arial" w:eastAsia="黑体" w:cs="Times New Roman"/>
      <w:b/>
      <w:bCs/>
      <w:sz w:val="32"/>
      <w:szCs w:val="32"/>
    </w:rPr>
  </w:style>
  <w:style w:type="character" w:customStyle="1" w:styleId="44">
    <w:name w:val="标题 3 字符"/>
    <w:link w:val="4"/>
    <w:qFormat/>
    <w:uiPriority w:val="0"/>
    <w:rPr>
      <w:rFonts w:ascii="Times New Roman" w:hAnsi="Times New Roman" w:eastAsia="宋体" w:cs="Times New Roman"/>
      <w:b/>
      <w:bCs/>
      <w:sz w:val="32"/>
      <w:szCs w:val="32"/>
    </w:rPr>
  </w:style>
  <w:style w:type="character" w:customStyle="1" w:styleId="45">
    <w:name w:val="标题 4 字符"/>
    <w:link w:val="5"/>
    <w:qFormat/>
    <w:uiPriority w:val="0"/>
    <w:rPr>
      <w:rFonts w:ascii="Arial" w:hAnsi="Arial" w:eastAsia="黑体" w:cs="Times New Roman"/>
      <w:b/>
      <w:bCs/>
      <w:sz w:val="28"/>
      <w:szCs w:val="28"/>
    </w:rPr>
  </w:style>
  <w:style w:type="character" w:customStyle="1" w:styleId="46">
    <w:name w:val="标题 5 字符"/>
    <w:link w:val="6"/>
    <w:qFormat/>
    <w:uiPriority w:val="0"/>
    <w:rPr>
      <w:rFonts w:ascii="Times New Roman" w:hAnsi="Times New Roman" w:eastAsia="宋体" w:cs="Times New Roman"/>
      <w:b/>
      <w:bCs/>
      <w:sz w:val="28"/>
      <w:szCs w:val="28"/>
    </w:rPr>
  </w:style>
  <w:style w:type="character" w:customStyle="1" w:styleId="47">
    <w:name w:val="标题 6 字符"/>
    <w:link w:val="8"/>
    <w:qFormat/>
    <w:uiPriority w:val="0"/>
    <w:rPr>
      <w:rFonts w:ascii="Arial" w:hAnsi="Arial" w:eastAsia="黑体" w:cs="Times New Roman"/>
      <w:b/>
      <w:bCs/>
      <w:sz w:val="24"/>
      <w:szCs w:val="24"/>
    </w:rPr>
  </w:style>
  <w:style w:type="character" w:customStyle="1" w:styleId="48">
    <w:name w:val="标题 7 字符"/>
    <w:link w:val="9"/>
    <w:qFormat/>
    <w:uiPriority w:val="0"/>
    <w:rPr>
      <w:rFonts w:ascii="Times New Roman" w:hAnsi="Times New Roman" w:eastAsia="宋体" w:cs="Times New Roman"/>
      <w:b/>
      <w:bCs/>
      <w:sz w:val="24"/>
      <w:szCs w:val="24"/>
    </w:rPr>
  </w:style>
  <w:style w:type="character" w:customStyle="1" w:styleId="49">
    <w:name w:val="标题 8 字符"/>
    <w:link w:val="10"/>
    <w:qFormat/>
    <w:uiPriority w:val="0"/>
    <w:rPr>
      <w:rFonts w:ascii="Arial" w:hAnsi="Arial" w:eastAsia="黑体" w:cs="Times New Roman"/>
      <w:sz w:val="24"/>
      <w:szCs w:val="24"/>
    </w:rPr>
  </w:style>
  <w:style w:type="character" w:customStyle="1" w:styleId="50">
    <w:name w:val="标题 9 字符"/>
    <w:link w:val="11"/>
    <w:qFormat/>
    <w:uiPriority w:val="0"/>
    <w:rPr>
      <w:rFonts w:ascii="Arial" w:hAnsi="Arial" w:eastAsia="黑体" w:cs="Times New Roman"/>
      <w:szCs w:val="21"/>
    </w:rPr>
  </w:style>
  <w:style w:type="character" w:customStyle="1" w:styleId="51">
    <w:name w:val="页眉 字符"/>
    <w:link w:val="22"/>
    <w:qFormat/>
    <w:uiPriority w:val="99"/>
    <w:rPr>
      <w:rFonts w:ascii="Times New Roman" w:hAnsi="Times New Roman" w:eastAsia="宋体" w:cs="Times New Roman"/>
      <w:sz w:val="18"/>
      <w:szCs w:val="18"/>
    </w:rPr>
  </w:style>
  <w:style w:type="character" w:customStyle="1" w:styleId="52">
    <w:name w:val="页脚 字符"/>
    <w:link w:val="21"/>
    <w:qFormat/>
    <w:uiPriority w:val="99"/>
    <w:rPr>
      <w:rFonts w:ascii="宋体" w:hAnsi="Times New Roman" w:eastAsia="宋体" w:cs="Times New Roman"/>
      <w:sz w:val="18"/>
      <w:szCs w:val="18"/>
    </w:rPr>
  </w:style>
  <w:style w:type="character" w:customStyle="1" w:styleId="53">
    <w:name w:val="批注框文本 字符"/>
    <w:link w:val="20"/>
    <w:semiHidden/>
    <w:qFormat/>
    <w:uiPriority w:val="99"/>
    <w:rPr>
      <w:sz w:val="18"/>
      <w:szCs w:val="18"/>
    </w:rPr>
  </w:style>
  <w:style w:type="paragraph" w:styleId="54">
    <w:name w:val="Quote"/>
    <w:basedOn w:val="1"/>
    <w:next w:val="1"/>
    <w:link w:val="55"/>
    <w:qFormat/>
    <w:uiPriority w:val="29"/>
    <w:rPr>
      <w:i/>
      <w:iCs/>
      <w:color w:val="000000"/>
    </w:rPr>
  </w:style>
  <w:style w:type="character" w:customStyle="1" w:styleId="55">
    <w:name w:val="引用 字符"/>
    <w:link w:val="54"/>
    <w:qFormat/>
    <w:uiPriority w:val="29"/>
    <w:rPr>
      <w:i/>
      <w:iCs/>
      <w:color w:val="000000"/>
    </w:rPr>
  </w:style>
  <w:style w:type="character" w:customStyle="1" w:styleId="56">
    <w:name w:val="标题 字符"/>
    <w:link w:val="31"/>
    <w:qFormat/>
    <w:uiPriority w:val="0"/>
    <w:rPr>
      <w:rFonts w:ascii="Arial" w:hAnsi="Arial" w:eastAsia="宋体" w:cs="Arial"/>
      <w:b/>
      <w:bCs/>
      <w:sz w:val="32"/>
      <w:szCs w:val="32"/>
    </w:rPr>
  </w:style>
  <w:style w:type="paragraph" w:customStyle="1" w:styleId="57">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8">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59">
    <w:name w:val="标准文件_页脚偶数页"/>
    <w:qFormat/>
    <w:uiPriority w:val="0"/>
    <w:pPr>
      <w:ind w:left="198"/>
    </w:pPr>
    <w:rPr>
      <w:rFonts w:ascii="宋体" w:hAnsi="Times New Roman" w:eastAsia="宋体" w:cs="Times New Roman"/>
      <w:sz w:val="18"/>
      <w:lang w:val="en-US" w:eastAsia="zh-CN" w:bidi="ar-SA"/>
    </w:rPr>
  </w:style>
  <w:style w:type="paragraph" w:customStyle="1" w:styleId="60">
    <w:name w:val="标准文件_页脚奇数页"/>
    <w:qFormat/>
    <w:uiPriority w:val="0"/>
    <w:pPr>
      <w:ind w:right="227"/>
      <w:jc w:val="right"/>
    </w:pPr>
    <w:rPr>
      <w:rFonts w:ascii="宋体" w:hAnsi="Times New Roman" w:eastAsia="宋体" w:cs="Times New Roman"/>
      <w:sz w:val="18"/>
      <w:lang w:val="en-US" w:eastAsia="zh-CN" w:bidi="ar-SA"/>
    </w:rPr>
  </w:style>
  <w:style w:type="paragraph" w:customStyle="1" w:styleId="61">
    <w:name w:val="标准书眉一"/>
    <w:qFormat/>
    <w:uiPriority w:val="0"/>
    <w:pPr>
      <w:jc w:val="both"/>
    </w:pPr>
    <w:rPr>
      <w:rFonts w:ascii="Times New Roman" w:hAnsi="Times New Roman" w:eastAsia="宋体" w:cs="Times New Roman"/>
      <w:lang w:val="en-US" w:eastAsia="zh-CN" w:bidi="ar-SA"/>
    </w:rPr>
  </w:style>
  <w:style w:type="paragraph" w:customStyle="1" w:styleId="62">
    <w:name w:val="标准文件_ICS"/>
    <w:basedOn w:val="1"/>
    <w:qFormat/>
    <w:uiPriority w:val="0"/>
    <w:pPr>
      <w:spacing w:line="0" w:lineRule="atLeast"/>
    </w:pPr>
    <w:rPr>
      <w:rFonts w:ascii="黑体" w:hAnsi="宋体" w:eastAsia="黑体"/>
    </w:rPr>
  </w:style>
  <w:style w:type="paragraph" w:customStyle="1" w:styleId="63">
    <w:name w:val="标准文件_标准正文"/>
    <w:basedOn w:val="1"/>
    <w:next w:val="64"/>
    <w:qFormat/>
    <w:uiPriority w:val="0"/>
    <w:pPr>
      <w:snapToGrid w:val="0"/>
      <w:ind w:firstLine="200" w:firstLineChars="200"/>
    </w:pPr>
    <w:rPr>
      <w:kern w:val="0"/>
    </w:rPr>
  </w:style>
  <w:style w:type="paragraph" w:customStyle="1" w:styleId="64">
    <w:name w:val="标准文件_段"/>
    <w:link w:val="192"/>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5">
    <w:name w:val="标准文件_版本"/>
    <w:basedOn w:val="63"/>
    <w:qFormat/>
    <w:uiPriority w:val="0"/>
    <w:pPr>
      <w:adjustRightInd/>
      <w:snapToGrid/>
      <w:ind w:firstLine="0" w:firstLineChars="0"/>
    </w:pPr>
    <w:rPr>
      <w:rFonts w:ascii="宋体" w:hAnsi="宋体"/>
      <w:kern w:val="2"/>
    </w:rPr>
  </w:style>
  <w:style w:type="paragraph" w:customStyle="1" w:styleId="66">
    <w:name w:val="标准文件_标准部门"/>
    <w:basedOn w:val="1"/>
    <w:qFormat/>
    <w:uiPriority w:val="0"/>
    <w:pPr>
      <w:jc w:val="center"/>
    </w:pPr>
    <w:rPr>
      <w:rFonts w:ascii="黑体" w:eastAsia="黑体"/>
      <w:kern w:val="0"/>
      <w:sz w:val="44"/>
    </w:rPr>
  </w:style>
  <w:style w:type="paragraph" w:customStyle="1" w:styleId="67">
    <w:name w:val="标准文件_标准代替"/>
    <w:basedOn w:val="1"/>
    <w:next w:val="1"/>
    <w:qFormat/>
    <w:uiPriority w:val="0"/>
    <w:pPr>
      <w:spacing w:line="310" w:lineRule="exact"/>
      <w:jc w:val="right"/>
    </w:pPr>
    <w:rPr>
      <w:rFonts w:ascii="宋体" w:hAnsi="宋体"/>
      <w:kern w:val="0"/>
    </w:rPr>
  </w:style>
  <w:style w:type="paragraph" w:customStyle="1" w:styleId="68">
    <w:name w:val="标准文件_标准名称标题"/>
    <w:basedOn w:val="1"/>
    <w:next w:val="1"/>
    <w:qFormat/>
    <w:uiPriority w:val="0"/>
    <w:pPr>
      <w:widowControl/>
      <w:shd w:val="clear" w:color="FFFFFF" w:fill="FFFFFF"/>
      <w:adjustRightInd/>
      <w:spacing w:before="640" w:after="100"/>
      <w:jc w:val="center"/>
    </w:pPr>
    <w:rPr>
      <w:rFonts w:ascii="黑体" w:eastAsia="黑体"/>
      <w:kern w:val="0"/>
      <w:sz w:val="32"/>
    </w:rPr>
  </w:style>
  <w:style w:type="paragraph" w:customStyle="1" w:styleId="69">
    <w:name w:val="标准文件_页眉奇数页"/>
    <w:next w:val="1"/>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70">
    <w:name w:val="标准文件_页眉偶数页"/>
    <w:basedOn w:val="69"/>
    <w:next w:val="1"/>
    <w:qFormat/>
    <w:uiPriority w:val="0"/>
    <w:pPr>
      <w:jc w:val="left"/>
    </w:pPr>
  </w:style>
  <w:style w:type="paragraph" w:customStyle="1" w:styleId="71">
    <w:name w:val="标准文件_参考文献标题"/>
    <w:basedOn w:val="1"/>
    <w:next w:val="1"/>
    <w:qFormat/>
    <w:uiPriority w:val="0"/>
    <w:pPr>
      <w:widowControl/>
      <w:shd w:val="clear" w:color="FFFFFF" w:fill="FFFFFF"/>
      <w:adjustRightInd/>
      <w:spacing w:before="40" w:beforeLines="40" w:after="50" w:afterLines="50" w:line="240" w:lineRule="auto"/>
      <w:jc w:val="center"/>
      <w:outlineLvl w:val="0"/>
    </w:pPr>
    <w:rPr>
      <w:rFonts w:ascii="黑体" w:eastAsia="黑体"/>
      <w:kern w:val="0"/>
    </w:rPr>
  </w:style>
  <w:style w:type="paragraph" w:customStyle="1" w:styleId="72">
    <w:name w:val="标准文件_参考文献条目"/>
    <w:qFormat/>
    <w:uiPriority w:val="0"/>
    <w:pPr>
      <w:numPr>
        <w:ilvl w:val="0"/>
        <w:numId w:val="1"/>
      </w:numPr>
    </w:pPr>
    <w:rPr>
      <w:rFonts w:ascii="宋体" w:hAnsi="Times New Roman" w:eastAsia="宋体" w:cs="Times New Roman"/>
      <w:lang w:val="en-US" w:eastAsia="zh-CN" w:bidi="ar-SA"/>
    </w:rPr>
  </w:style>
  <w:style w:type="paragraph" w:customStyle="1" w:styleId="73">
    <w:name w:val="标准文件_二级条标题"/>
    <w:next w:val="64"/>
    <w:qFormat/>
    <w:uiPriority w:val="0"/>
    <w:pPr>
      <w:widowControl w:val="0"/>
      <w:numPr>
        <w:ilvl w:val="3"/>
        <w:numId w:val="2"/>
      </w:numPr>
      <w:spacing w:before="50" w:beforeLines="50" w:after="50" w:afterLines="50"/>
      <w:ind w:left="0"/>
      <w:jc w:val="both"/>
      <w:outlineLvl w:val="2"/>
    </w:pPr>
    <w:rPr>
      <w:rFonts w:ascii="黑体" w:hAnsi="黑体" w:eastAsia="黑体" w:cs="Times New Roman"/>
      <w:sz w:val="21"/>
      <w:lang w:val="en-US" w:eastAsia="zh-CN" w:bidi="ar-SA"/>
    </w:rPr>
  </w:style>
  <w:style w:type="character" w:customStyle="1" w:styleId="74">
    <w:name w:val="标准文件_发布"/>
    <w:qFormat/>
    <w:uiPriority w:val="0"/>
    <w:rPr>
      <w:rFonts w:ascii="黑体" w:eastAsia="黑体"/>
      <w:spacing w:val="0"/>
      <w:w w:val="100"/>
      <w:position w:val="3"/>
      <w:sz w:val="28"/>
    </w:rPr>
  </w:style>
  <w:style w:type="paragraph" w:customStyle="1" w:styleId="75">
    <w:name w:val="标准文件_方框数字列项"/>
    <w:basedOn w:val="64"/>
    <w:qFormat/>
    <w:uiPriority w:val="0"/>
    <w:pPr>
      <w:numPr>
        <w:ilvl w:val="0"/>
        <w:numId w:val="3"/>
      </w:numPr>
      <w:ind w:firstLine="0" w:firstLineChars="0"/>
    </w:pPr>
  </w:style>
  <w:style w:type="paragraph" w:customStyle="1" w:styleId="76">
    <w:name w:val="标准文件_封面标准编号"/>
    <w:basedOn w:val="1"/>
    <w:next w:val="67"/>
    <w:qFormat/>
    <w:uiPriority w:val="0"/>
    <w:pPr>
      <w:spacing w:line="310" w:lineRule="exact"/>
      <w:jc w:val="right"/>
    </w:pPr>
    <w:rPr>
      <w:rFonts w:ascii="黑体" w:eastAsia="黑体"/>
      <w:kern w:val="0"/>
      <w:sz w:val="28"/>
    </w:rPr>
  </w:style>
  <w:style w:type="paragraph" w:customStyle="1" w:styleId="77">
    <w:name w:val="标准文件_封面标准分类号"/>
    <w:basedOn w:val="1"/>
    <w:qFormat/>
    <w:uiPriority w:val="0"/>
    <w:rPr>
      <w:rFonts w:ascii="黑体" w:eastAsia="黑体"/>
      <w:b/>
      <w:kern w:val="0"/>
      <w:sz w:val="28"/>
    </w:rPr>
  </w:style>
  <w:style w:type="paragraph" w:customStyle="1" w:styleId="78">
    <w:name w:val="标准文件_封面标准名称"/>
    <w:basedOn w:val="1"/>
    <w:qFormat/>
    <w:uiPriority w:val="0"/>
    <w:pPr>
      <w:spacing w:line="240" w:lineRule="auto"/>
      <w:jc w:val="center"/>
    </w:pPr>
    <w:rPr>
      <w:rFonts w:ascii="黑体" w:eastAsia="黑体"/>
      <w:kern w:val="0"/>
      <w:sz w:val="52"/>
    </w:rPr>
  </w:style>
  <w:style w:type="paragraph" w:customStyle="1" w:styleId="79">
    <w:name w:val="标准文件_封面标准英文名称"/>
    <w:basedOn w:val="1"/>
    <w:qFormat/>
    <w:uiPriority w:val="0"/>
    <w:pPr>
      <w:spacing w:line="240" w:lineRule="auto"/>
      <w:jc w:val="center"/>
    </w:pPr>
    <w:rPr>
      <w:rFonts w:ascii="黑体" w:eastAsia="黑体"/>
      <w:b/>
      <w:sz w:val="28"/>
    </w:rPr>
  </w:style>
  <w:style w:type="paragraph" w:customStyle="1" w:styleId="80">
    <w:name w:val="标准文件_封面发布日期"/>
    <w:basedOn w:val="1"/>
    <w:qFormat/>
    <w:uiPriority w:val="0"/>
    <w:pPr>
      <w:spacing w:line="310" w:lineRule="exact"/>
    </w:pPr>
    <w:rPr>
      <w:rFonts w:ascii="黑体" w:eastAsia="黑体"/>
      <w:kern w:val="0"/>
      <w:sz w:val="28"/>
    </w:rPr>
  </w:style>
  <w:style w:type="paragraph" w:customStyle="1" w:styleId="81">
    <w:name w:val="标准文件_封面密级"/>
    <w:basedOn w:val="1"/>
    <w:qFormat/>
    <w:uiPriority w:val="0"/>
    <w:rPr>
      <w:rFonts w:eastAsia="黑体"/>
      <w:sz w:val="32"/>
    </w:rPr>
  </w:style>
  <w:style w:type="paragraph" w:customStyle="1" w:styleId="82">
    <w:name w:val="标准文件_封面实施日期"/>
    <w:basedOn w:val="1"/>
    <w:qFormat/>
    <w:uiPriority w:val="0"/>
    <w:pPr>
      <w:spacing w:line="310" w:lineRule="exact"/>
      <w:jc w:val="right"/>
    </w:pPr>
    <w:rPr>
      <w:rFonts w:ascii="黑体" w:eastAsia="黑体"/>
      <w:sz w:val="28"/>
    </w:rPr>
  </w:style>
  <w:style w:type="paragraph" w:customStyle="1" w:styleId="83">
    <w:name w:val="标准文件_封面抬头"/>
    <w:basedOn w:val="64"/>
    <w:qFormat/>
    <w:uiPriority w:val="0"/>
    <w:pPr>
      <w:adjustRightInd w:val="0"/>
      <w:spacing w:line="800" w:lineRule="exact"/>
      <w:ind w:firstLine="0" w:firstLineChars="0"/>
      <w:jc w:val="distribute"/>
    </w:pPr>
    <w:rPr>
      <w:rFonts w:ascii="黑体" w:eastAsia="黑体"/>
      <w:b/>
      <w:sz w:val="64"/>
    </w:rPr>
  </w:style>
  <w:style w:type="paragraph" w:customStyle="1" w:styleId="84">
    <w:name w:val="标准文件_附录标识"/>
    <w:next w:val="64"/>
    <w:qFormat/>
    <w:uiPriority w:val="0"/>
    <w:pPr>
      <w:numPr>
        <w:ilvl w:val="0"/>
        <w:numId w:val="4"/>
      </w:numPr>
      <w:shd w:val="clear" w:color="FFFFFF" w:fill="FFFFFF"/>
      <w:tabs>
        <w:tab w:val="left" w:pos="6406"/>
      </w:tabs>
      <w:spacing w:before="25" w:beforeLines="25" w:after="50" w:afterLines="50"/>
      <w:jc w:val="center"/>
      <w:outlineLvl w:val="0"/>
    </w:pPr>
    <w:rPr>
      <w:rFonts w:ascii="黑体" w:hAnsi="Times New Roman" w:eastAsia="黑体" w:cs="Times New Roman"/>
      <w:sz w:val="21"/>
      <w:lang w:val="en-US" w:eastAsia="zh-CN" w:bidi="ar-SA"/>
    </w:rPr>
  </w:style>
  <w:style w:type="paragraph" w:customStyle="1" w:styleId="85">
    <w:name w:val="标准文件_附录表标题"/>
    <w:next w:val="64"/>
    <w:qFormat/>
    <w:uiPriority w:val="0"/>
    <w:pPr>
      <w:numPr>
        <w:ilvl w:val="1"/>
        <w:numId w:val="5"/>
      </w:numPr>
      <w:adjustRightInd w:val="0"/>
      <w:snapToGrid w:val="0"/>
      <w:spacing w:before="50" w:beforeLines="50" w:after="50" w:afterLines="50"/>
      <w:ind w:firstLine="420"/>
      <w:jc w:val="center"/>
      <w:textAlignment w:val="baseline"/>
    </w:pPr>
    <w:rPr>
      <w:rFonts w:ascii="黑体" w:hAnsi="Times New Roman" w:eastAsia="黑体" w:cs="Times New Roman"/>
      <w:kern w:val="21"/>
      <w:sz w:val="21"/>
      <w:lang w:val="en-US" w:eastAsia="zh-CN" w:bidi="ar-SA"/>
    </w:rPr>
  </w:style>
  <w:style w:type="paragraph" w:customStyle="1" w:styleId="86">
    <w:name w:val="标准文件_附录一级条标题"/>
    <w:next w:val="64"/>
    <w:qFormat/>
    <w:uiPriority w:val="0"/>
    <w:pPr>
      <w:widowControl w:val="0"/>
      <w:numPr>
        <w:ilvl w:val="1"/>
        <w:numId w:val="4"/>
      </w:numPr>
      <w:spacing w:before="50" w:beforeLines="50" w:after="50" w:afterLines="50"/>
      <w:jc w:val="both"/>
      <w:outlineLvl w:val="2"/>
    </w:pPr>
    <w:rPr>
      <w:rFonts w:ascii="黑体" w:hAnsi="Times New Roman" w:eastAsia="黑体" w:cs="Times New Roman"/>
      <w:kern w:val="21"/>
      <w:sz w:val="21"/>
      <w:lang w:val="en-US" w:eastAsia="zh-CN" w:bidi="ar-SA"/>
    </w:rPr>
  </w:style>
  <w:style w:type="paragraph" w:customStyle="1" w:styleId="87">
    <w:name w:val="标准文件_附录二级条标题"/>
    <w:basedOn w:val="86"/>
    <w:next w:val="64"/>
    <w:qFormat/>
    <w:uiPriority w:val="0"/>
    <w:pPr>
      <w:widowControl/>
      <w:numPr>
        <w:ilvl w:val="2"/>
      </w:numPr>
      <w:wordWrap w:val="0"/>
      <w:overflowPunct w:val="0"/>
      <w:autoSpaceDE w:val="0"/>
      <w:autoSpaceDN w:val="0"/>
      <w:textAlignment w:val="baseline"/>
      <w:outlineLvl w:val="3"/>
    </w:pPr>
  </w:style>
  <w:style w:type="paragraph" w:customStyle="1" w:styleId="88">
    <w:name w:val="标准文件_附录公式"/>
    <w:basedOn w:val="63"/>
    <w:next w:val="63"/>
    <w:qFormat/>
    <w:uiPriority w:val="0"/>
    <w:pPr>
      <w:tabs>
        <w:tab w:val="center" w:pos="4678"/>
        <w:tab w:val="right" w:leader="middleDot" w:pos="9356"/>
      </w:tabs>
      <w:spacing w:line="240" w:lineRule="auto"/>
      <w:ind w:right="-51" w:firstLine="0" w:firstLineChars="0"/>
    </w:pPr>
    <w:rPr>
      <w:rFonts w:ascii="宋体" w:hAnsi="宋体"/>
    </w:rPr>
  </w:style>
  <w:style w:type="paragraph" w:customStyle="1" w:styleId="89">
    <w:name w:val="标准文件_附录三级条标题"/>
    <w:next w:val="64"/>
    <w:qFormat/>
    <w:uiPriority w:val="0"/>
    <w:pPr>
      <w:widowControl w:val="0"/>
      <w:numPr>
        <w:ilvl w:val="3"/>
        <w:numId w:val="4"/>
      </w:numPr>
      <w:spacing w:before="50" w:beforeLines="50" w:after="50" w:afterLines="50"/>
      <w:jc w:val="both"/>
      <w:outlineLvl w:val="4"/>
    </w:pPr>
    <w:rPr>
      <w:rFonts w:ascii="黑体" w:hAnsi="Times New Roman" w:eastAsia="黑体" w:cs="Times New Roman"/>
      <w:kern w:val="21"/>
      <w:sz w:val="21"/>
      <w:lang w:val="en-US" w:eastAsia="zh-CN" w:bidi="ar-SA"/>
    </w:rPr>
  </w:style>
  <w:style w:type="paragraph" w:customStyle="1" w:styleId="90">
    <w:name w:val="标准文件_附录四级条标题"/>
    <w:next w:val="64"/>
    <w:qFormat/>
    <w:uiPriority w:val="0"/>
    <w:pPr>
      <w:widowControl w:val="0"/>
      <w:numPr>
        <w:ilvl w:val="4"/>
        <w:numId w:val="4"/>
      </w:numPr>
      <w:spacing w:before="50" w:beforeLines="50" w:after="50" w:afterLines="50"/>
      <w:jc w:val="both"/>
      <w:outlineLvl w:val="5"/>
    </w:pPr>
    <w:rPr>
      <w:rFonts w:ascii="黑体" w:hAnsi="Times New Roman" w:eastAsia="黑体" w:cs="Times New Roman"/>
      <w:kern w:val="21"/>
      <w:sz w:val="21"/>
      <w:lang w:val="en-US" w:eastAsia="zh-CN" w:bidi="ar-SA"/>
    </w:rPr>
  </w:style>
  <w:style w:type="paragraph" w:customStyle="1" w:styleId="91">
    <w:name w:val="标准文件_附录图标题"/>
    <w:next w:val="64"/>
    <w:qFormat/>
    <w:uiPriority w:val="0"/>
    <w:pPr>
      <w:numPr>
        <w:ilvl w:val="1"/>
        <w:numId w:val="6"/>
      </w:numPr>
      <w:adjustRightInd w:val="0"/>
      <w:snapToGrid w:val="0"/>
      <w:spacing w:before="50" w:beforeLines="50" w:after="50" w:afterLines="50"/>
      <w:ind w:firstLine="420"/>
      <w:jc w:val="center"/>
    </w:pPr>
    <w:rPr>
      <w:rFonts w:ascii="黑体" w:hAnsi="Times New Roman" w:eastAsia="黑体" w:cs="Times New Roman"/>
      <w:sz w:val="21"/>
      <w:lang w:val="en-US" w:eastAsia="zh-CN" w:bidi="ar-SA"/>
    </w:rPr>
  </w:style>
  <w:style w:type="paragraph" w:customStyle="1" w:styleId="92">
    <w:name w:val="标准文件_附录五级条标题"/>
    <w:next w:val="64"/>
    <w:qFormat/>
    <w:uiPriority w:val="0"/>
    <w:pPr>
      <w:widowControl w:val="0"/>
      <w:numPr>
        <w:ilvl w:val="5"/>
        <w:numId w:val="4"/>
      </w:numPr>
      <w:spacing w:before="50" w:beforeLines="50" w:after="50" w:afterLines="50"/>
      <w:jc w:val="both"/>
      <w:outlineLvl w:val="6"/>
    </w:pPr>
    <w:rPr>
      <w:rFonts w:ascii="黑体" w:hAnsi="Times New Roman" w:eastAsia="黑体" w:cs="Times New Roman"/>
      <w:kern w:val="21"/>
      <w:sz w:val="21"/>
      <w:lang w:val="en-US" w:eastAsia="zh-CN" w:bidi="ar-SA"/>
    </w:rPr>
  </w:style>
  <w:style w:type="paragraph" w:customStyle="1" w:styleId="93">
    <w:name w:val="标准文件_附录英文标识"/>
    <w:next w:val="15"/>
    <w:qFormat/>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character" w:customStyle="1" w:styleId="94">
    <w:name w:val="正文文本 字符"/>
    <w:link w:val="15"/>
    <w:qFormat/>
    <w:uiPriority w:val="0"/>
    <w:rPr>
      <w:rFonts w:ascii="Times New Roman" w:hAnsi="Times New Roman" w:eastAsia="宋体" w:cs="Times New Roman"/>
      <w:szCs w:val="20"/>
    </w:rPr>
  </w:style>
  <w:style w:type="paragraph" w:customStyle="1" w:styleId="95">
    <w:name w:val="标准文件_附录章标题"/>
    <w:next w:val="64"/>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96">
    <w:name w:val="标准文件_公式后的破折号"/>
    <w:basedOn w:val="64"/>
    <w:next w:val="64"/>
    <w:qFormat/>
    <w:uiPriority w:val="0"/>
    <w:pPr>
      <w:ind w:left="488" w:leftChars="200" w:hanging="289" w:hangingChars="290"/>
    </w:pPr>
  </w:style>
  <w:style w:type="paragraph" w:customStyle="1" w:styleId="97">
    <w:name w:val="标准文件_前言、引言标题"/>
    <w:next w:val="1"/>
    <w:qFormat/>
    <w:uiPriority w:val="0"/>
    <w:pPr>
      <w:numPr>
        <w:ilvl w:val="0"/>
        <w:numId w:val="8"/>
      </w:numPr>
      <w:shd w:val="clear" w:color="FFFFFF" w:fill="FFFFFF"/>
      <w:spacing w:after="150" w:afterLines="150"/>
      <w:ind w:left="0" w:firstLine="0"/>
      <w:jc w:val="center"/>
      <w:outlineLvl w:val="0"/>
    </w:pPr>
    <w:rPr>
      <w:rFonts w:ascii="黑体" w:hAnsi="Times New Roman" w:eastAsia="黑体" w:cs="Times New Roman"/>
      <w:sz w:val="32"/>
      <w:lang w:val="en-US" w:eastAsia="zh-CN" w:bidi="ar-SA"/>
    </w:rPr>
  </w:style>
  <w:style w:type="paragraph" w:customStyle="1" w:styleId="98">
    <w:name w:val="标准文件_目次、标准名称标题"/>
    <w:basedOn w:val="97"/>
    <w:next w:val="64"/>
    <w:qFormat/>
    <w:uiPriority w:val="0"/>
    <w:pPr>
      <w:spacing w:line="460" w:lineRule="exact"/>
    </w:pPr>
  </w:style>
  <w:style w:type="paragraph" w:customStyle="1" w:styleId="99">
    <w:name w:val="标准文件_目录标题"/>
    <w:basedOn w:val="1"/>
    <w:qFormat/>
    <w:uiPriority w:val="0"/>
    <w:pPr>
      <w:spacing w:after="150" w:afterLines="150" w:line="240" w:lineRule="auto"/>
      <w:jc w:val="center"/>
    </w:pPr>
    <w:rPr>
      <w:rFonts w:ascii="黑体" w:eastAsia="黑体"/>
      <w:sz w:val="32"/>
    </w:rPr>
  </w:style>
  <w:style w:type="paragraph" w:customStyle="1" w:styleId="100">
    <w:name w:val="标准文件_破折号列项"/>
    <w:link w:val="265"/>
    <w:qFormat/>
    <w:uiPriority w:val="0"/>
    <w:pPr>
      <w:numPr>
        <w:ilvl w:val="0"/>
        <w:numId w:val="9"/>
      </w:numPr>
      <w:adjustRightInd w:val="0"/>
      <w:snapToGrid w:val="0"/>
      <w:ind w:left="0" w:firstLine="200" w:firstLineChars="200"/>
    </w:pPr>
    <w:rPr>
      <w:rFonts w:ascii="Times New Roman" w:hAnsi="Times New Roman" w:eastAsia="宋体" w:cs="Times New Roman"/>
      <w:sz w:val="21"/>
      <w:lang w:val="en-US" w:eastAsia="zh-CN" w:bidi="ar-SA"/>
    </w:rPr>
  </w:style>
  <w:style w:type="paragraph" w:customStyle="1" w:styleId="101">
    <w:name w:val="标准文件_破折号列项（二级）"/>
    <w:basedOn w:val="100"/>
    <w:qFormat/>
    <w:uiPriority w:val="0"/>
    <w:pPr>
      <w:numPr>
        <w:numId w:val="10"/>
      </w:numPr>
      <w:ind w:left="0" w:firstLine="200"/>
    </w:pPr>
  </w:style>
  <w:style w:type="paragraph" w:customStyle="1" w:styleId="102">
    <w:name w:val="标准文件_三级条标题"/>
    <w:basedOn w:val="73"/>
    <w:next w:val="64"/>
    <w:qFormat/>
    <w:uiPriority w:val="0"/>
    <w:pPr>
      <w:widowControl/>
      <w:numPr>
        <w:ilvl w:val="4"/>
      </w:numPr>
      <w:ind w:left="0"/>
      <w:outlineLvl w:val="3"/>
    </w:pPr>
  </w:style>
  <w:style w:type="character" w:customStyle="1" w:styleId="103">
    <w:name w:val="不明显参考1"/>
    <w:qFormat/>
    <w:uiPriority w:val="31"/>
    <w:rPr>
      <w:smallCaps/>
      <w:color w:val="C0504D"/>
      <w:u w:val="single"/>
    </w:rPr>
  </w:style>
  <w:style w:type="paragraph" w:customStyle="1" w:styleId="104">
    <w:name w:val="标准文件_示例后续"/>
    <w:basedOn w:val="1"/>
    <w:qFormat/>
    <w:uiPriority w:val="0"/>
    <w:pPr>
      <w:adjustRightInd/>
      <w:spacing w:line="240" w:lineRule="auto"/>
      <w:ind w:firstLine="200" w:firstLineChars="200"/>
    </w:pPr>
    <w:rPr>
      <w:sz w:val="18"/>
      <w:szCs w:val="24"/>
    </w:rPr>
  </w:style>
  <w:style w:type="paragraph" w:customStyle="1" w:styleId="105">
    <w:name w:val="标准文件_数字编号列项"/>
    <w:qFormat/>
    <w:uiPriority w:val="0"/>
    <w:pPr>
      <w:numPr>
        <w:ilvl w:val="0"/>
        <w:numId w:val="11"/>
      </w:numPr>
      <w:jc w:val="both"/>
    </w:pPr>
    <w:rPr>
      <w:rFonts w:ascii="宋体" w:hAnsi="宋体" w:eastAsia="宋体" w:cs="Times New Roman"/>
      <w:sz w:val="21"/>
      <w:lang w:val="en-US" w:eastAsia="zh-CN" w:bidi="ar-SA"/>
    </w:rPr>
  </w:style>
  <w:style w:type="paragraph" w:customStyle="1" w:styleId="106">
    <w:name w:val="标准文件_四级条标题"/>
    <w:next w:val="64"/>
    <w:qFormat/>
    <w:uiPriority w:val="0"/>
    <w:pPr>
      <w:widowControl w:val="0"/>
      <w:numPr>
        <w:ilvl w:val="5"/>
        <w:numId w:val="2"/>
      </w:numPr>
      <w:spacing w:before="50" w:beforeLines="50" w:after="50" w:afterLines="50"/>
      <w:jc w:val="both"/>
      <w:outlineLvl w:val="4"/>
    </w:pPr>
    <w:rPr>
      <w:rFonts w:ascii="黑体" w:hAnsi="Times New Roman" w:eastAsia="黑体" w:cs="Times New Roman"/>
      <w:sz w:val="21"/>
      <w:lang w:val="en-US" w:eastAsia="zh-CN" w:bidi="ar-SA"/>
    </w:rPr>
  </w:style>
  <w:style w:type="character" w:customStyle="1" w:styleId="107">
    <w:name w:val="脚注文本 字符"/>
    <w:link w:val="25"/>
    <w:semiHidden/>
    <w:qFormat/>
    <w:uiPriority w:val="0"/>
    <w:rPr>
      <w:rFonts w:ascii="宋体" w:hAnsi="Times New Roman" w:eastAsia="宋体" w:cs="Times New Roman"/>
      <w:sz w:val="18"/>
      <w:szCs w:val="18"/>
    </w:rPr>
  </w:style>
  <w:style w:type="paragraph" w:customStyle="1" w:styleId="108">
    <w:name w:val="标准文件_条文脚注"/>
    <w:basedOn w:val="25"/>
    <w:qFormat/>
    <w:uiPriority w:val="0"/>
    <w:pPr>
      <w:adjustRightInd w:val="0"/>
      <w:spacing w:line="240" w:lineRule="auto"/>
      <w:ind w:left="0" w:leftChars="0" w:firstLine="200" w:firstLineChars="200"/>
      <w:jc w:val="both"/>
    </w:pPr>
    <w:rPr>
      <w:rFonts w:hAnsi="宋体"/>
    </w:rPr>
  </w:style>
  <w:style w:type="paragraph" w:customStyle="1" w:styleId="109">
    <w:name w:val="标准文件_图表脚注"/>
    <w:basedOn w:val="1"/>
    <w:next w:val="64"/>
    <w:qFormat/>
    <w:uiPriority w:val="0"/>
    <w:pPr>
      <w:numPr>
        <w:ilvl w:val="0"/>
        <w:numId w:val="12"/>
      </w:numPr>
      <w:spacing w:line="240" w:lineRule="auto"/>
      <w:jc w:val="left"/>
    </w:pPr>
    <w:rPr>
      <w:rFonts w:ascii="宋体" w:hAnsi="宋体"/>
      <w:sz w:val="18"/>
    </w:rPr>
  </w:style>
  <w:style w:type="character" w:customStyle="1" w:styleId="110">
    <w:name w:val="标准文件_图表脚注内容"/>
    <w:qFormat/>
    <w:uiPriority w:val="0"/>
    <w:rPr>
      <w:rFonts w:ascii="宋体" w:hAnsi="宋体" w:eastAsia="宋体" w:cs="Times New Roman"/>
      <w:spacing w:val="0"/>
      <w:sz w:val="18"/>
      <w:vertAlign w:val="superscript"/>
    </w:rPr>
  </w:style>
  <w:style w:type="paragraph" w:customStyle="1" w:styleId="111">
    <w:name w:val="标准文件_五级条标题"/>
    <w:next w:val="64"/>
    <w:qFormat/>
    <w:uiPriority w:val="0"/>
    <w:pPr>
      <w:widowControl w:val="0"/>
      <w:numPr>
        <w:ilvl w:val="6"/>
        <w:numId w:val="2"/>
      </w:numPr>
      <w:spacing w:before="50" w:beforeLines="50" w:after="50" w:afterLines="50"/>
      <w:jc w:val="both"/>
      <w:outlineLvl w:val="5"/>
    </w:pPr>
    <w:rPr>
      <w:rFonts w:ascii="黑体" w:hAnsi="Times New Roman" w:eastAsia="黑体" w:cs="Times New Roman"/>
      <w:sz w:val="21"/>
      <w:lang w:val="en-US" w:eastAsia="zh-CN" w:bidi="ar-SA"/>
    </w:rPr>
  </w:style>
  <w:style w:type="paragraph" w:customStyle="1" w:styleId="112">
    <w:name w:val="标准文件_章标题"/>
    <w:next w:val="64"/>
    <w:link w:val="261"/>
    <w:qFormat/>
    <w:uiPriority w:val="0"/>
    <w:pPr>
      <w:numPr>
        <w:ilvl w:val="1"/>
        <w:numId w:val="2"/>
      </w:num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113">
    <w:name w:val="标准文件_一级条标题"/>
    <w:basedOn w:val="112"/>
    <w:next w:val="64"/>
    <w:qFormat/>
    <w:uiPriority w:val="0"/>
    <w:pPr>
      <w:numPr>
        <w:ilvl w:val="2"/>
      </w:numPr>
      <w:spacing w:before="50" w:beforeLines="50" w:after="50" w:afterLines="50"/>
      <w:outlineLvl w:val="1"/>
    </w:pPr>
  </w:style>
  <w:style w:type="paragraph" w:customStyle="1" w:styleId="114">
    <w:name w:val="标准文件_一致程度"/>
    <w:basedOn w:val="1"/>
    <w:qFormat/>
    <w:uiPriority w:val="0"/>
    <w:pPr>
      <w:spacing w:line="440" w:lineRule="exact"/>
      <w:jc w:val="center"/>
    </w:pPr>
    <w:rPr>
      <w:sz w:val="28"/>
    </w:rPr>
  </w:style>
  <w:style w:type="paragraph" w:customStyle="1" w:styleId="115">
    <w:name w:val="标准文件_引言标题"/>
    <w:next w:val="1"/>
    <w:qFormat/>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16">
    <w:name w:val="标准文件_英文图表脚注"/>
    <w:basedOn w:val="63"/>
    <w:qFormat/>
    <w:uiPriority w:val="0"/>
    <w:pPr>
      <w:widowControl/>
      <w:adjustRightInd/>
      <w:snapToGrid/>
      <w:spacing w:line="240" w:lineRule="auto"/>
      <w:ind w:left="79" w:hanging="79" w:hangingChars="80"/>
    </w:pPr>
    <w:rPr>
      <w:rFonts w:ascii="宋体" w:hAnsi="宋体"/>
    </w:rPr>
  </w:style>
  <w:style w:type="paragraph" w:customStyle="1" w:styleId="117">
    <w:name w:val="标准文件_数字编号列项（二级）"/>
    <w:qFormat/>
    <w:uiPriority w:val="0"/>
    <w:pPr>
      <w:numPr>
        <w:ilvl w:val="1"/>
        <w:numId w:val="13"/>
      </w:numPr>
      <w:tabs>
        <w:tab w:val="left" w:pos="851"/>
      </w:tabs>
      <w:jc w:val="both"/>
    </w:pPr>
    <w:rPr>
      <w:rFonts w:ascii="宋体" w:hAnsi="Times New Roman" w:eastAsia="宋体" w:cs="Times New Roman"/>
      <w:sz w:val="21"/>
      <w:lang w:val="en-US" w:eastAsia="zh-CN" w:bidi="ar-SA"/>
    </w:rPr>
  </w:style>
  <w:style w:type="paragraph" w:customStyle="1" w:styleId="118">
    <w:name w:val="标准文件_英文注："/>
    <w:basedOn w:val="1"/>
    <w:next w:val="64"/>
    <w:qFormat/>
    <w:uiPriority w:val="0"/>
    <w:pPr>
      <w:numPr>
        <w:ilvl w:val="0"/>
        <w:numId w:val="14"/>
      </w:numPr>
      <w:tabs>
        <w:tab w:val="left" w:pos="420"/>
      </w:tabs>
      <w:autoSpaceDE w:val="0"/>
      <w:autoSpaceDN w:val="0"/>
      <w:spacing w:line="240" w:lineRule="auto"/>
    </w:pPr>
    <w:rPr>
      <w:rFonts w:ascii="宋体" w:hAnsi="宋体"/>
      <w:kern w:val="0"/>
      <w:sz w:val="18"/>
      <w:szCs w:val="20"/>
    </w:rPr>
  </w:style>
  <w:style w:type="paragraph" w:customStyle="1" w:styleId="119">
    <w:name w:val="标准文件_英文注×："/>
    <w:basedOn w:val="1"/>
    <w:qFormat/>
    <w:uiPriority w:val="0"/>
    <w:pPr>
      <w:numPr>
        <w:ilvl w:val="0"/>
        <w:numId w:val="15"/>
      </w:numPr>
      <w:tabs>
        <w:tab w:val="left" w:pos="210"/>
      </w:tabs>
      <w:autoSpaceDE w:val="0"/>
      <w:autoSpaceDN w:val="0"/>
      <w:spacing w:line="240" w:lineRule="auto"/>
    </w:pPr>
    <w:rPr>
      <w:rFonts w:ascii="宋体" w:hAnsi="宋体"/>
      <w:kern w:val="0"/>
      <w:szCs w:val="20"/>
    </w:rPr>
  </w:style>
  <w:style w:type="paragraph" w:customStyle="1" w:styleId="120">
    <w:name w:val="标准文件_正文表标题"/>
    <w:next w:val="64"/>
    <w:qFormat/>
    <w:uiPriority w:val="0"/>
    <w:pPr>
      <w:numPr>
        <w:ilvl w:val="0"/>
        <w:numId w:val="16"/>
      </w:numPr>
      <w:tabs>
        <w:tab w:val="left" w:pos="0"/>
      </w:tabs>
      <w:spacing w:before="50" w:beforeLines="50" w:after="50" w:afterLines="50"/>
      <w:jc w:val="center"/>
    </w:pPr>
    <w:rPr>
      <w:rFonts w:ascii="黑体" w:hAnsi="Times New Roman" w:eastAsia="黑体" w:cs="Times New Roman"/>
      <w:sz w:val="21"/>
      <w:lang w:val="en-US" w:eastAsia="zh-CN" w:bidi="ar-SA"/>
    </w:rPr>
  </w:style>
  <w:style w:type="paragraph" w:customStyle="1" w:styleId="121">
    <w:name w:val="标准文件_正文公式"/>
    <w:basedOn w:val="1"/>
    <w:next w:val="63"/>
    <w:qFormat/>
    <w:uiPriority w:val="0"/>
    <w:pPr>
      <w:tabs>
        <w:tab w:val="center" w:pos="4678"/>
        <w:tab w:val="right" w:leader="middleDot" w:pos="9356"/>
      </w:tabs>
      <w:spacing w:line="240" w:lineRule="auto"/>
    </w:pPr>
    <w:rPr>
      <w:rFonts w:ascii="宋体" w:hAnsi="宋体"/>
    </w:rPr>
  </w:style>
  <w:style w:type="paragraph" w:customStyle="1" w:styleId="122">
    <w:name w:val="标准文件_正文图标题"/>
    <w:next w:val="64"/>
    <w:qFormat/>
    <w:uiPriority w:val="0"/>
    <w:pPr>
      <w:numPr>
        <w:ilvl w:val="0"/>
        <w:numId w:val="17"/>
      </w:numPr>
      <w:spacing w:before="50" w:beforeLines="50" w:after="50" w:afterLines="50"/>
      <w:jc w:val="center"/>
    </w:pPr>
    <w:rPr>
      <w:rFonts w:ascii="黑体" w:hAnsi="Times New Roman" w:eastAsia="黑体" w:cs="Times New Roman"/>
      <w:sz w:val="21"/>
      <w:lang w:val="en-US" w:eastAsia="zh-CN" w:bidi="ar-SA"/>
    </w:rPr>
  </w:style>
  <w:style w:type="paragraph" w:customStyle="1" w:styleId="123">
    <w:name w:val="标准文件_正文英文表标题"/>
    <w:next w:val="64"/>
    <w:qFormat/>
    <w:uiPriority w:val="0"/>
    <w:pPr>
      <w:numPr>
        <w:ilvl w:val="0"/>
        <w:numId w:val="18"/>
      </w:numPr>
      <w:jc w:val="center"/>
    </w:pPr>
    <w:rPr>
      <w:rFonts w:ascii="黑体" w:hAnsi="Times New Roman" w:eastAsia="黑体" w:cs="Times New Roman"/>
      <w:sz w:val="21"/>
      <w:lang w:val="en-US" w:eastAsia="zh-CN" w:bidi="ar-SA"/>
    </w:rPr>
  </w:style>
  <w:style w:type="paragraph" w:customStyle="1" w:styleId="124">
    <w:name w:val="标准文件_正文英文图标题"/>
    <w:next w:val="64"/>
    <w:qFormat/>
    <w:uiPriority w:val="0"/>
    <w:pPr>
      <w:numPr>
        <w:ilvl w:val="0"/>
        <w:numId w:val="19"/>
      </w:numPr>
      <w:jc w:val="center"/>
    </w:pPr>
    <w:rPr>
      <w:rFonts w:ascii="黑体" w:hAnsi="Times New Roman" w:eastAsia="黑体" w:cs="Times New Roman"/>
      <w:sz w:val="21"/>
      <w:lang w:val="en-US" w:eastAsia="zh-CN" w:bidi="ar-SA"/>
    </w:rPr>
  </w:style>
  <w:style w:type="paragraph" w:customStyle="1" w:styleId="125">
    <w:name w:val="标准文件_编号列项（三级）"/>
    <w:qFormat/>
    <w:uiPriority w:val="0"/>
    <w:pPr>
      <w:numPr>
        <w:ilvl w:val="2"/>
        <w:numId w:val="13"/>
      </w:numPr>
      <w:tabs>
        <w:tab w:val="left" w:pos="851"/>
      </w:tabs>
    </w:pPr>
    <w:rPr>
      <w:rFonts w:ascii="宋体" w:hAnsi="Times New Roman" w:eastAsia="宋体" w:cs="Times New Roman"/>
      <w:sz w:val="21"/>
      <w:lang w:val="en-US" w:eastAsia="zh-CN" w:bidi="ar-SA"/>
    </w:rPr>
  </w:style>
  <w:style w:type="paragraph" w:customStyle="1" w:styleId="126">
    <w:name w:val="二级无标题条"/>
    <w:basedOn w:val="1"/>
    <w:qFormat/>
    <w:uiPriority w:val="0"/>
    <w:pPr>
      <w:numPr>
        <w:ilvl w:val="3"/>
        <w:numId w:val="20"/>
      </w:numPr>
      <w:adjustRightInd/>
      <w:spacing w:line="240" w:lineRule="auto"/>
    </w:pPr>
    <w:rPr>
      <w:rFonts w:ascii="宋体" w:hAnsi="宋体"/>
      <w:szCs w:val="24"/>
    </w:rPr>
  </w:style>
  <w:style w:type="paragraph" w:customStyle="1" w:styleId="127">
    <w:name w:val="发布部门"/>
    <w:next w:val="64"/>
    <w:qFormat/>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28">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29">
    <w:name w:val="封面标准代替信息"/>
    <w:basedOn w:val="1"/>
    <w:qFormat/>
    <w:uiPriority w:val="0"/>
    <w:pPr>
      <w:framePr w:w="9138" w:h="1244" w:hRule="exact" w:wrap="around"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30">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31">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32">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33">
    <w:name w:val="封面标准英文名称"/>
    <w:qFormat/>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34">
    <w:name w:val="封面一致性程度标识"/>
    <w:qFormat/>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35">
    <w:name w:val="封面正文"/>
    <w:qFormat/>
    <w:uiPriority w:val="0"/>
    <w:pPr>
      <w:jc w:val="both"/>
    </w:pPr>
    <w:rPr>
      <w:rFonts w:ascii="Times New Roman" w:hAnsi="Times New Roman" w:eastAsia="宋体" w:cs="Times New Roman"/>
      <w:lang w:val="en-US" w:eastAsia="zh-CN" w:bidi="ar-SA"/>
    </w:rPr>
  </w:style>
  <w:style w:type="paragraph" w:customStyle="1" w:styleId="136">
    <w:name w:val="附录二级无标题条"/>
    <w:basedOn w:val="1"/>
    <w:next w:val="64"/>
    <w:qFormat/>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37">
    <w:name w:val="附录三级无标题条"/>
    <w:basedOn w:val="136"/>
    <w:next w:val="64"/>
    <w:qFormat/>
    <w:uiPriority w:val="0"/>
    <w:pPr>
      <w:outlineLvl w:val="4"/>
    </w:pPr>
  </w:style>
  <w:style w:type="paragraph" w:customStyle="1" w:styleId="138">
    <w:name w:val="附录四级无标题条"/>
    <w:basedOn w:val="137"/>
    <w:next w:val="64"/>
    <w:qFormat/>
    <w:uiPriority w:val="0"/>
    <w:pPr>
      <w:outlineLvl w:val="5"/>
    </w:pPr>
  </w:style>
  <w:style w:type="paragraph" w:customStyle="1" w:styleId="139">
    <w:name w:val="附录图"/>
    <w:next w:val="64"/>
    <w:qFormat/>
    <w:uiPriority w:val="0"/>
    <w:pPr>
      <w:wordWrap w:val="0"/>
      <w:overflowPunct w:val="0"/>
      <w:autoSpaceDE w:val="0"/>
      <w:spacing w:before="50" w:beforeLines="50" w:after="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40">
    <w:name w:val="标准文件_一级项"/>
    <w:qFormat/>
    <w:uiPriority w:val="0"/>
    <w:pPr>
      <w:numPr>
        <w:ilvl w:val="0"/>
        <w:numId w:val="21"/>
      </w:numPr>
    </w:pPr>
    <w:rPr>
      <w:rFonts w:ascii="宋体" w:hAnsi="Times New Roman" w:eastAsia="宋体" w:cs="Times New Roman"/>
      <w:sz w:val="21"/>
      <w:lang w:val="en-US" w:eastAsia="zh-CN" w:bidi="ar-SA"/>
    </w:rPr>
  </w:style>
  <w:style w:type="paragraph" w:customStyle="1" w:styleId="141">
    <w:name w:val="附录五级无标题条"/>
    <w:basedOn w:val="138"/>
    <w:next w:val="64"/>
    <w:qFormat/>
    <w:uiPriority w:val="0"/>
    <w:pPr>
      <w:outlineLvl w:val="6"/>
    </w:pPr>
  </w:style>
  <w:style w:type="paragraph" w:customStyle="1" w:styleId="142">
    <w:name w:val="附录性质"/>
    <w:basedOn w:val="1"/>
    <w:qFormat/>
    <w:uiPriority w:val="0"/>
    <w:pPr>
      <w:widowControl/>
      <w:adjustRightInd/>
      <w:jc w:val="center"/>
    </w:pPr>
    <w:rPr>
      <w:rFonts w:ascii="黑体" w:eastAsia="黑体"/>
    </w:rPr>
  </w:style>
  <w:style w:type="paragraph" w:customStyle="1" w:styleId="143">
    <w:name w:val="附录一级无标题条"/>
    <w:basedOn w:val="95"/>
    <w:next w:val="64"/>
    <w:qFormat/>
    <w:uiPriority w:val="0"/>
    <w:pPr>
      <w:autoSpaceDN w:val="0"/>
      <w:outlineLvl w:val="2"/>
    </w:pPr>
    <w:rPr>
      <w:rFonts w:ascii="宋体" w:hAnsi="宋体" w:eastAsia="宋体"/>
    </w:rPr>
  </w:style>
  <w:style w:type="character" w:customStyle="1" w:styleId="144">
    <w:name w:val="个人答复风格"/>
    <w:qFormat/>
    <w:uiPriority w:val="0"/>
    <w:rPr>
      <w:rFonts w:ascii="Arial" w:hAnsi="Arial" w:eastAsia="宋体" w:cs="Arial"/>
      <w:color w:val="auto"/>
      <w:spacing w:val="0"/>
      <w:sz w:val="20"/>
    </w:rPr>
  </w:style>
  <w:style w:type="character" w:customStyle="1" w:styleId="145">
    <w:name w:val="个人撰写风格"/>
    <w:qFormat/>
    <w:uiPriority w:val="0"/>
    <w:rPr>
      <w:rFonts w:ascii="Arial" w:hAnsi="Arial" w:eastAsia="宋体" w:cs="Arial"/>
      <w:color w:val="auto"/>
      <w:spacing w:val="0"/>
      <w:sz w:val="20"/>
    </w:rPr>
  </w:style>
  <w:style w:type="paragraph" w:customStyle="1" w:styleId="146">
    <w:name w:val="脚注后续"/>
    <w:qFormat/>
    <w:uiPriority w:val="0"/>
    <w:pPr>
      <w:ind w:left="350" w:leftChars="350"/>
      <w:jc w:val="both"/>
    </w:pPr>
    <w:rPr>
      <w:rFonts w:ascii="宋体" w:hAnsi="Times New Roman" w:eastAsia="宋体" w:cs="Times New Roman"/>
      <w:sz w:val="18"/>
      <w:lang w:val="en-US" w:eastAsia="zh-CN" w:bidi="ar-SA"/>
    </w:rPr>
  </w:style>
  <w:style w:type="paragraph" w:customStyle="1" w:styleId="147">
    <w:name w:val="列项——"/>
    <w:qFormat/>
    <w:uiPriority w:val="0"/>
    <w:pPr>
      <w:widowControl w:val="0"/>
      <w:numPr>
        <w:ilvl w:val="0"/>
        <w:numId w:val="22"/>
      </w:numPr>
      <w:jc w:val="both"/>
    </w:pPr>
    <w:rPr>
      <w:rFonts w:ascii="宋体" w:hAnsi="宋体" w:eastAsia="宋体" w:cs="Times New Roman"/>
      <w:sz w:val="21"/>
      <w:lang w:val="en-US" w:eastAsia="zh-CN" w:bidi="ar-SA"/>
    </w:rPr>
  </w:style>
  <w:style w:type="paragraph" w:customStyle="1" w:styleId="148">
    <w:name w:val="列项·"/>
    <w:basedOn w:val="64"/>
    <w:qFormat/>
    <w:uiPriority w:val="0"/>
    <w:pPr>
      <w:tabs>
        <w:tab w:val="left" w:pos="840"/>
      </w:tabs>
    </w:pPr>
  </w:style>
  <w:style w:type="paragraph" w:customStyle="1" w:styleId="149">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50">
    <w:name w:val="目录 21"/>
    <w:basedOn w:val="1"/>
    <w:next w:val="1"/>
    <w:semiHidden/>
    <w:qFormat/>
    <w:uiPriority w:val="0"/>
    <w:pPr>
      <w:adjustRightInd/>
      <w:spacing w:line="240" w:lineRule="auto"/>
      <w:jc w:val="left"/>
    </w:pPr>
    <w:rPr>
      <w:bCs/>
      <w:iCs/>
    </w:rPr>
  </w:style>
  <w:style w:type="paragraph" w:customStyle="1" w:styleId="151">
    <w:name w:val="目录 31"/>
    <w:basedOn w:val="1"/>
    <w:next w:val="1"/>
    <w:semiHidden/>
    <w:qFormat/>
    <w:uiPriority w:val="0"/>
    <w:pPr>
      <w:spacing w:line="240" w:lineRule="auto"/>
    </w:pPr>
    <w:rPr>
      <w:rFonts w:ascii="宋体" w:hAnsi="宋体"/>
      <w:iCs/>
    </w:rPr>
  </w:style>
  <w:style w:type="paragraph" w:customStyle="1" w:styleId="152">
    <w:name w:val="目录 41"/>
    <w:basedOn w:val="1"/>
    <w:next w:val="1"/>
    <w:semiHidden/>
    <w:qFormat/>
    <w:uiPriority w:val="0"/>
    <w:pPr>
      <w:adjustRightInd/>
      <w:spacing w:line="240" w:lineRule="auto"/>
      <w:jc w:val="left"/>
    </w:pPr>
  </w:style>
  <w:style w:type="paragraph" w:customStyle="1" w:styleId="153">
    <w:name w:val="目录 51"/>
    <w:basedOn w:val="1"/>
    <w:next w:val="1"/>
    <w:semiHidden/>
    <w:qFormat/>
    <w:uiPriority w:val="0"/>
    <w:pPr>
      <w:spacing w:line="240" w:lineRule="auto"/>
    </w:pPr>
    <w:rPr>
      <w:rFonts w:ascii="宋体" w:hAnsi="宋体"/>
    </w:rPr>
  </w:style>
  <w:style w:type="paragraph" w:customStyle="1" w:styleId="154">
    <w:name w:val="目录 61"/>
    <w:basedOn w:val="1"/>
    <w:next w:val="1"/>
    <w:semiHidden/>
    <w:qFormat/>
    <w:uiPriority w:val="0"/>
    <w:pPr>
      <w:adjustRightInd/>
      <w:spacing w:line="240" w:lineRule="auto"/>
      <w:jc w:val="left"/>
    </w:pPr>
  </w:style>
  <w:style w:type="paragraph" w:customStyle="1" w:styleId="155">
    <w:name w:val="目录 71"/>
    <w:basedOn w:val="154"/>
    <w:semiHidden/>
    <w:qFormat/>
    <w:uiPriority w:val="0"/>
    <w:pPr>
      <w:ind w:left="1260"/>
    </w:pPr>
  </w:style>
  <w:style w:type="paragraph" w:customStyle="1" w:styleId="156">
    <w:name w:val="目录 81"/>
    <w:basedOn w:val="155"/>
    <w:semiHidden/>
    <w:qFormat/>
    <w:uiPriority w:val="0"/>
    <w:pPr>
      <w:ind w:left="1470"/>
    </w:pPr>
  </w:style>
  <w:style w:type="paragraph" w:customStyle="1" w:styleId="157">
    <w:name w:val="目录 91"/>
    <w:basedOn w:val="156"/>
    <w:semiHidden/>
    <w:qFormat/>
    <w:uiPriority w:val="0"/>
    <w:pPr>
      <w:ind w:left="1680"/>
    </w:pPr>
  </w:style>
  <w:style w:type="paragraph" w:customStyle="1" w:styleId="158">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159">
    <w:name w:val="其他发布部门"/>
    <w:basedOn w:val="127"/>
    <w:qFormat/>
    <w:uiPriority w:val="0"/>
    <w:pPr>
      <w:spacing w:line="0" w:lineRule="atLeast"/>
    </w:pPr>
    <w:rPr>
      <w:rFonts w:ascii="黑体" w:eastAsia="黑体"/>
      <w:b w:val="0"/>
    </w:rPr>
  </w:style>
  <w:style w:type="paragraph" w:customStyle="1" w:styleId="160">
    <w:name w:val="前言标题"/>
    <w:next w:val="1"/>
    <w:qFormat/>
    <w:uiPriority w:val="0"/>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61">
    <w:name w:val="三级无标题条"/>
    <w:basedOn w:val="1"/>
    <w:qFormat/>
    <w:uiPriority w:val="0"/>
    <w:pPr>
      <w:numPr>
        <w:ilvl w:val="4"/>
        <w:numId w:val="20"/>
      </w:numPr>
      <w:adjustRightInd/>
      <w:spacing w:line="240" w:lineRule="auto"/>
    </w:pPr>
    <w:rPr>
      <w:rFonts w:ascii="宋体" w:hAnsi="宋体"/>
      <w:szCs w:val="24"/>
    </w:rPr>
  </w:style>
  <w:style w:type="paragraph" w:customStyle="1" w:styleId="162">
    <w:name w:val="实施日期"/>
    <w:basedOn w:val="128"/>
    <w:qFormat/>
    <w:uiPriority w:val="0"/>
    <w:pPr>
      <w:framePr w:hSpace="0" w:xAlign="right"/>
      <w:jc w:val="right"/>
    </w:pPr>
  </w:style>
  <w:style w:type="paragraph" w:customStyle="1" w:styleId="163">
    <w:name w:val="四级无标题条"/>
    <w:basedOn w:val="1"/>
    <w:qFormat/>
    <w:uiPriority w:val="0"/>
    <w:pPr>
      <w:numPr>
        <w:ilvl w:val="5"/>
        <w:numId w:val="20"/>
      </w:numPr>
      <w:adjustRightInd/>
      <w:spacing w:line="240" w:lineRule="auto"/>
    </w:pPr>
    <w:rPr>
      <w:rFonts w:ascii="宋体" w:hAnsi="宋体"/>
      <w:szCs w:val="24"/>
    </w:rPr>
  </w:style>
  <w:style w:type="paragraph" w:customStyle="1" w:styleId="164">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65">
    <w:name w:val="无标题条"/>
    <w:next w:val="64"/>
    <w:qFormat/>
    <w:uiPriority w:val="0"/>
    <w:pPr>
      <w:jc w:val="both"/>
    </w:pPr>
    <w:rPr>
      <w:rFonts w:ascii="宋体" w:hAnsi="宋体" w:eastAsia="宋体" w:cs="Times New Roman"/>
      <w:sz w:val="21"/>
      <w:lang w:val="en-US" w:eastAsia="zh-CN" w:bidi="ar-SA"/>
    </w:rPr>
  </w:style>
  <w:style w:type="paragraph" w:customStyle="1" w:styleId="166">
    <w:name w:val="五级无标题条"/>
    <w:basedOn w:val="1"/>
    <w:qFormat/>
    <w:uiPriority w:val="0"/>
    <w:pPr>
      <w:numPr>
        <w:ilvl w:val="6"/>
        <w:numId w:val="20"/>
      </w:numPr>
      <w:adjustRightInd/>
    </w:pPr>
    <w:rPr>
      <w:szCs w:val="24"/>
    </w:rPr>
  </w:style>
  <w:style w:type="paragraph" w:customStyle="1" w:styleId="167">
    <w:name w:val="一级无标题条"/>
    <w:basedOn w:val="1"/>
    <w:qFormat/>
    <w:uiPriority w:val="0"/>
    <w:pPr>
      <w:numPr>
        <w:ilvl w:val="2"/>
        <w:numId w:val="20"/>
      </w:numPr>
      <w:adjustRightInd/>
      <w:spacing w:before="10" w:after="10" w:line="240" w:lineRule="auto"/>
    </w:pPr>
    <w:rPr>
      <w:rFonts w:ascii="宋体" w:hAnsi="宋体"/>
      <w:szCs w:val="24"/>
    </w:rPr>
  </w:style>
  <w:style w:type="paragraph" w:customStyle="1" w:styleId="168">
    <w:name w:val="注:后续"/>
    <w:qFormat/>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69">
    <w:name w:val="注×:后续"/>
    <w:basedOn w:val="168"/>
    <w:qFormat/>
    <w:uiPriority w:val="0"/>
    <w:pPr>
      <w:ind w:left="1406" w:leftChars="0" w:hanging="499" w:firstLineChars="0"/>
    </w:pPr>
  </w:style>
  <w:style w:type="paragraph" w:customStyle="1" w:styleId="170">
    <w:name w:val="标准文件_一级无标题"/>
    <w:basedOn w:val="113"/>
    <w:qFormat/>
    <w:uiPriority w:val="0"/>
    <w:pPr>
      <w:spacing w:before="0" w:beforeLines="0" w:after="0" w:afterLines="0"/>
      <w:outlineLvl w:val="9"/>
    </w:pPr>
    <w:rPr>
      <w:rFonts w:ascii="宋体" w:eastAsia="宋体"/>
    </w:rPr>
  </w:style>
  <w:style w:type="paragraph" w:customStyle="1" w:styleId="171">
    <w:name w:val="标准文件_五级无标题"/>
    <w:basedOn w:val="111"/>
    <w:qFormat/>
    <w:uiPriority w:val="0"/>
    <w:pPr>
      <w:spacing w:before="0" w:beforeLines="0" w:after="0" w:afterLines="0"/>
      <w:outlineLvl w:val="9"/>
    </w:pPr>
    <w:rPr>
      <w:rFonts w:ascii="宋体" w:eastAsia="宋体"/>
    </w:rPr>
  </w:style>
  <w:style w:type="paragraph" w:customStyle="1" w:styleId="172">
    <w:name w:val="标准文件_三级无标题"/>
    <w:basedOn w:val="102"/>
    <w:qFormat/>
    <w:uiPriority w:val="0"/>
    <w:pPr>
      <w:spacing w:before="0" w:beforeLines="0" w:after="0" w:afterLines="0"/>
      <w:outlineLvl w:val="9"/>
    </w:pPr>
    <w:rPr>
      <w:rFonts w:ascii="宋体" w:eastAsia="宋体"/>
    </w:rPr>
  </w:style>
  <w:style w:type="paragraph" w:customStyle="1" w:styleId="173">
    <w:name w:val="标准文件_二级无标题"/>
    <w:basedOn w:val="73"/>
    <w:qFormat/>
    <w:uiPriority w:val="0"/>
    <w:pPr>
      <w:spacing w:before="0" w:beforeLines="0" w:after="0" w:afterLines="0"/>
      <w:outlineLvl w:val="9"/>
    </w:pPr>
    <w:rPr>
      <w:rFonts w:ascii="宋体" w:eastAsia="宋体"/>
    </w:rPr>
  </w:style>
  <w:style w:type="paragraph" w:customStyle="1" w:styleId="174">
    <w:name w:val="标准_四级无标题"/>
    <w:basedOn w:val="106"/>
    <w:next w:val="64"/>
    <w:qFormat/>
    <w:uiPriority w:val="0"/>
    <w:rPr>
      <w:rFonts w:eastAsia="宋体"/>
    </w:rPr>
  </w:style>
  <w:style w:type="paragraph" w:customStyle="1" w:styleId="175">
    <w:name w:val="标准文件_四级无标题"/>
    <w:basedOn w:val="106"/>
    <w:qFormat/>
    <w:uiPriority w:val="0"/>
    <w:pPr>
      <w:spacing w:before="0" w:beforeLines="0" w:after="0" w:afterLines="0"/>
      <w:outlineLvl w:val="9"/>
    </w:pPr>
    <w:rPr>
      <w:rFonts w:ascii="宋体" w:hAnsi="黑体" w:eastAsia="宋体"/>
      <w:szCs w:val="52"/>
    </w:rPr>
  </w:style>
  <w:style w:type="paragraph" w:customStyle="1" w:styleId="176">
    <w:name w:val="标准文件_大写罗马数字编号列项"/>
    <w:basedOn w:val="64"/>
    <w:qFormat/>
    <w:uiPriority w:val="0"/>
    <w:pPr>
      <w:numPr>
        <w:ilvl w:val="0"/>
        <w:numId w:val="23"/>
      </w:numPr>
      <w:ind w:firstLine="0" w:firstLineChars="0"/>
    </w:pPr>
    <w:rPr>
      <w:rFonts w:ascii="Times New Roman" w:cs="Arial"/>
      <w:szCs w:val="28"/>
    </w:rPr>
  </w:style>
  <w:style w:type="paragraph" w:customStyle="1" w:styleId="177">
    <w:name w:val="标准文件_小写罗马数字编号列项"/>
    <w:basedOn w:val="64"/>
    <w:qFormat/>
    <w:uiPriority w:val="0"/>
    <w:pPr>
      <w:numPr>
        <w:ilvl w:val="0"/>
        <w:numId w:val="24"/>
      </w:numPr>
      <w:ind w:firstLine="0" w:firstLineChars="0"/>
    </w:pPr>
    <w:rPr>
      <w:rFonts w:cs="Arial"/>
      <w:szCs w:val="28"/>
    </w:rPr>
  </w:style>
  <w:style w:type="paragraph" w:customStyle="1" w:styleId="178">
    <w:name w:val="标准文件_附录标题"/>
    <w:basedOn w:val="84"/>
    <w:qFormat/>
    <w:uiPriority w:val="0"/>
    <w:pPr>
      <w:numPr>
        <w:numId w:val="0"/>
      </w:numPr>
      <w:spacing w:after="280"/>
      <w:outlineLvl w:val="9"/>
    </w:pPr>
  </w:style>
  <w:style w:type="paragraph" w:customStyle="1" w:styleId="179">
    <w:name w:val="标准文件_二级项"/>
    <w:qFormat/>
    <w:uiPriority w:val="0"/>
    <w:rPr>
      <w:rFonts w:ascii="宋体" w:hAnsi="Times New Roman" w:eastAsia="宋体" w:cs="Times New Roman"/>
      <w:sz w:val="21"/>
      <w:lang w:val="en-US" w:eastAsia="zh-CN" w:bidi="ar-SA"/>
    </w:rPr>
  </w:style>
  <w:style w:type="paragraph" w:customStyle="1" w:styleId="180">
    <w:name w:val="标准文件_三级项"/>
    <w:basedOn w:val="1"/>
    <w:qFormat/>
    <w:uiPriority w:val="0"/>
    <w:pPr>
      <w:numPr>
        <w:ilvl w:val="2"/>
        <w:numId w:val="21"/>
      </w:numPr>
      <w:spacing w:line="536870612" w:lineRule="auto"/>
    </w:pPr>
    <w:rPr>
      <w:rFonts w:ascii="Times New Roman" w:hAnsi="Times New Roman"/>
    </w:rPr>
  </w:style>
  <w:style w:type="paragraph" w:customStyle="1" w:styleId="181">
    <w:name w:val="图表脚注说明"/>
    <w:basedOn w:val="1"/>
    <w:next w:val="64"/>
    <w:qFormat/>
    <w:uiPriority w:val="0"/>
    <w:pPr>
      <w:numPr>
        <w:ilvl w:val="0"/>
        <w:numId w:val="25"/>
      </w:numPr>
      <w:adjustRightInd/>
      <w:spacing w:line="240" w:lineRule="auto"/>
      <w:ind w:left="783"/>
    </w:pPr>
    <w:rPr>
      <w:rFonts w:ascii="宋体" w:hAnsi="Times New Roman"/>
      <w:sz w:val="18"/>
      <w:szCs w:val="18"/>
    </w:rPr>
  </w:style>
  <w:style w:type="paragraph" w:customStyle="1" w:styleId="182">
    <w:name w:val="标准文件_字母编号列项（一级）"/>
    <w:qFormat/>
    <w:uiPriority w:val="0"/>
    <w:pPr>
      <w:numPr>
        <w:ilvl w:val="0"/>
        <w:numId w:val="13"/>
      </w:numPr>
      <w:jc w:val="both"/>
    </w:pPr>
    <w:rPr>
      <w:rFonts w:ascii="宋体" w:hAnsi="Times New Roman" w:eastAsia="宋体" w:cs="Times New Roman"/>
      <w:sz w:val="21"/>
      <w:lang w:val="en-US" w:eastAsia="zh-CN" w:bidi="ar-SA"/>
    </w:rPr>
  </w:style>
  <w:style w:type="paragraph" w:customStyle="1" w:styleId="183">
    <w:name w:val="标准文件_索引字母"/>
    <w:next w:val="64"/>
    <w:qFormat/>
    <w:uiPriority w:val="0"/>
    <w:pPr>
      <w:jc w:val="center"/>
    </w:pPr>
    <w:rPr>
      <w:rFonts w:ascii="宋体" w:hAnsi="宋体" w:eastAsia="Times New Roman" w:cs="Times New Roman"/>
      <w:b/>
      <w:kern w:val="2"/>
      <w:sz w:val="21"/>
      <w:lang w:val="en-US" w:eastAsia="zh-CN" w:bidi="ar-SA"/>
    </w:rPr>
  </w:style>
  <w:style w:type="paragraph" w:customStyle="1" w:styleId="184">
    <w:name w:val="标准文件_附录前"/>
    <w:next w:val="64"/>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85">
    <w:name w:val="标准文件_正文标准名称"/>
    <w:qFormat/>
    <w:uiPriority w:val="0"/>
    <w:pPr>
      <w:spacing w:before="20" w:beforeLines="20" w:after="640" w:line="400" w:lineRule="exact"/>
      <w:jc w:val="center"/>
    </w:pPr>
    <w:rPr>
      <w:rFonts w:ascii="黑体" w:hAnsi="黑体" w:eastAsia="黑体" w:cs="Times New Roman"/>
      <w:kern w:val="2"/>
      <w:sz w:val="32"/>
      <w:szCs w:val="32"/>
      <w:lang w:val="en-US" w:eastAsia="zh-CN" w:bidi="ar-SA"/>
    </w:rPr>
  </w:style>
  <w:style w:type="paragraph" w:customStyle="1" w:styleId="186">
    <w:name w:val="标准文件_表格"/>
    <w:basedOn w:val="64"/>
    <w:qFormat/>
    <w:uiPriority w:val="0"/>
    <w:pPr>
      <w:ind w:firstLine="0" w:firstLineChars="0"/>
      <w:jc w:val="center"/>
    </w:pPr>
    <w:rPr>
      <w:sz w:val="18"/>
    </w:rPr>
  </w:style>
  <w:style w:type="paragraph" w:customStyle="1" w:styleId="187">
    <w:name w:val="标准文件_注："/>
    <w:next w:val="64"/>
    <w:qFormat/>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88">
    <w:name w:val="标准文件_注×："/>
    <w:qFormat/>
    <w:uiPriority w:val="0"/>
    <w:pPr>
      <w:widowControl w:val="0"/>
      <w:numPr>
        <w:ilvl w:val="0"/>
        <w:numId w:val="27"/>
      </w:numPr>
      <w:autoSpaceDE w:val="0"/>
      <w:autoSpaceDN w:val="0"/>
      <w:jc w:val="both"/>
    </w:pPr>
    <w:rPr>
      <w:rFonts w:ascii="宋体" w:hAnsi="Times New Roman" w:eastAsia="宋体" w:cs="Times New Roman"/>
      <w:sz w:val="18"/>
      <w:szCs w:val="18"/>
      <w:lang w:val="en-US" w:eastAsia="zh-CN" w:bidi="ar-SA"/>
    </w:rPr>
  </w:style>
  <w:style w:type="paragraph" w:customStyle="1" w:styleId="189">
    <w:name w:val="标准文件_示例："/>
    <w:next w:val="190"/>
    <w:qFormat/>
    <w:uiPriority w:val="0"/>
    <w:pPr>
      <w:widowControl w:val="0"/>
      <w:numPr>
        <w:ilvl w:val="0"/>
        <w:numId w:val="28"/>
      </w:numPr>
      <w:jc w:val="both"/>
    </w:pPr>
    <w:rPr>
      <w:rFonts w:ascii="宋体" w:hAnsi="Times New Roman" w:eastAsia="宋体" w:cs="Times New Roman"/>
      <w:sz w:val="18"/>
      <w:szCs w:val="18"/>
      <w:lang w:val="en-US" w:eastAsia="zh-CN" w:bidi="ar-SA"/>
    </w:rPr>
  </w:style>
  <w:style w:type="paragraph" w:customStyle="1" w:styleId="190">
    <w:name w:val="标准文件_示例内容"/>
    <w:basedOn w:val="64"/>
    <w:qFormat/>
    <w:uiPriority w:val="0"/>
    <w:pPr>
      <w:ind w:firstLine="420"/>
    </w:pPr>
    <w:rPr>
      <w:sz w:val="18"/>
    </w:rPr>
  </w:style>
  <w:style w:type="paragraph" w:customStyle="1" w:styleId="191">
    <w:name w:val="标准文件_示例×："/>
    <w:basedOn w:val="1"/>
    <w:next w:val="190"/>
    <w:qFormat/>
    <w:uiPriority w:val="0"/>
    <w:pPr>
      <w:widowControl/>
      <w:numPr>
        <w:ilvl w:val="0"/>
        <w:numId w:val="29"/>
      </w:numPr>
      <w:adjustRightInd/>
      <w:spacing w:line="240" w:lineRule="auto"/>
    </w:pPr>
    <w:rPr>
      <w:rFonts w:ascii="宋体" w:hAnsi="Times New Roman"/>
      <w:kern w:val="0"/>
      <w:sz w:val="18"/>
      <w:szCs w:val="18"/>
    </w:rPr>
  </w:style>
  <w:style w:type="character" w:customStyle="1" w:styleId="192">
    <w:name w:val="标准文件_段 Char"/>
    <w:link w:val="64"/>
    <w:qFormat/>
    <w:uiPriority w:val="0"/>
    <w:rPr>
      <w:rFonts w:ascii="宋体" w:hAnsi="Times New Roman"/>
      <w:sz w:val="21"/>
    </w:rPr>
  </w:style>
  <w:style w:type="paragraph" w:customStyle="1" w:styleId="193">
    <w:name w:val="标准文件_表格续"/>
    <w:basedOn w:val="64"/>
    <w:next w:val="64"/>
    <w:qFormat/>
    <w:uiPriority w:val="0"/>
    <w:pPr>
      <w:jc w:val="center"/>
    </w:pPr>
    <w:rPr>
      <w:rFonts w:ascii="黑体" w:hAnsi="黑体" w:eastAsia="黑体"/>
    </w:rPr>
  </w:style>
  <w:style w:type="character" w:styleId="194">
    <w:name w:val="Placeholder Text"/>
    <w:basedOn w:val="34"/>
    <w:semiHidden/>
    <w:qFormat/>
    <w:uiPriority w:val="99"/>
    <w:rPr>
      <w:color w:val="808080"/>
    </w:rPr>
  </w:style>
  <w:style w:type="paragraph" w:customStyle="1" w:styleId="195">
    <w:name w:val="标准文件_二级项2"/>
    <w:basedOn w:val="64"/>
    <w:qFormat/>
    <w:uiPriority w:val="0"/>
    <w:pPr>
      <w:numPr>
        <w:ilvl w:val="1"/>
        <w:numId w:val="21"/>
      </w:numPr>
      <w:ind w:left="1271" w:hanging="420" w:firstLineChars="0"/>
    </w:pPr>
  </w:style>
  <w:style w:type="paragraph" w:customStyle="1" w:styleId="196">
    <w:name w:val="标准文件_三级项2"/>
    <w:basedOn w:val="64"/>
    <w:qFormat/>
    <w:uiPriority w:val="0"/>
    <w:pPr>
      <w:numPr>
        <w:ilvl w:val="0"/>
        <w:numId w:val="30"/>
      </w:numPr>
      <w:spacing w:line="300" w:lineRule="exact"/>
      <w:ind w:left="1276" w:hanging="425" w:firstLineChars="0"/>
    </w:pPr>
    <w:rPr>
      <w:rFonts w:ascii="Times New Roman"/>
    </w:rPr>
  </w:style>
  <w:style w:type="paragraph" w:customStyle="1" w:styleId="197">
    <w:name w:val="标准文件_一级项2"/>
    <w:basedOn w:val="64"/>
    <w:qFormat/>
    <w:uiPriority w:val="0"/>
    <w:pPr>
      <w:numPr>
        <w:ilvl w:val="0"/>
        <w:numId w:val="31"/>
      </w:numPr>
      <w:spacing w:line="300" w:lineRule="exact"/>
      <w:ind w:left="1271" w:hanging="420" w:firstLineChars="0"/>
    </w:pPr>
    <w:rPr>
      <w:rFonts w:ascii="Times New Roman"/>
    </w:rPr>
  </w:style>
  <w:style w:type="paragraph" w:customStyle="1" w:styleId="198">
    <w:name w:val="标准文件_提示"/>
    <w:basedOn w:val="64"/>
    <w:next w:val="64"/>
    <w:qFormat/>
    <w:uiPriority w:val="0"/>
    <w:pPr>
      <w:ind w:firstLine="420"/>
    </w:pPr>
    <w:rPr>
      <w:rFonts w:ascii="黑体" w:eastAsia="黑体"/>
    </w:rPr>
  </w:style>
  <w:style w:type="character" w:customStyle="1" w:styleId="199">
    <w:name w:val="标准文件_来源"/>
    <w:basedOn w:val="34"/>
    <w:qFormat/>
    <w:uiPriority w:val="1"/>
    <w:rPr>
      <w:rFonts w:eastAsia="宋体"/>
      <w:sz w:val="21"/>
    </w:rPr>
  </w:style>
  <w:style w:type="paragraph" w:customStyle="1" w:styleId="200">
    <w:name w:val="标准文件_图表说明"/>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201">
    <w:name w:val="其他发布日期"/>
    <w:basedOn w:val="128"/>
    <w:qFormat/>
    <w:uiPriority w:val="0"/>
    <w:pPr>
      <w:framePr w:w="3997" w:h="471" w:hRule="exact" w:hSpace="0" w:vSpace="181" w:vAnchor="page" w:hAnchor="page" w:x="1419" w:y="14097"/>
    </w:pPr>
  </w:style>
  <w:style w:type="paragraph" w:customStyle="1" w:styleId="202">
    <w:name w:val="其他实施日期"/>
    <w:basedOn w:val="162"/>
    <w:qFormat/>
    <w:uiPriority w:val="0"/>
    <w:pPr>
      <w:framePr w:w="3997" w:h="471" w:hRule="exact" w:vSpace="181" w:vAnchor="page" w:hAnchor="page" w:x="7089" w:y="14097"/>
    </w:pPr>
  </w:style>
  <w:style w:type="paragraph" w:customStyle="1" w:styleId="203">
    <w:name w:val="标准文件_文件编号"/>
    <w:basedOn w:val="64"/>
    <w:qFormat/>
    <w:uiPriority w:val="0"/>
    <w:pPr>
      <w:framePr w:w="9356" w:h="624" w:hRule="exact" w:hSpace="181" w:vSpace="181" w:wrap="around" w:vAnchor="page" w:hAnchor="page" w:x="1419" w:y="3284"/>
      <w:wordWrap w:val="0"/>
      <w:spacing w:line="280" w:lineRule="exact"/>
      <w:ind w:firstLine="0" w:firstLineChars="0"/>
      <w:jc w:val="right"/>
    </w:pPr>
    <w:rPr>
      <w:rFonts w:ascii="黑体" w:eastAsia="黑体"/>
      <w:bCs/>
      <w:sz w:val="28"/>
      <w:szCs w:val="28"/>
    </w:rPr>
  </w:style>
  <w:style w:type="paragraph" w:customStyle="1" w:styleId="204">
    <w:name w:val="标准文件_替换文件编号"/>
    <w:basedOn w:val="203"/>
    <w:qFormat/>
    <w:uiPriority w:val="0"/>
    <w:pPr>
      <w:spacing w:before="57"/>
    </w:pPr>
    <w:rPr>
      <w:sz w:val="21"/>
    </w:rPr>
  </w:style>
  <w:style w:type="paragraph" w:customStyle="1" w:styleId="205">
    <w:name w:val="标准文件_文件名称"/>
    <w:basedOn w:val="64"/>
    <w:next w:val="64"/>
    <w:qFormat/>
    <w:uiPriority w:val="0"/>
    <w:pPr>
      <w:framePr w:w="9639" w:h="6976" w:hRule="exact" w:wrap="around" w:vAnchor="page" w:hAnchor="page" w:y="6408"/>
      <w:autoSpaceDE/>
      <w:autoSpaceDN/>
      <w:spacing w:line="700" w:lineRule="exact"/>
      <w:ind w:firstLine="0" w:firstLineChars="0"/>
      <w:jc w:val="center"/>
    </w:pPr>
    <w:rPr>
      <w:rFonts w:ascii="黑体" w:hAnsi="黑体" w:eastAsia="黑体"/>
      <w:bCs/>
      <w:sz w:val="52"/>
    </w:rPr>
  </w:style>
  <w:style w:type="paragraph" w:customStyle="1" w:styleId="206">
    <w:name w:val="标准文件_附录图标号"/>
    <w:basedOn w:val="64"/>
    <w:next w:val="64"/>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207">
    <w:name w:val="标准文件_附录表标号"/>
    <w:basedOn w:val="64"/>
    <w:next w:val="64"/>
    <w:qFormat/>
    <w:uiPriority w:val="0"/>
    <w:pPr>
      <w:numPr>
        <w:ilvl w:val="0"/>
        <w:numId w:val="5"/>
      </w:numPr>
      <w:spacing w:line="14" w:lineRule="exact"/>
      <w:ind w:firstLine="0" w:firstLineChars="0"/>
      <w:jc w:val="center"/>
    </w:pPr>
    <w:rPr>
      <w:rFonts w:eastAsia="黑体"/>
      <w:vanish/>
      <w:sz w:val="2"/>
    </w:rPr>
  </w:style>
  <w:style w:type="paragraph" w:customStyle="1" w:styleId="208">
    <w:name w:val="标准文件_引言一级条标题"/>
    <w:basedOn w:val="64"/>
    <w:next w:val="64"/>
    <w:qFormat/>
    <w:uiPriority w:val="0"/>
    <w:pPr>
      <w:numPr>
        <w:ilvl w:val="1"/>
        <w:numId w:val="8"/>
      </w:numPr>
      <w:spacing w:before="50" w:beforeLines="50" w:after="50" w:afterLines="50"/>
      <w:ind w:firstLineChars="0"/>
    </w:pPr>
    <w:rPr>
      <w:rFonts w:ascii="黑体" w:eastAsia="黑体"/>
    </w:rPr>
  </w:style>
  <w:style w:type="paragraph" w:customStyle="1" w:styleId="209">
    <w:name w:val="标准文件_引言二级条标题"/>
    <w:basedOn w:val="64"/>
    <w:next w:val="64"/>
    <w:qFormat/>
    <w:uiPriority w:val="0"/>
    <w:pPr>
      <w:numPr>
        <w:ilvl w:val="2"/>
        <w:numId w:val="8"/>
      </w:numPr>
      <w:spacing w:before="50" w:beforeLines="50" w:after="50" w:afterLines="50"/>
      <w:ind w:firstLineChars="0"/>
    </w:pPr>
    <w:rPr>
      <w:rFonts w:ascii="黑体" w:eastAsia="黑体"/>
    </w:rPr>
  </w:style>
  <w:style w:type="paragraph" w:customStyle="1" w:styleId="210">
    <w:name w:val="标准文件_引言三级条标题"/>
    <w:basedOn w:val="64"/>
    <w:next w:val="64"/>
    <w:qFormat/>
    <w:uiPriority w:val="0"/>
    <w:pPr>
      <w:numPr>
        <w:ilvl w:val="3"/>
        <w:numId w:val="8"/>
      </w:numPr>
      <w:spacing w:before="50" w:beforeLines="50" w:after="50" w:afterLines="50"/>
      <w:ind w:firstLineChars="0"/>
    </w:pPr>
    <w:rPr>
      <w:rFonts w:ascii="黑体" w:eastAsia="黑体"/>
    </w:rPr>
  </w:style>
  <w:style w:type="paragraph" w:customStyle="1" w:styleId="211">
    <w:name w:val="标准文件_引言四级条标题"/>
    <w:basedOn w:val="64"/>
    <w:next w:val="64"/>
    <w:qFormat/>
    <w:uiPriority w:val="0"/>
    <w:pPr>
      <w:numPr>
        <w:ilvl w:val="4"/>
        <w:numId w:val="8"/>
      </w:numPr>
      <w:spacing w:before="50" w:beforeLines="50" w:after="50" w:afterLines="50"/>
      <w:ind w:firstLineChars="0"/>
    </w:pPr>
    <w:rPr>
      <w:rFonts w:ascii="黑体" w:eastAsia="黑体"/>
    </w:rPr>
  </w:style>
  <w:style w:type="paragraph" w:customStyle="1" w:styleId="212">
    <w:name w:val="标准文件_引言五级条标题"/>
    <w:basedOn w:val="64"/>
    <w:next w:val="64"/>
    <w:qFormat/>
    <w:uiPriority w:val="0"/>
    <w:pPr>
      <w:numPr>
        <w:ilvl w:val="5"/>
        <w:numId w:val="8"/>
      </w:numPr>
      <w:spacing w:before="50" w:beforeLines="50" w:after="50" w:afterLines="50"/>
      <w:ind w:firstLineChars="0"/>
    </w:pPr>
    <w:rPr>
      <w:rFonts w:ascii="黑体" w:eastAsia="黑体"/>
    </w:rPr>
  </w:style>
  <w:style w:type="paragraph" w:customStyle="1" w:styleId="213">
    <w:name w:val="标准文件_注后"/>
    <w:basedOn w:val="64"/>
    <w:qFormat/>
    <w:uiPriority w:val="0"/>
    <w:pPr>
      <w:ind w:left="811" w:firstLine="0" w:firstLineChars="0"/>
    </w:pPr>
    <w:rPr>
      <w:sz w:val="18"/>
    </w:rPr>
  </w:style>
  <w:style w:type="paragraph" w:customStyle="1" w:styleId="214">
    <w:name w:val="标准文件_注X后"/>
    <w:basedOn w:val="64"/>
    <w:qFormat/>
    <w:uiPriority w:val="0"/>
    <w:pPr>
      <w:ind w:left="811" w:firstLine="0" w:firstLineChars="0"/>
    </w:pPr>
    <w:rPr>
      <w:sz w:val="18"/>
    </w:rPr>
  </w:style>
  <w:style w:type="paragraph" w:customStyle="1" w:styleId="215">
    <w:name w:val="标准文件_示例后"/>
    <w:basedOn w:val="64"/>
    <w:qFormat/>
    <w:uiPriority w:val="0"/>
    <w:pPr>
      <w:ind w:left="964" w:firstLine="0" w:firstLineChars="0"/>
    </w:pPr>
    <w:rPr>
      <w:sz w:val="18"/>
    </w:rPr>
  </w:style>
  <w:style w:type="paragraph" w:customStyle="1" w:styleId="216">
    <w:name w:val="标准文件_示例X后"/>
    <w:basedOn w:val="64"/>
    <w:link w:val="217"/>
    <w:qFormat/>
    <w:uiPriority w:val="0"/>
    <w:pPr>
      <w:ind w:left="1049" w:firstLine="0" w:firstLineChars="0"/>
    </w:pPr>
    <w:rPr>
      <w:sz w:val="18"/>
    </w:rPr>
  </w:style>
  <w:style w:type="character" w:customStyle="1" w:styleId="217">
    <w:name w:val="标准文件_示例X后 字符"/>
    <w:basedOn w:val="192"/>
    <w:link w:val="216"/>
    <w:qFormat/>
    <w:uiPriority w:val="0"/>
    <w:rPr>
      <w:rFonts w:ascii="宋体" w:hAnsi="Times New Roman"/>
      <w:sz w:val="18"/>
    </w:rPr>
  </w:style>
  <w:style w:type="paragraph" w:customStyle="1" w:styleId="218">
    <w:name w:val="标准文件_索引项"/>
    <w:basedOn w:val="64"/>
    <w:next w:val="64"/>
    <w:qFormat/>
    <w:uiPriority w:val="0"/>
    <w:pPr>
      <w:tabs>
        <w:tab w:val="right" w:leader="dot" w:pos="9356"/>
      </w:tabs>
      <w:ind w:left="210" w:hanging="210" w:firstLineChars="0"/>
      <w:jc w:val="left"/>
    </w:pPr>
  </w:style>
  <w:style w:type="paragraph" w:customStyle="1" w:styleId="219">
    <w:name w:val="标准文件_附录一级无标题"/>
    <w:basedOn w:val="86"/>
    <w:qFormat/>
    <w:uiPriority w:val="0"/>
    <w:pPr>
      <w:spacing w:before="0" w:beforeLines="0" w:after="0" w:afterLines="0" w:line="276" w:lineRule="auto"/>
      <w:outlineLvl w:val="9"/>
    </w:pPr>
    <w:rPr>
      <w:rFonts w:ascii="宋体" w:eastAsia="宋体"/>
    </w:rPr>
  </w:style>
  <w:style w:type="paragraph" w:customStyle="1" w:styleId="220">
    <w:name w:val="标准文件_附录二级无标题"/>
    <w:basedOn w:val="87"/>
    <w:qFormat/>
    <w:uiPriority w:val="0"/>
    <w:pPr>
      <w:spacing w:before="0" w:beforeLines="0" w:after="0" w:afterLines="0" w:line="276" w:lineRule="auto"/>
      <w:outlineLvl w:val="9"/>
    </w:pPr>
    <w:rPr>
      <w:rFonts w:ascii="宋体" w:eastAsia="宋体"/>
    </w:rPr>
  </w:style>
  <w:style w:type="paragraph" w:customStyle="1" w:styleId="221">
    <w:name w:val="标准文件_附录三级无标题"/>
    <w:basedOn w:val="89"/>
    <w:qFormat/>
    <w:uiPriority w:val="0"/>
    <w:pPr>
      <w:spacing w:before="0" w:beforeLines="0" w:after="0" w:afterLines="0" w:line="276" w:lineRule="auto"/>
      <w:outlineLvl w:val="9"/>
    </w:pPr>
    <w:rPr>
      <w:rFonts w:ascii="宋体" w:eastAsia="宋体"/>
    </w:rPr>
  </w:style>
  <w:style w:type="paragraph" w:customStyle="1" w:styleId="222">
    <w:name w:val="标准文件_附录四级无标题"/>
    <w:basedOn w:val="90"/>
    <w:qFormat/>
    <w:uiPriority w:val="0"/>
    <w:pPr>
      <w:spacing w:before="0" w:beforeLines="0" w:after="0" w:afterLines="0" w:line="276" w:lineRule="auto"/>
      <w:outlineLvl w:val="9"/>
    </w:pPr>
    <w:rPr>
      <w:rFonts w:ascii="宋体" w:eastAsia="宋体"/>
    </w:rPr>
  </w:style>
  <w:style w:type="paragraph" w:customStyle="1" w:styleId="223">
    <w:name w:val="标准文件_附录五级无标题"/>
    <w:basedOn w:val="92"/>
    <w:qFormat/>
    <w:uiPriority w:val="0"/>
    <w:pPr>
      <w:spacing w:before="0" w:beforeLines="0" w:after="0" w:afterLines="0" w:line="276" w:lineRule="auto"/>
      <w:outlineLvl w:val="9"/>
    </w:pPr>
    <w:rPr>
      <w:rFonts w:ascii="宋体" w:eastAsia="宋体"/>
    </w:rPr>
  </w:style>
  <w:style w:type="paragraph" w:customStyle="1" w:styleId="224">
    <w:name w:val="标准文件_引言一级无标题"/>
    <w:basedOn w:val="208"/>
    <w:next w:val="64"/>
    <w:qFormat/>
    <w:uiPriority w:val="0"/>
    <w:pPr>
      <w:spacing w:before="0" w:beforeLines="0" w:after="0" w:afterLines="0" w:line="276" w:lineRule="auto"/>
    </w:pPr>
    <w:rPr>
      <w:rFonts w:ascii="宋体" w:eastAsia="宋体"/>
    </w:rPr>
  </w:style>
  <w:style w:type="paragraph" w:customStyle="1" w:styleId="225">
    <w:name w:val="标准文件_引言二级无标题"/>
    <w:basedOn w:val="209"/>
    <w:next w:val="64"/>
    <w:qFormat/>
    <w:uiPriority w:val="0"/>
    <w:pPr>
      <w:spacing w:before="0" w:beforeLines="0" w:after="0" w:afterLines="0" w:line="276" w:lineRule="auto"/>
    </w:pPr>
    <w:rPr>
      <w:rFonts w:ascii="宋体" w:eastAsia="宋体"/>
    </w:rPr>
  </w:style>
  <w:style w:type="paragraph" w:customStyle="1" w:styleId="226">
    <w:name w:val="标准文件_引言三级无标题"/>
    <w:basedOn w:val="210"/>
    <w:next w:val="64"/>
    <w:qFormat/>
    <w:uiPriority w:val="0"/>
    <w:pPr>
      <w:spacing w:before="0" w:beforeLines="0" w:after="0" w:afterLines="0" w:line="276" w:lineRule="auto"/>
    </w:pPr>
    <w:rPr>
      <w:rFonts w:ascii="宋体" w:eastAsia="宋体"/>
    </w:rPr>
  </w:style>
  <w:style w:type="paragraph" w:customStyle="1" w:styleId="227">
    <w:name w:val="标准文件_引言四级无标题"/>
    <w:basedOn w:val="211"/>
    <w:next w:val="64"/>
    <w:qFormat/>
    <w:uiPriority w:val="0"/>
    <w:pPr>
      <w:spacing w:before="0" w:beforeLines="0" w:after="0" w:afterLines="0" w:line="276" w:lineRule="auto"/>
    </w:pPr>
    <w:rPr>
      <w:rFonts w:ascii="宋体" w:eastAsia="宋体"/>
    </w:rPr>
  </w:style>
  <w:style w:type="paragraph" w:customStyle="1" w:styleId="228">
    <w:name w:val="标准文件_引言五级无标题"/>
    <w:basedOn w:val="212"/>
    <w:next w:val="64"/>
    <w:qFormat/>
    <w:uiPriority w:val="0"/>
    <w:pPr>
      <w:spacing w:before="0" w:beforeLines="0" w:after="0" w:afterLines="0" w:line="276" w:lineRule="auto"/>
    </w:pPr>
    <w:rPr>
      <w:rFonts w:ascii="宋体" w:eastAsia="宋体"/>
    </w:rPr>
  </w:style>
  <w:style w:type="paragraph" w:customStyle="1" w:styleId="229">
    <w:name w:val="标准文件_索引标题"/>
    <w:basedOn w:val="71"/>
    <w:next w:val="64"/>
    <w:qFormat/>
    <w:uiPriority w:val="0"/>
    <w:rPr>
      <w:rFonts w:hAnsi="黑体"/>
    </w:rPr>
  </w:style>
  <w:style w:type="paragraph" w:customStyle="1" w:styleId="230">
    <w:name w:val="标准文件_脚注内容"/>
    <w:basedOn w:val="64"/>
    <w:qFormat/>
    <w:uiPriority w:val="0"/>
    <w:pPr>
      <w:ind w:left="400" w:leftChars="200" w:hanging="200" w:hangingChars="200"/>
    </w:pPr>
    <w:rPr>
      <w:sz w:val="15"/>
    </w:rPr>
  </w:style>
  <w:style w:type="paragraph" w:customStyle="1" w:styleId="231">
    <w:name w:val="标准文件_术语条一"/>
    <w:basedOn w:val="170"/>
    <w:next w:val="64"/>
    <w:qFormat/>
    <w:uiPriority w:val="0"/>
    <w:rPr>
      <w:rFonts w:hAnsi="宋体"/>
    </w:rPr>
  </w:style>
  <w:style w:type="paragraph" w:customStyle="1" w:styleId="232">
    <w:name w:val="标准文件_术语条二"/>
    <w:basedOn w:val="173"/>
    <w:next w:val="64"/>
    <w:qFormat/>
    <w:uiPriority w:val="0"/>
  </w:style>
  <w:style w:type="paragraph" w:customStyle="1" w:styleId="233">
    <w:name w:val="标准文件_术语条三"/>
    <w:basedOn w:val="172"/>
    <w:next w:val="64"/>
    <w:qFormat/>
    <w:uiPriority w:val="0"/>
  </w:style>
  <w:style w:type="paragraph" w:customStyle="1" w:styleId="234">
    <w:name w:val="标准文件_术语条四"/>
    <w:basedOn w:val="175"/>
    <w:next w:val="64"/>
    <w:qFormat/>
    <w:uiPriority w:val="0"/>
  </w:style>
  <w:style w:type="paragraph" w:customStyle="1" w:styleId="235">
    <w:name w:val="标准文件_术语条五"/>
    <w:basedOn w:val="171"/>
    <w:next w:val="64"/>
    <w:qFormat/>
    <w:uiPriority w:val="0"/>
  </w:style>
  <w:style w:type="paragraph" w:customStyle="1" w:styleId="236">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37">
    <w:name w:val="发布"/>
    <w:basedOn w:val="34"/>
    <w:qFormat/>
    <w:uiPriority w:val="0"/>
    <w:rPr>
      <w:rFonts w:ascii="黑体" w:eastAsia="黑体"/>
      <w:spacing w:val="85"/>
      <w:w w:val="100"/>
      <w:position w:val="3"/>
      <w:sz w:val="28"/>
      <w:szCs w:val="28"/>
    </w:rPr>
  </w:style>
  <w:style w:type="paragraph" w:customStyle="1" w:styleId="238">
    <w:name w:val="一级条标题"/>
    <w:basedOn w:val="1"/>
    <w:next w:val="1"/>
    <w:qFormat/>
    <w:uiPriority w:val="0"/>
    <w:pPr>
      <w:widowControl/>
      <w:adjustRightInd/>
      <w:spacing w:beforeLines="50" w:afterLines="50" w:line="240" w:lineRule="auto"/>
      <w:jc w:val="left"/>
      <w:outlineLvl w:val="2"/>
    </w:pPr>
    <w:rPr>
      <w:rFonts w:ascii="黑体" w:hAnsi="Times New Roman" w:eastAsia="黑体"/>
      <w:kern w:val="0"/>
    </w:rPr>
  </w:style>
  <w:style w:type="character" w:customStyle="1" w:styleId="239">
    <w:name w:val="10"/>
    <w:basedOn w:val="34"/>
    <w:qFormat/>
    <w:uiPriority w:val="0"/>
    <w:rPr>
      <w:rFonts w:hint="default" w:ascii="Times New Roman" w:hAnsi="Times New Roman" w:cs="Times New Roman"/>
    </w:rPr>
  </w:style>
  <w:style w:type="paragraph" w:customStyle="1" w:styleId="240">
    <w:name w:val="章标题"/>
    <w:basedOn w:val="1"/>
    <w:next w:val="1"/>
    <w:qFormat/>
    <w:uiPriority w:val="0"/>
    <w:pPr>
      <w:widowControl/>
      <w:adjustRightInd/>
      <w:spacing w:beforeLines="100" w:afterLines="100" w:line="240" w:lineRule="auto"/>
      <w:outlineLvl w:val="1"/>
    </w:pPr>
    <w:rPr>
      <w:rFonts w:ascii="黑体" w:hAnsi="Times New Roman" w:eastAsia="黑体"/>
      <w:kern w:val="0"/>
    </w:rPr>
  </w:style>
  <w:style w:type="paragraph" w:customStyle="1" w:styleId="241">
    <w:name w:val="段"/>
    <w:basedOn w:val="1"/>
    <w:qFormat/>
    <w:uiPriority w:val="0"/>
    <w:pPr>
      <w:widowControl/>
      <w:adjustRightInd/>
      <w:spacing w:line="240" w:lineRule="auto"/>
      <w:ind w:firstLine="200" w:firstLineChars="200"/>
    </w:pPr>
    <w:rPr>
      <w:rFonts w:ascii="宋体" w:hAnsi="Times New Roman"/>
      <w:kern w:val="0"/>
    </w:rPr>
  </w:style>
  <w:style w:type="paragraph" w:customStyle="1" w:styleId="242">
    <w:name w:val="字母编号列项（一级）"/>
    <w:basedOn w:val="1"/>
    <w:qFormat/>
    <w:uiPriority w:val="0"/>
    <w:pPr>
      <w:widowControl/>
      <w:adjustRightInd/>
      <w:spacing w:before="100" w:beforeAutospacing="1" w:after="100" w:afterAutospacing="1" w:line="240" w:lineRule="auto"/>
      <w:ind w:left="839" w:hanging="419"/>
    </w:pPr>
    <w:rPr>
      <w:rFonts w:ascii="宋体" w:hAnsi="Times New Roman"/>
      <w:kern w:val="0"/>
    </w:rPr>
  </w:style>
  <w:style w:type="paragraph" w:customStyle="1" w:styleId="243">
    <w:name w:val="二级条标题"/>
    <w:basedOn w:val="238"/>
    <w:next w:val="1"/>
    <w:qFormat/>
    <w:uiPriority w:val="0"/>
    <w:pPr>
      <w:outlineLvl w:val="9"/>
    </w:pPr>
  </w:style>
  <w:style w:type="paragraph" w:customStyle="1" w:styleId="244">
    <w:name w:val="段落1"/>
    <w:basedOn w:val="31"/>
    <w:qFormat/>
    <w:uiPriority w:val="0"/>
    <w:pPr>
      <w:widowControl/>
      <w:autoSpaceDE w:val="0"/>
      <w:autoSpaceDN w:val="0"/>
      <w:adjustRightInd/>
      <w:spacing w:before="0" w:after="0" w:line="240" w:lineRule="auto"/>
      <w:jc w:val="both"/>
      <w:outlineLvl w:val="9"/>
    </w:pPr>
    <w:rPr>
      <w:rFonts w:ascii="微软雅黑" w:hAnsi="微软雅黑" w:eastAsia="微软雅黑" w:cs="Times New Roman"/>
      <w:b w:val="0"/>
      <w:bCs w:val="0"/>
      <w:kern w:val="0"/>
      <w:sz w:val="28"/>
      <w:szCs w:val="28"/>
    </w:rPr>
  </w:style>
  <w:style w:type="paragraph" w:customStyle="1" w:styleId="245">
    <w:name w:val="三级条标题"/>
    <w:basedOn w:val="243"/>
    <w:next w:val="241"/>
    <w:qFormat/>
    <w:uiPriority w:val="0"/>
  </w:style>
  <w:style w:type="paragraph" w:customStyle="1" w:styleId="246">
    <w:name w:val="列表段落1"/>
    <w:basedOn w:val="1"/>
    <w:qFormat/>
    <w:uiPriority w:val="0"/>
    <w:pPr>
      <w:ind w:firstLine="420" w:firstLineChars="200"/>
    </w:pPr>
  </w:style>
  <w:style w:type="paragraph" w:customStyle="1" w:styleId="247">
    <w:name w:val="列表段落11"/>
    <w:basedOn w:val="1"/>
    <w:qFormat/>
    <w:uiPriority w:val="0"/>
    <w:pPr>
      <w:adjustRightInd/>
      <w:spacing w:line="240" w:lineRule="auto"/>
      <w:ind w:firstLine="420" w:firstLineChars="200"/>
    </w:pPr>
    <w:rPr>
      <w:rFonts w:ascii="Times New Roman" w:hAnsi="Times New Roman"/>
    </w:rPr>
  </w:style>
  <w:style w:type="paragraph" w:customStyle="1" w:styleId="248">
    <w:name w:val="附录公式编号制表符"/>
    <w:basedOn w:val="1"/>
    <w:next w:val="1"/>
    <w:qFormat/>
    <w:uiPriority w:val="0"/>
    <w:pPr>
      <w:widowControl/>
      <w:autoSpaceDE w:val="0"/>
      <w:autoSpaceDN w:val="0"/>
      <w:adjustRightInd/>
      <w:spacing w:line="240" w:lineRule="auto"/>
    </w:pPr>
    <w:rPr>
      <w:rFonts w:ascii="宋体" w:hAnsi="宋体" w:cs="宋体"/>
      <w:kern w:val="0"/>
    </w:rPr>
  </w:style>
  <w:style w:type="paragraph" w:customStyle="1" w:styleId="249">
    <w:name w:val="附录图标题"/>
    <w:basedOn w:val="1"/>
    <w:next w:val="1"/>
    <w:qFormat/>
    <w:uiPriority w:val="0"/>
    <w:pPr>
      <w:spacing w:beforeLines="50" w:afterLines="50"/>
      <w:jc w:val="center"/>
    </w:pPr>
    <w:rPr>
      <w:rFonts w:ascii="黑体" w:eastAsia="黑体"/>
    </w:rPr>
  </w:style>
  <w:style w:type="paragraph" w:customStyle="1" w:styleId="250">
    <w:name w:val="附录表标题"/>
    <w:basedOn w:val="1"/>
    <w:next w:val="1"/>
    <w:qFormat/>
    <w:uiPriority w:val="0"/>
    <w:pPr>
      <w:spacing w:beforeLines="50" w:afterLines="50"/>
      <w:jc w:val="center"/>
    </w:pPr>
    <w:rPr>
      <w:rFonts w:ascii="黑体" w:eastAsia="黑体"/>
    </w:rPr>
  </w:style>
  <w:style w:type="paragraph" w:customStyle="1" w:styleId="251">
    <w:name w:val="正文图标题"/>
    <w:basedOn w:val="1"/>
    <w:next w:val="1"/>
    <w:qFormat/>
    <w:uiPriority w:val="0"/>
    <w:pPr>
      <w:widowControl/>
      <w:adjustRightInd/>
      <w:spacing w:beforeLines="50" w:afterLines="50" w:line="240" w:lineRule="auto"/>
      <w:jc w:val="center"/>
    </w:pPr>
    <w:rPr>
      <w:rFonts w:ascii="黑体" w:hAnsi="Times New Roman" w:eastAsia="黑体"/>
      <w:kern w:val="0"/>
    </w:rPr>
  </w:style>
  <w:style w:type="paragraph" w:customStyle="1" w:styleId="252">
    <w:name w:val="附录二级条标题"/>
    <w:basedOn w:val="1"/>
    <w:next w:val="1"/>
    <w:qFormat/>
    <w:uiPriority w:val="0"/>
    <w:pPr>
      <w:widowControl/>
      <w:wordWrap w:val="0"/>
      <w:overflowPunct w:val="0"/>
      <w:autoSpaceDE w:val="0"/>
      <w:autoSpaceDN w:val="0"/>
      <w:spacing w:beforeLines="50" w:afterLines="50"/>
      <w:textAlignment w:val="baseline"/>
    </w:pPr>
    <w:rPr>
      <w:rFonts w:ascii="黑体" w:eastAsia="黑体"/>
      <w:kern w:val="21"/>
    </w:rPr>
  </w:style>
  <w:style w:type="paragraph" w:customStyle="1" w:styleId="253">
    <w:name w:val="附录一级条标题"/>
    <w:basedOn w:val="1"/>
    <w:next w:val="1"/>
    <w:qFormat/>
    <w:uiPriority w:val="0"/>
    <w:pPr>
      <w:widowControl/>
      <w:wordWrap w:val="0"/>
      <w:overflowPunct w:val="0"/>
      <w:autoSpaceDE w:val="0"/>
      <w:autoSpaceDN w:val="0"/>
      <w:adjustRightInd/>
      <w:spacing w:beforeLines="50" w:afterLines="50" w:line="240" w:lineRule="auto"/>
      <w:textAlignment w:val="baseline"/>
    </w:pPr>
    <w:rPr>
      <w:rFonts w:ascii="黑体" w:hAnsi="Times New Roman" w:eastAsia="黑体"/>
      <w:kern w:val="21"/>
    </w:rPr>
  </w:style>
  <w:style w:type="paragraph" w:customStyle="1" w:styleId="254">
    <w:name w:val="修订1"/>
    <w:hidden/>
    <w:semiHidden/>
    <w:qFormat/>
    <w:uiPriority w:val="99"/>
    <w:rPr>
      <w:rFonts w:ascii="Calibri" w:hAnsi="Calibri" w:eastAsia="宋体" w:cs="Times New Roman"/>
      <w:kern w:val="2"/>
      <w:sz w:val="21"/>
      <w:szCs w:val="21"/>
      <w:lang w:val="en-US" w:eastAsia="zh-CN" w:bidi="ar-SA"/>
    </w:rPr>
  </w:style>
  <w:style w:type="paragraph" w:customStyle="1" w:styleId="255">
    <w:name w:val="修订2"/>
    <w:hidden/>
    <w:semiHidden/>
    <w:qFormat/>
    <w:uiPriority w:val="99"/>
    <w:rPr>
      <w:rFonts w:ascii="Calibri" w:hAnsi="Calibri" w:eastAsia="宋体" w:cs="Times New Roman"/>
      <w:kern w:val="2"/>
      <w:sz w:val="21"/>
      <w:szCs w:val="21"/>
      <w:lang w:val="en-US" w:eastAsia="zh-CN" w:bidi="ar-SA"/>
    </w:rPr>
  </w:style>
  <w:style w:type="character" w:customStyle="1" w:styleId="256">
    <w:name w:val="font71"/>
    <w:basedOn w:val="34"/>
    <w:qFormat/>
    <w:uiPriority w:val="0"/>
    <w:rPr>
      <w:rFonts w:hint="default" w:ascii="Times New Roman" w:hAnsi="Times New Roman" w:cs="Times New Roman"/>
      <w:color w:val="000000"/>
      <w:sz w:val="22"/>
      <w:szCs w:val="22"/>
      <w:u w:val="none"/>
    </w:rPr>
  </w:style>
  <w:style w:type="character" w:customStyle="1" w:styleId="257">
    <w:name w:val="font131"/>
    <w:basedOn w:val="34"/>
    <w:qFormat/>
    <w:uiPriority w:val="0"/>
    <w:rPr>
      <w:rFonts w:hint="eastAsia" w:ascii="宋体" w:hAnsi="宋体" w:eastAsia="宋体" w:cs="宋体"/>
      <w:color w:val="000000"/>
      <w:sz w:val="22"/>
      <w:szCs w:val="22"/>
      <w:u w:val="none"/>
    </w:rPr>
  </w:style>
  <w:style w:type="character" w:customStyle="1" w:styleId="258">
    <w:name w:val="标题 1 字符1"/>
    <w:link w:val="2"/>
    <w:qFormat/>
    <w:uiPriority w:val="99"/>
    <w:rPr>
      <w:rFonts w:ascii="Calibri Light" w:hAnsi="Calibri Light" w:eastAsia="宋体"/>
      <w:bCs/>
      <w:kern w:val="44"/>
      <w:sz w:val="44"/>
      <w:szCs w:val="44"/>
    </w:rPr>
  </w:style>
  <w:style w:type="paragraph" w:customStyle="1" w:styleId="259">
    <w:name w:val="文件名"/>
    <w:basedOn w:val="2"/>
    <w:next w:val="260"/>
    <w:qFormat/>
    <w:uiPriority w:val="0"/>
    <w:pPr>
      <w:pageBreakBefore/>
      <w:snapToGrid w:val="0"/>
      <w:spacing w:line="579" w:lineRule="auto"/>
      <w:contextualSpacing/>
      <w:jc w:val="center"/>
      <w:outlineLvl w:val="9"/>
    </w:pPr>
  </w:style>
  <w:style w:type="paragraph" w:customStyle="1" w:styleId="260">
    <w:name w:val="主送机关"/>
    <w:basedOn w:val="7"/>
    <w:next w:val="7"/>
    <w:qFormat/>
    <w:uiPriority w:val="0"/>
    <w:pPr>
      <w:ind w:firstLine="0" w:firstLineChars="0"/>
    </w:pPr>
  </w:style>
  <w:style w:type="character" w:customStyle="1" w:styleId="261">
    <w:name w:val="标准文件_章标题 Char"/>
    <w:link w:val="112"/>
    <w:qFormat/>
    <w:uiPriority w:val="0"/>
    <w:rPr>
      <w:rFonts w:ascii="黑体" w:eastAsia="黑体"/>
      <w:sz w:val="21"/>
    </w:rPr>
  </w:style>
  <w:style w:type="paragraph" w:styleId="262">
    <w:name w:val="List Paragraph"/>
    <w:basedOn w:val="1"/>
    <w:qFormat/>
    <w:uiPriority w:val="99"/>
    <w:pPr>
      <w:ind w:firstLine="420" w:firstLineChars="200"/>
    </w:pPr>
  </w:style>
  <w:style w:type="paragraph" w:customStyle="1" w:styleId="263">
    <w:name w:val="TOC 标题1"/>
    <w:basedOn w:val="2"/>
    <w:next w:val="1"/>
    <w:unhideWhenUsed/>
    <w:qFormat/>
    <w:uiPriority w:val="39"/>
    <w:pPr>
      <w:widowControl/>
      <w:adjustRightInd/>
      <w:spacing w:before="240" w:after="0" w:line="259" w:lineRule="auto"/>
      <w:jc w:val="left"/>
      <w:outlineLvl w:val="9"/>
    </w:pPr>
    <w:rPr>
      <w:rFonts w:asciiTheme="majorHAnsi" w:hAnsiTheme="majorHAnsi" w:eastAsiaTheme="majorEastAsia" w:cstheme="majorBidi"/>
      <w:b w:val="0"/>
      <w:bCs w:val="0"/>
      <w:color w:val="2F5597" w:themeColor="accent1" w:themeShade="BF"/>
      <w:kern w:val="0"/>
      <w:sz w:val="32"/>
      <w:szCs w:val="32"/>
    </w:rPr>
  </w:style>
  <w:style w:type="character" w:customStyle="1" w:styleId="264">
    <w:name w:val="未处理的提及1"/>
    <w:basedOn w:val="34"/>
    <w:semiHidden/>
    <w:unhideWhenUsed/>
    <w:qFormat/>
    <w:uiPriority w:val="99"/>
    <w:rPr>
      <w:color w:val="605E5C"/>
      <w:shd w:val="clear" w:color="auto" w:fill="E1DFDD"/>
    </w:rPr>
  </w:style>
  <w:style w:type="character" w:customStyle="1" w:styleId="265">
    <w:name w:val="标准文件_破折号列项 Char"/>
    <w:link w:val="100"/>
    <w:qFormat/>
    <w:uiPriority w:val="0"/>
    <w:rPr>
      <w:sz w:val="21"/>
    </w:rPr>
  </w:style>
  <w:style w:type="paragraph" w:customStyle="1" w:styleId="266">
    <w:name w:val="Revision"/>
    <w:hidden/>
    <w:unhideWhenUsed/>
    <w:qFormat/>
    <w:uiPriority w:val="99"/>
    <w:rPr>
      <w:rFonts w:ascii="Calibri" w:hAnsi="Calibri" w:eastAsia="宋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9" Type="http://schemas.openxmlformats.org/officeDocument/2006/relationships/glossaryDocument" Target="glossary/document.xml"/><Relationship Id="rId28" Type="http://schemas.openxmlformats.org/officeDocument/2006/relationships/fontTable" Target="fontTable.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theme" Target="theme/theme1.xml"/><Relationship Id="rId24" Type="http://schemas.openxmlformats.org/officeDocument/2006/relationships/footer" Target="footer10.xml"/><Relationship Id="rId23" Type="http://schemas.openxmlformats.org/officeDocument/2006/relationships/footer" Target="footer9.xml"/><Relationship Id="rId22" Type="http://schemas.openxmlformats.org/officeDocument/2006/relationships/header" Target="header10.xml"/><Relationship Id="rId21" Type="http://schemas.openxmlformats.org/officeDocument/2006/relationships/header" Target="header9.xml"/><Relationship Id="rId20" Type="http://schemas.openxmlformats.org/officeDocument/2006/relationships/footer" Target="footer8.xml"/><Relationship Id="rId2" Type="http://schemas.openxmlformats.org/officeDocument/2006/relationships/settings" Target="settings.xml"/><Relationship Id="rId19" Type="http://schemas.openxmlformats.org/officeDocument/2006/relationships/footer" Target="footer7.xml"/><Relationship Id="rId18" Type="http://schemas.openxmlformats.org/officeDocument/2006/relationships/header" Target="header8.xml"/><Relationship Id="rId17" Type="http://schemas.openxmlformats.org/officeDocument/2006/relationships/header" Target="header7.xml"/><Relationship Id="rId16" Type="http://schemas.openxmlformats.org/officeDocument/2006/relationships/footer" Target="footer6.xml"/><Relationship Id="rId15" Type="http://schemas.openxmlformats.org/officeDocument/2006/relationships/footer" Target="footer5.xml"/><Relationship Id="rId14" Type="http://schemas.openxmlformats.org/officeDocument/2006/relationships/header" Target="header6.xml"/><Relationship Id="rId13" Type="http://schemas.openxmlformats.org/officeDocument/2006/relationships/header" Target="header5.xml"/><Relationship Id="rId12" Type="http://schemas.openxmlformats.org/officeDocument/2006/relationships/footer" Target="footer4.xml"/><Relationship Id="rId11" Type="http://schemas.openxmlformats.org/officeDocument/2006/relationships/footer" Target="footer3.xml"/><Relationship Id="rId10" Type="http://schemas.openxmlformats.org/officeDocument/2006/relationships/header" Target="header4.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ht706/Z:\home\ht706\C:\Program%20Files%20(x86)\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0797F90BD8FC4103A55D49CCF1BB9345"/>
        <w:style w:val=""/>
        <w:category>
          <w:name w:val="常规"/>
          <w:gallery w:val="placeholder"/>
        </w:category>
        <w:types>
          <w:type w:val="bbPlcHdr"/>
        </w:types>
        <w:behaviors>
          <w:behavior w:val="content"/>
        </w:behaviors>
        <w:description w:val=""/>
        <w:guid w:val="{87D19C1C-2ADF-474C-94A3-55CCB4A96C4C}"/>
      </w:docPartPr>
      <w:docPartBody>
        <w:p>
          <w:pPr>
            <w:pStyle w:val="5"/>
          </w:pPr>
          <w:r>
            <w:rPr>
              <w:rStyle w:val="4"/>
              <w:rFonts w:hint="eastAsia"/>
            </w:rPr>
            <w:t>单击或点击此处输入文字。</w:t>
          </w:r>
        </w:p>
      </w:docPartBody>
    </w:docPart>
    <w:docPart>
      <w:docPartPr>
        <w:name w:val="{4bca4e81-bae8-4a2c-8bbb-23f8061e0247}"/>
        <w:style w:val=""/>
        <w:category>
          <w:name w:val="常规"/>
          <w:gallery w:val="placeholder"/>
        </w:category>
        <w:types>
          <w:type w:val="bbPlcHdr"/>
        </w:types>
        <w:behaviors>
          <w:behavior w:val="content"/>
        </w:behaviors>
        <w:description w:val=""/>
        <w:guid w:val="{4BCA4E81-BAE8-4A2C-8BBB-23F8061E0247}"/>
      </w:docPartPr>
      <w:docPartBody>
        <w:p>
          <w:pPr>
            <w:pStyle w:val="6"/>
          </w:pPr>
          <w:r>
            <w:rPr>
              <w:rStyle w:val="4"/>
              <w:rFonts w:hint="eastAsia"/>
            </w:rPr>
            <w:t>选择一项。</w:t>
          </w:r>
        </w:p>
      </w:docPartBody>
    </w:docPart>
    <w:docPart>
      <w:docPartPr>
        <w:name w:val="{f2238973-c1f2-406b-9c13-b0e3189ef648}"/>
        <w:style w:val=""/>
        <w:category>
          <w:name w:val="常规"/>
          <w:gallery w:val="placeholder"/>
        </w:category>
        <w:types>
          <w:type w:val="bbPlcHdr"/>
        </w:types>
        <w:behaviors>
          <w:behavior w:val="content"/>
        </w:behaviors>
        <w:description w:val=""/>
        <w:guid w:val="{F2238973-C1F2-406B-9C13-B0E3189EF648}"/>
      </w:docPartPr>
      <w:docPartBody>
        <w:p>
          <w:pPr>
            <w:pStyle w:val="7"/>
          </w:pPr>
          <w:r>
            <w:rPr>
              <w:rStyle w:val="4"/>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华文仿宋"/>
    <w:panose1 w:val="02010600030101010101"/>
    <w:charset w:val="86"/>
    <w:family w:val="auto"/>
    <w:pitch w:val="default"/>
    <w:sig w:usb0="00000000" w:usb1="00000000" w:usb2="00000016" w:usb3="00000000" w:csb0="0004000F" w:csb1="00000000"/>
  </w:font>
  <w:font w:name="等线">
    <w:altName w:val="汉仪仿宋S"/>
    <w:panose1 w:val="00000000000000000000"/>
    <w:charset w:val="86"/>
    <w:family w:val="auto"/>
    <w:pitch w:val="default"/>
    <w:sig w:usb0="00000000" w:usb1="00000000" w:usb2="00000000" w:usb3="00000000" w:csb0="00000000" w:csb1="00000000"/>
  </w:font>
  <w:font w:name="等线">
    <w:altName w:val="URW Bookman"/>
    <w:panose1 w:val="00000000000000000000"/>
    <w:charset w:val="00"/>
    <w:family w:val="auto"/>
    <w:pitch w:val="default"/>
    <w:sig w:usb0="00000000" w:usb1="00000000" w:usb2="00000000" w:usb3="00000000" w:csb0="00000000" w:csb1="00000000"/>
  </w:font>
  <w:font w:name="方正书宋_GBK">
    <w:panose1 w:val="02000000000000000000"/>
    <w:charset w:val="86"/>
    <w:family w:val="auto"/>
    <w:pitch w:val="default"/>
    <w:sig w:usb0="00000001" w:usb1="08000000" w:usb2="00000000" w:usb3="00000000" w:csb0="00040000" w:csb1="00000000"/>
  </w:font>
  <w:font w:name="Standard Symbols PS">
    <w:panose1 w:val="05050102010706020507"/>
    <w:charset w:val="00"/>
    <w:family w:val="auto"/>
    <w:pitch w:val="default"/>
    <w:sig w:usb0="00000003" w:usb1="00000000" w:usb2="00000000" w:usb3="00000000" w:csb0="00000001" w:csb1="00000000"/>
  </w:font>
  <w:font w:name="DejaVu Sans">
    <w:panose1 w:val="020B0603030804020204"/>
    <w:charset w:val="00"/>
    <w:family w:val="auto"/>
    <w:pitch w:val="default"/>
    <w:sig w:usb0="E7006EFF" w:usb1="D200FDFF" w:usb2="0A246029" w:usb3="0400200C" w:csb0="600001FF" w:csb1="DFFF0000"/>
  </w:font>
  <w:font w:name="华文仿宋">
    <w:panose1 w:val="02010600040101010101"/>
    <w:charset w:val="86"/>
    <w:family w:val="auto"/>
    <w:pitch w:val="default"/>
    <w:sig w:usb0="00000287" w:usb1="080F0000" w:usb2="00000000" w:usb3="00000000" w:csb0="0004009F" w:csb1="DFD70000"/>
  </w:font>
  <w:font w:name="汉仪仿宋S">
    <w:panose1 w:val="00020600040101000101"/>
    <w:charset w:val="86"/>
    <w:family w:val="auto"/>
    <w:pitch w:val="default"/>
    <w:sig w:usb0="A00002BF" w:usb1="38CF7CFA" w:usb2="00000016" w:usb3="00000000" w:csb0="0004009F" w:csb1="00000000"/>
  </w:font>
  <w:font w:name="URW Bookman">
    <w:panose1 w:val="00000400000000000000"/>
    <w:charset w:val="00"/>
    <w:family w:val="auto"/>
    <w:pitch w:val="default"/>
    <w:sig w:usb0="00000287" w:usb1="00000800" w:usb2="00000000" w:usb3="00000000" w:csb0="6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true"/>
  <w:bordersDoNotSurroundFooter w:val="true"/>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8B8"/>
    <w:rsid w:val="00005CF8"/>
    <w:rsid w:val="00086909"/>
    <w:rsid w:val="000A6864"/>
    <w:rsid w:val="000A6C19"/>
    <w:rsid w:val="000B0F29"/>
    <w:rsid w:val="000B5D2A"/>
    <w:rsid w:val="001410A0"/>
    <w:rsid w:val="00176624"/>
    <w:rsid w:val="001A0589"/>
    <w:rsid w:val="001D5F5A"/>
    <w:rsid w:val="001E772C"/>
    <w:rsid w:val="00217C17"/>
    <w:rsid w:val="002550C2"/>
    <w:rsid w:val="00265C68"/>
    <w:rsid w:val="00267376"/>
    <w:rsid w:val="00276623"/>
    <w:rsid w:val="00297140"/>
    <w:rsid w:val="002973B3"/>
    <w:rsid w:val="002B43A5"/>
    <w:rsid w:val="002C1E11"/>
    <w:rsid w:val="002D21A7"/>
    <w:rsid w:val="002F435E"/>
    <w:rsid w:val="002F547A"/>
    <w:rsid w:val="002F7C5D"/>
    <w:rsid w:val="00304D8C"/>
    <w:rsid w:val="0033673D"/>
    <w:rsid w:val="003524E8"/>
    <w:rsid w:val="00372097"/>
    <w:rsid w:val="00380284"/>
    <w:rsid w:val="003B36CB"/>
    <w:rsid w:val="003D1919"/>
    <w:rsid w:val="003F50A4"/>
    <w:rsid w:val="004571DE"/>
    <w:rsid w:val="004621A2"/>
    <w:rsid w:val="00464583"/>
    <w:rsid w:val="004710CE"/>
    <w:rsid w:val="004926BD"/>
    <w:rsid w:val="004B0588"/>
    <w:rsid w:val="004B0615"/>
    <w:rsid w:val="004B5284"/>
    <w:rsid w:val="00501774"/>
    <w:rsid w:val="00503F5D"/>
    <w:rsid w:val="00510383"/>
    <w:rsid w:val="00535F7E"/>
    <w:rsid w:val="00543707"/>
    <w:rsid w:val="00551538"/>
    <w:rsid w:val="005605E9"/>
    <w:rsid w:val="00570759"/>
    <w:rsid w:val="00576B30"/>
    <w:rsid w:val="005931B3"/>
    <w:rsid w:val="00594DB5"/>
    <w:rsid w:val="005D7CA0"/>
    <w:rsid w:val="005F2F3E"/>
    <w:rsid w:val="005F3C85"/>
    <w:rsid w:val="00601333"/>
    <w:rsid w:val="0064064E"/>
    <w:rsid w:val="00726653"/>
    <w:rsid w:val="007B572F"/>
    <w:rsid w:val="007C74E0"/>
    <w:rsid w:val="007D111A"/>
    <w:rsid w:val="00837E60"/>
    <w:rsid w:val="00847ACE"/>
    <w:rsid w:val="00871AA8"/>
    <w:rsid w:val="00886E15"/>
    <w:rsid w:val="008A4055"/>
    <w:rsid w:val="008F216B"/>
    <w:rsid w:val="008F3348"/>
    <w:rsid w:val="0099026B"/>
    <w:rsid w:val="009D2BBA"/>
    <w:rsid w:val="009D524D"/>
    <w:rsid w:val="00A17220"/>
    <w:rsid w:val="00A21433"/>
    <w:rsid w:val="00AB1EC5"/>
    <w:rsid w:val="00AE11A2"/>
    <w:rsid w:val="00AF38CE"/>
    <w:rsid w:val="00B056C7"/>
    <w:rsid w:val="00B626D3"/>
    <w:rsid w:val="00B70D2A"/>
    <w:rsid w:val="00B72EA9"/>
    <w:rsid w:val="00B756E3"/>
    <w:rsid w:val="00B757D3"/>
    <w:rsid w:val="00BA1C69"/>
    <w:rsid w:val="00BA2AF5"/>
    <w:rsid w:val="00BD4DF1"/>
    <w:rsid w:val="00BD72C1"/>
    <w:rsid w:val="00BF05C0"/>
    <w:rsid w:val="00BF7F97"/>
    <w:rsid w:val="00C42822"/>
    <w:rsid w:val="00C733F5"/>
    <w:rsid w:val="00C772AD"/>
    <w:rsid w:val="00C870E5"/>
    <w:rsid w:val="00D21D1F"/>
    <w:rsid w:val="00D510DC"/>
    <w:rsid w:val="00D709B4"/>
    <w:rsid w:val="00D843ED"/>
    <w:rsid w:val="00DD2A70"/>
    <w:rsid w:val="00DE552E"/>
    <w:rsid w:val="00E12A9A"/>
    <w:rsid w:val="00E241E4"/>
    <w:rsid w:val="00E51BB8"/>
    <w:rsid w:val="00E52BFB"/>
    <w:rsid w:val="00E92991"/>
    <w:rsid w:val="00EE1396"/>
    <w:rsid w:val="00EF38B8"/>
    <w:rsid w:val="00F23DFF"/>
    <w:rsid w:val="00F32B86"/>
    <w:rsid w:val="00F56E79"/>
    <w:rsid w:val="00F6185C"/>
    <w:rsid w:val="00F65D04"/>
    <w:rsid w:val="00F93CF3"/>
    <w:rsid w:val="00FC4BE4"/>
    <w:rsid w:val="00FF3F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0797F90BD8FC4103A55D49CCF1BB934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B72BAF153AFC424AB0E4EC49723A25D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EA9A9A36526D433B8D0D924FC7438129"/>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lnDef>
      <a:spPr bwMode="auto">
        <a:noFill/>
        <a:ln w="9525">
          <a:solidFill>
            <a:srgbClr val="000000"/>
          </a:solidFill>
          <a:round/>
        </a:ln>
      </a:spPr>
      <a:bodyPr/>
      <a:lst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地方标准</Template>
  <Company>PCMI</Company>
  <Pages>44</Pages>
  <Words>4247</Words>
  <Characters>24213</Characters>
  <Lines>201</Lines>
  <Paragraphs>56</Paragraphs>
  <TotalTime>21</TotalTime>
  <ScaleCrop>false</ScaleCrop>
  <LinksUpToDate>false</LinksUpToDate>
  <CharactersWithSpaces>28404</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2022-06-28T17:15:00Z</dcterms:created>
  <dc:creator>达湾</dc:creator>
  <dc:description>&lt;config cover="true" show_menu="true" version="1.0.0" doctype="SDKXY"&gt;_x000d_
&lt;/config&gt;</dc:description>
  <cp:lastModifiedBy>ht706</cp:lastModifiedBy>
  <cp:lastPrinted>2024-03-13T02:12:00Z</cp:lastPrinted>
  <dcterms:modified xsi:type="dcterms:W3CDTF">2024-03-12T18:21:18Z</dcterms:modified>
  <dc:title>地方标准</dc:title>
  <cp:revision>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DoublePage">
    <vt:lpwstr>true</vt:lpwstr>
  </property>
  <property fmtid="{D5CDD505-2E9C-101B-9397-08002B2CF9AE}" pid="15" name="KSOProductBuildVer">
    <vt:lpwstr>2052-11.8.2.10290</vt:lpwstr>
  </property>
  <property fmtid="{D5CDD505-2E9C-101B-9397-08002B2CF9AE}" pid="16" name="ICV">
    <vt:lpwstr>7014ACBE00994E409562F32096C1BA1C</vt:lpwstr>
  </property>
</Properties>
</file>